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636">
      <w:pPr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 xml:space="preserve">Информационное сообщение № </w:t>
      </w:r>
      <w:r>
        <w:rPr>
          <w:rFonts w:hint="default" w:ascii="Liberation Serif" w:hAnsi="Liberation Serif" w:cs="Liberation Serif"/>
          <w:b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об итогах продаж</w:t>
      </w:r>
      <w:r>
        <w:rPr>
          <w:rFonts w:ascii="Liberation Serif" w:hAnsi="Liberation Serif"/>
          <w:b/>
          <w:sz w:val="24"/>
          <w:szCs w:val="24"/>
          <w:lang w:val="ru-RU"/>
        </w:rPr>
        <w:t>и</w:t>
      </w:r>
      <w:r>
        <w:rPr>
          <w:rFonts w:ascii="Liberation Serif" w:hAnsi="Liberation Serif"/>
          <w:b/>
          <w:sz w:val="24"/>
          <w:szCs w:val="24"/>
        </w:rPr>
        <w:t xml:space="preserve"> муниципального имущества </w:t>
      </w:r>
      <w:r>
        <w:rPr>
          <w:rFonts w:ascii="Liberation Serif" w:hAnsi="Liberation Serif"/>
          <w:b/>
          <w:sz w:val="24"/>
          <w:szCs w:val="24"/>
          <w:lang w:val="ru-RU"/>
        </w:rPr>
        <w:t>посредством</w:t>
      </w:r>
      <w:r>
        <w:rPr>
          <w:rFonts w:hint="default" w:ascii="Liberation Serif" w:hAnsi="Liberation Serif"/>
          <w:b/>
          <w:sz w:val="24"/>
          <w:szCs w:val="24"/>
          <w:lang w:val="ru-RU"/>
        </w:rPr>
        <w:t xml:space="preserve"> публичного предложения </w:t>
      </w:r>
      <w:r>
        <w:rPr>
          <w:rFonts w:ascii="Liberation Serif" w:hAnsi="Liberation Serif"/>
          <w:b/>
          <w:sz w:val="24"/>
          <w:szCs w:val="24"/>
        </w:rPr>
        <w:t>в электронной форме</w:t>
      </w:r>
    </w:p>
    <w:p w14:paraId="4CC5A2CD">
      <w:pPr>
        <w:rPr>
          <w:rFonts w:hint="default" w:ascii="Liberation Serif" w:hAnsi="Liberation Serif" w:cs="Liberation Serif"/>
          <w:b/>
          <w:sz w:val="24"/>
          <w:szCs w:val="24"/>
        </w:rPr>
      </w:pPr>
    </w:p>
    <w:p w14:paraId="60090673">
      <w:pPr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23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января</w:t>
      </w:r>
      <w:r>
        <w:rPr>
          <w:rFonts w:hint="default" w:ascii="Liberation Serif" w:hAnsi="Liberation Serif" w:cs="Liberation Serif"/>
          <w:sz w:val="24"/>
          <w:szCs w:val="24"/>
        </w:rPr>
        <w:t xml:space="preserve"> 202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sz w:val="24"/>
          <w:szCs w:val="24"/>
        </w:rPr>
        <w:t xml:space="preserve"> года</w:t>
      </w:r>
    </w:p>
    <w:p w14:paraId="4B9FB4EA">
      <w:pPr>
        <w:jc w:val="center"/>
        <w:rPr>
          <w:rFonts w:hint="default" w:ascii="Liberation Serif" w:hAnsi="Liberation Serif" w:cs="Liberation Serif"/>
          <w:sz w:val="24"/>
          <w:szCs w:val="24"/>
        </w:rPr>
      </w:pPr>
    </w:p>
    <w:p w14:paraId="5B91426D">
      <w:pPr>
        <w:spacing w:beforeLines="0" w:afterLines="0"/>
        <w:ind w:left="0" w:leftChars="0" w:firstLine="411" w:firstLineChars="171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Лот № 1.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</w:rPr>
        <w:t>Продажа транспортного средства ВАЗ-212140, 2009 года выпуска, цвет кузова ярко-белый, гос. № С 539 ОА 96, расположенное по адресу: Свердловская область, Шалинский муниципальный округ, пгт. Шаля.</w:t>
      </w:r>
    </w:p>
    <w:p w14:paraId="1C61C7D2">
      <w:pPr>
        <w:spacing w:beforeLines="0" w:afterLines="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Начальная цена продажи объекта: 147 000 (сто сорок семь тысяч) рублей 00 копеек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 без учета НДС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750905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240" w:lineRule="auto"/>
        <w:ind w:left="0" w:leftChars="0" w:firstLine="480" w:firstLineChars="20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Лот № </w:t>
      </w:r>
      <w:r>
        <w:rPr>
          <w:rFonts w:hint="default" w:ascii="Liberation Serif" w:hAnsi="Liberation Serif"/>
          <w:b/>
          <w:bCs/>
          <w:sz w:val="24"/>
          <w:szCs w:val="24"/>
          <w:lang w:val="ru-RU"/>
        </w:rPr>
        <w:t>2</w:t>
      </w:r>
      <w:r>
        <w:rPr>
          <w:rFonts w:ascii="Liberation Serif" w:hAnsi="Liberation Serif"/>
          <w:b/>
          <w:bCs/>
          <w:sz w:val="24"/>
          <w:szCs w:val="24"/>
        </w:rPr>
        <w:t>.</w:t>
      </w:r>
      <w:r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</w:rPr>
        <w:t>Продажа нежилого помещения, кадастровый номер 66:31:2501001:378, общей площадью 71,4 кв.м., расположенное по адресу: Свердловская область, Шалинский городской округ, п. Сабик, ул. Солнечная, д. № 10, помещение № 1</w:t>
      </w:r>
      <w:r>
        <w:rPr>
          <w:rFonts w:hint="default" w:ascii="Liberation Serif" w:cs="Liberation Serif"/>
          <w:sz w:val="24"/>
          <w:szCs w:val="24"/>
        </w:rPr>
        <w:t>.</w:t>
      </w:r>
    </w:p>
    <w:p w14:paraId="544B2E4B">
      <w:pPr>
        <w:spacing w:beforeLines="0" w:afterLines="0"/>
        <w:ind w:left="0" w:leftChars="0" w:firstLine="441" w:firstLineChars="184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u w:val="none"/>
        </w:rPr>
        <w:t>Цена первоначального предложения (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>«</w:t>
      </w:r>
      <w:r>
        <w:rPr>
          <w:rFonts w:hint="default" w:ascii="Liberation Serif" w:hAnsi="Liberation Serif" w:cs="Liberation Serif"/>
          <w:sz w:val="24"/>
          <w:szCs w:val="24"/>
          <w:u w:val="none"/>
        </w:rPr>
        <w:t>начальная цена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>»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 xml:space="preserve">): 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251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 xml:space="preserve"> 000 (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двести пятьдесят одна тысяча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>) рублей без уч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ё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>та НДС.</w:t>
      </w:r>
    </w:p>
    <w:p w14:paraId="235219B6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Продавец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/>
        </w:rPr>
        <w:t>Администрация Шалинского муниципального округа</w:t>
      </w:r>
    </w:p>
    <w:p w14:paraId="298CA7E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Организатор торгов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bCs/>
          <w:sz w:val="24"/>
          <w:szCs w:val="24"/>
        </w:rPr>
        <w:t>кционерное общество «Сбербанк-АСТ» (</w:t>
      </w:r>
      <w:r>
        <w:rPr>
          <w:rFonts w:hint="default" w:ascii="Liberation Serif" w:hAnsi="Liberation Serif" w:cs="Liberation Serif"/>
          <w:sz w:val="24"/>
          <w:szCs w:val="24"/>
        </w:rPr>
        <w:t>АО «Сбербанк–АСТ»</w:t>
      </w:r>
      <w:r>
        <w:rPr>
          <w:rFonts w:hint="default" w:ascii="Liberation Serif" w:hAnsi="Liberation Serif" w:cs="Liberation Serif"/>
          <w:bCs/>
          <w:sz w:val="24"/>
          <w:szCs w:val="24"/>
        </w:rPr>
        <w:t>).</w:t>
      </w:r>
    </w:p>
    <w:p w14:paraId="5E507DEF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Форма продажи (способ приватизации)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продажа муниципального имущества </w:t>
      </w:r>
      <w:r>
        <w:rPr>
          <w:rFonts w:ascii="Liberation Serif" w:hAnsi="Liberation Serif"/>
          <w:b w:val="0"/>
          <w:bCs/>
          <w:sz w:val="24"/>
          <w:szCs w:val="24"/>
          <w:lang w:val="ru-RU"/>
        </w:rPr>
        <w:t>посредством</w:t>
      </w:r>
      <w:r>
        <w:rPr>
          <w:rFonts w:hint="default" w:ascii="Liberation Serif" w:hAnsi="Liberation Serif"/>
          <w:b w:val="0"/>
          <w:bCs/>
          <w:sz w:val="24"/>
          <w:szCs w:val="24"/>
          <w:lang w:val="ru-RU"/>
        </w:rPr>
        <w:t xml:space="preserve"> публичного предложения</w:t>
      </w:r>
      <w:r>
        <w:rPr>
          <w:rFonts w:ascii="Liberation Serif" w:hAnsi="Liberation Serif"/>
          <w:b w:val="0"/>
          <w:bCs/>
          <w:color w:val="000000" w:themeColor="text1"/>
          <w:sz w:val="24"/>
          <w:szCs w:val="24"/>
        </w:rPr>
        <w:t xml:space="preserve"> в э</w:t>
      </w:r>
      <w:r>
        <w:rPr>
          <w:rFonts w:ascii="Liberation Serif" w:hAnsi="Liberation Serif"/>
          <w:color w:val="000000" w:themeColor="text1"/>
          <w:sz w:val="24"/>
          <w:szCs w:val="24"/>
        </w:rPr>
        <w:t>лектронной форме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59ED22CA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Место проведения продажи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www.sberbank-ast.ru.</w:t>
      </w:r>
    </w:p>
    <w:p w14:paraId="1529A569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и время начала подачи (приема) заявок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: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16.12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5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4"/>
          <w:szCs w:val="24"/>
          <w:lang w:val="ru-RU" w:eastAsia="en-US"/>
        </w:rPr>
        <w:t>10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>:00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по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времени;</w:t>
      </w:r>
    </w:p>
    <w:p w14:paraId="0B9F935C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и время окончания подачи (приема) заявок: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19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01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6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4"/>
          <w:szCs w:val="24"/>
          <w:lang w:val="ru-RU" w:eastAsia="en-US"/>
        </w:rPr>
        <w:t>18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>:00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по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времени.</w:t>
      </w:r>
    </w:p>
    <w:p w14:paraId="1CA11A5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определения участников: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20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01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6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 xml:space="preserve"> г.</w:t>
      </w:r>
    </w:p>
    <w:p w14:paraId="01B31913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>Итоги торгов: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</w:p>
    <w:p w14:paraId="3A27C59F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по Лот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sz w:val="24"/>
          <w:szCs w:val="24"/>
        </w:rPr>
        <w:t xml:space="preserve"> № 1 –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две заявки: Тарасов А.В., Шило Г.Р.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4F94F042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по Лоту № 2- заявки отсутствуют.</w:t>
      </w:r>
    </w:p>
    <w:p w14:paraId="152A5A42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/>
        </w:rPr>
        <w:t xml:space="preserve">По Лоту № </w:t>
      </w:r>
      <w:r>
        <w:rPr>
          <w:rFonts w:hint="default" w:ascii="Liberation Serif" w:hAnsi="Liberation Serif"/>
          <w:lang w:val="ru-RU"/>
        </w:rPr>
        <w:t>1</w:t>
      </w:r>
      <w:r>
        <w:rPr>
          <w:rFonts w:ascii="Liberation Serif" w:hAnsi="Liberation Serif"/>
        </w:rPr>
        <w:t xml:space="preserve"> победителем признан участник аукциона </w:t>
      </w:r>
      <w:r>
        <w:rPr>
          <w:rFonts w:ascii="Liberation Serif" w:hAnsi="Liberation Serif"/>
          <w:lang w:val="ru-RU"/>
        </w:rPr>
        <w:t>Тарасов</w:t>
      </w:r>
      <w:r>
        <w:rPr>
          <w:rFonts w:hint="default" w:ascii="Liberation Serif" w:hAnsi="Liberation Serif"/>
          <w:lang w:val="ru-RU"/>
        </w:rPr>
        <w:t xml:space="preserve"> А.В.</w:t>
      </w:r>
      <w:r>
        <w:rPr>
          <w:rFonts w:ascii="Liberation Serif" w:hAnsi="Liberation Serif"/>
        </w:rPr>
        <w:t xml:space="preserve">, цена продажи </w:t>
      </w:r>
      <w:r>
        <w:rPr>
          <w:rFonts w:hint="default" w:ascii="Liberation Serif" w:hAnsi="Liberation Serif"/>
          <w:lang w:val="ru-RU"/>
        </w:rPr>
        <w:t>110 250</w:t>
      </w:r>
      <w:bookmarkStart w:id="0" w:name="_GoBack"/>
      <w:bookmarkEnd w:id="0"/>
      <w:r>
        <w:rPr>
          <w:rFonts w:ascii="Liberation Serif" w:hAnsi="Liberation Serif"/>
        </w:rPr>
        <w:t xml:space="preserve"> рублей.</w:t>
      </w:r>
    </w:p>
    <w:p w14:paraId="245B087A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p w14:paraId="48319DA5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sectPr>
      <w:pgSz w:w="11906" w:h="16838"/>
      <w:pgMar w:top="1134" w:right="737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180D365E"/>
    <w:rsid w:val="26A75D62"/>
    <w:rsid w:val="309D1D4B"/>
    <w:rsid w:val="3CEC73AA"/>
    <w:rsid w:val="4B2975A3"/>
    <w:rsid w:val="54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2</TotalTime>
  <ScaleCrop>false</ScaleCrop>
  <LinksUpToDate>false</LinksUpToDate>
  <CharactersWithSpaces>2294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2021-03-01T06:31:00Z</cp:lastPrinted>
  <dcterms:modified xsi:type="dcterms:W3CDTF">2026-01-26T05:07:16Z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628489506C6A44F188300B5E987CD3B2_12</vt:lpwstr>
  </property>
</Properties>
</file>