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A2F0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11</w:t>
      </w:r>
      <w:r>
        <w:rPr>
          <w:rFonts w:ascii="Liberation Serif" w:hAnsi="Liberation Serif"/>
          <w:b/>
        </w:rPr>
        <w:t xml:space="preserve"> об итогах продаж</w:t>
      </w:r>
      <w:r>
        <w:rPr>
          <w:rFonts w:ascii="Liberation Serif" w:hAnsi="Liberation Serif"/>
          <w:b/>
          <w:lang w:val="ru-RU"/>
        </w:rPr>
        <w:t>и</w:t>
      </w:r>
      <w:r>
        <w:rPr>
          <w:rFonts w:ascii="Liberation Serif" w:hAnsi="Liberation Serif"/>
          <w:b/>
        </w:rPr>
        <w:t xml:space="preserve"> муниципального имущества </w:t>
      </w:r>
      <w:r>
        <w:rPr>
          <w:rFonts w:ascii="Liberation Serif" w:hAnsi="Liberation Serif"/>
          <w:b/>
          <w:lang w:val="ru-RU"/>
        </w:rPr>
        <w:t>посредством</w:t>
      </w:r>
      <w:r>
        <w:rPr>
          <w:rFonts w:hint="default" w:ascii="Liberation Serif" w:hAnsi="Liberation Serif"/>
          <w:b/>
          <w:lang w:val="ru-RU"/>
        </w:rPr>
        <w:t xml:space="preserve"> публичного предложения </w:t>
      </w:r>
      <w:r>
        <w:rPr>
          <w:rFonts w:ascii="Liberation Serif" w:hAnsi="Liberation Serif"/>
          <w:b/>
        </w:rPr>
        <w:t>в электронной форме</w:t>
      </w:r>
    </w:p>
    <w:p w14:paraId="46FCD1CC">
      <w:pPr>
        <w:rPr>
          <w:rFonts w:ascii="Liberation Serif" w:hAnsi="Liberation Serif"/>
          <w:b/>
        </w:rPr>
      </w:pPr>
    </w:p>
    <w:p w14:paraId="5CC08EA9">
      <w:pPr>
        <w:rPr>
          <w:rFonts w:ascii="Liberation Serif" w:hAnsi="Liberation Serif"/>
        </w:rPr>
      </w:pPr>
      <w:r>
        <w:rPr>
          <w:rFonts w:hint="default" w:ascii="Liberation Serif" w:hAnsi="Liberation Serif"/>
          <w:lang w:val="ru-RU"/>
        </w:rPr>
        <w:t xml:space="preserve">23 июня </w:t>
      </w:r>
      <w:r>
        <w:rPr>
          <w:rFonts w:ascii="Liberation Serif" w:hAnsi="Liberation Serif"/>
        </w:rPr>
        <w:t>202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года</w:t>
      </w:r>
    </w:p>
    <w:p w14:paraId="6C48A8AC">
      <w:pPr>
        <w:jc w:val="center"/>
        <w:rPr>
          <w:rFonts w:ascii="Liberation Serif" w:hAnsi="Liberation Serif"/>
        </w:rPr>
      </w:pPr>
    </w:p>
    <w:p w14:paraId="750905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>Продажа нежилого помещения, кадастровый номер 66:31:2501001:378, общей площадью 71,4 кв.м., расположенное по адресу: Свердловская область, Шалинский городской округ, п. Сабик, ул. Солнечная, д. № 10, помещение № 1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7B115D5D">
      <w:pPr>
        <w:jc w:val="both"/>
        <w:rPr>
          <w:rFonts w:ascii="Liberation Serif" w:hAnsi="Liberation Serif"/>
          <w:b w:val="0"/>
          <w:bCs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</w:t>
      </w:r>
      <w:r>
        <w:rPr>
          <w:rFonts w:hint="default" w:ascii="Liberation Serif" w:hAnsi="Liberation Serif" w:cs="Liberation Serif"/>
          <w:sz w:val="24"/>
          <w:szCs w:val="24"/>
          <w:u w:val="none"/>
          <w:lang w:val="ru-RU"/>
        </w:rPr>
        <w:t>«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начальная цена</w:t>
      </w:r>
      <w:r>
        <w:rPr>
          <w:rFonts w:hint="default" w:ascii="Liberation Serif" w:hAnsi="Liberation Serif" w:cs="Liberation Serif"/>
          <w:sz w:val="24"/>
          <w:szCs w:val="24"/>
          <w:u w:val="none"/>
          <w:lang w:val="ru-RU"/>
        </w:rPr>
        <w:t>»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251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двести пятьдесят одна тысяча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5AE405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 xml:space="preserve">Лот № </w:t>
      </w:r>
      <w:r>
        <w:rPr>
          <w:rFonts w:hint="default" w:ascii="Liberation Serif" w:hAnsi="Liberation Serif"/>
          <w:b/>
          <w:bCs/>
          <w:lang w:val="ru-RU"/>
        </w:rPr>
        <w:t>2</w:t>
      </w:r>
      <w:r>
        <w:rPr>
          <w:rFonts w:ascii="Liberation Serif" w:hAnsi="Liberation Serif"/>
          <w:b/>
          <w:bCs/>
        </w:rPr>
        <w:t>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Продажа нежилого здания спального корпуса, кадастровый номер 66:31:0801001:187, общей площадью 1417,6 кв.м. с земельным участком, кадастровый номер 66:31:0801001:311, общей площадью 1927 кв.м., по адресу: Свердловская область, Шалинский городской округ, с. Платоново, ул. Советская, д.23.</w:t>
      </w:r>
    </w:p>
    <w:p w14:paraId="2E2F1304">
      <w:pPr>
        <w:jc w:val="both"/>
        <w:rPr>
          <w:rFonts w:ascii="Liberation Serif" w:hAnsi="Liberation Serif"/>
          <w:b w:val="0"/>
          <w:bCs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3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500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три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миллиона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пятьсот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3B03CA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240" w:lineRule="auto"/>
        <w:jc w:val="both"/>
        <w:textAlignment w:val="auto"/>
        <w:rPr>
          <w:rFonts w:hint="default"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/>
          <w:b/>
          <w:bCs/>
        </w:rPr>
        <w:t xml:space="preserve">Лот № </w:t>
      </w:r>
      <w:r>
        <w:rPr>
          <w:rFonts w:hint="default" w:ascii="Liberation Serif" w:hAnsi="Liberation Serif"/>
          <w:b/>
          <w:bCs/>
          <w:lang w:val="ru-RU"/>
        </w:rPr>
        <w:t>3</w:t>
      </w:r>
      <w:r>
        <w:rPr>
          <w:rFonts w:ascii="Liberation Serif" w:hAnsi="Liberation Serif"/>
          <w:b/>
          <w:bCs/>
        </w:rPr>
        <w:t>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 xml:space="preserve">Продажа нежилого здания овощехранилища, кадастровый номер 66:31:2101003:664, общей площадью 543,7 кв.м. с земельным участком, кадастровый номер </w:t>
      </w:r>
      <w:r>
        <w:rPr>
          <w:rFonts w:hint="default" w:ascii="Liberation Serif" w:hAnsi="Liberation Serif" w:eastAsia="TimesNewRomanPSMT" w:cs="Liberation Serif"/>
          <w:sz w:val="24"/>
          <w:szCs w:val="24"/>
          <w:u w:val="none"/>
          <w:lang w:eastAsia="en-US"/>
        </w:rPr>
        <w:t>66:31:2101003:663</w:t>
      </w:r>
      <w:r>
        <w:rPr>
          <w:rFonts w:hint="default" w:ascii="Liberation Serif" w:hAnsi="Liberation Serif" w:cs="Liberation Serif"/>
          <w:sz w:val="24"/>
          <w:szCs w:val="24"/>
          <w:u w:val="none"/>
        </w:rPr>
        <w:t>, общей площадью 955 кв.м., расположенное по адресу: Свердловская область, Шалинский городской округ, п. Шамары, ул. Советская, №29Б.</w:t>
      </w:r>
    </w:p>
    <w:p w14:paraId="59EF725F">
      <w:pPr>
        <w:jc w:val="both"/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Liberation Serif" w:hAnsi="Liberation Serif" w:cs="Liberation Serif"/>
          <w:sz w:val="24"/>
          <w:szCs w:val="24"/>
          <w:u w:val="none"/>
        </w:rPr>
        <w:t>Цена первоначального предложения (начальная цена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): 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414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000 (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четыреста четырнадцать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 xml:space="preserve"> тысяч) рублей без уч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  <w:lang w:val="ru-RU"/>
        </w:rPr>
        <w:t>ё</w:t>
      </w:r>
      <w:r>
        <w:rPr>
          <w:rFonts w:hint="default" w:ascii="Liberation Serif" w:hAnsi="Liberation Serif" w:cs="Liberation Serif"/>
          <w:b w:val="0"/>
          <w:bCs/>
          <w:sz w:val="24"/>
          <w:szCs w:val="24"/>
          <w:u w:val="none"/>
        </w:rPr>
        <w:t>та НДС.</w:t>
      </w:r>
    </w:p>
    <w:p w14:paraId="08D52A95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  <w:lang w:val="ru-RU"/>
        </w:rPr>
        <w:t>А</w:t>
      </w:r>
      <w:r>
        <w:rPr>
          <w:rFonts w:ascii="Liberation Serif" w:hAnsi="Liberation Serif"/>
          <w:color w:val="000000"/>
        </w:rPr>
        <w:t xml:space="preserve">дминистрации Шалинского </w:t>
      </w:r>
      <w:r>
        <w:rPr>
          <w:rFonts w:ascii="Liberation Serif" w:hAnsi="Liberation Serif"/>
          <w:color w:val="000000"/>
          <w:lang w:val="ru-RU"/>
        </w:rPr>
        <w:t>муниципального</w:t>
      </w:r>
      <w:r>
        <w:rPr>
          <w:rFonts w:ascii="Liberation Serif" w:hAnsi="Liberation Serif"/>
          <w:color w:val="000000"/>
        </w:rPr>
        <w:t xml:space="preserve"> округа</w:t>
      </w:r>
      <w:r>
        <w:rPr>
          <w:rFonts w:ascii="Liberation Serif" w:hAnsi="Liberation Serif"/>
          <w:bCs/>
        </w:rPr>
        <w:t>.</w:t>
      </w:r>
    </w:p>
    <w:p w14:paraId="4CDD2A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3ECE9BFB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 xml:space="preserve">продажа муниципального имущества </w:t>
      </w:r>
      <w:r>
        <w:rPr>
          <w:rFonts w:ascii="Liberation Serif" w:hAnsi="Liberation Serif"/>
          <w:b w:val="0"/>
          <w:bCs/>
          <w:lang w:val="ru-RU"/>
        </w:rPr>
        <w:t>посредством</w:t>
      </w:r>
      <w:r>
        <w:rPr>
          <w:rFonts w:hint="default" w:ascii="Liberation Serif" w:hAnsi="Liberation Serif"/>
          <w:b w:val="0"/>
          <w:bCs/>
          <w:lang w:val="ru-RU"/>
        </w:rPr>
        <w:t xml:space="preserve"> публичного предложения</w:t>
      </w:r>
      <w:r>
        <w:rPr>
          <w:rFonts w:ascii="Liberation Serif" w:hAnsi="Liberation Serif"/>
          <w:b w:val="0"/>
          <w:bCs/>
          <w:color w:val="000000" w:themeColor="text1"/>
        </w:rPr>
        <w:t xml:space="preserve"> в э</w:t>
      </w:r>
      <w:r>
        <w:rPr>
          <w:rFonts w:ascii="Liberation Serif" w:hAnsi="Liberation Serif"/>
          <w:color w:val="000000" w:themeColor="text1"/>
        </w:rPr>
        <w:t>лектронной форме.</w:t>
      </w:r>
    </w:p>
    <w:p w14:paraId="64EE60F8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0F95A542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bCs/>
          <w:lang w:val="ru-RU"/>
        </w:rPr>
        <w:t>24</w:t>
      </w:r>
      <w:r>
        <w:rPr>
          <w:rFonts w:hint="default" w:ascii="Liberation Serif" w:hAnsi="Liberation Serif"/>
          <w:color w:val="000000"/>
          <w:lang w:val="ru-RU" w:eastAsia="en-US"/>
        </w:rPr>
        <w:t>.05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10</w:t>
      </w:r>
      <w:r>
        <w:rPr>
          <w:rFonts w:ascii="Liberation Serif" w:hAnsi="Liberation Serif"/>
          <w:lang w:eastAsia="en-US"/>
        </w:rPr>
        <w:t>:00</w:t>
      </w:r>
    </w:p>
    <w:p w14:paraId="7EDB15B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bCs/>
          <w:lang w:val="ru-RU"/>
        </w:rPr>
        <w:t>19</w:t>
      </w:r>
      <w:r>
        <w:rPr>
          <w:rFonts w:hint="default" w:ascii="Liberation Serif" w:hAnsi="Liberation Serif"/>
          <w:color w:val="000000"/>
          <w:lang w:val="ru-RU" w:eastAsia="en-US"/>
        </w:rPr>
        <w:t>.06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1</w:t>
      </w:r>
      <w:r>
        <w:rPr>
          <w:rFonts w:hint="default" w:ascii="Liberation Serif" w:hAnsi="Liberation Serif"/>
          <w:lang w:val="ru-RU" w:eastAsia="en-US"/>
        </w:rPr>
        <w:t>8</w:t>
      </w:r>
      <w:r>
        <w:rPr>
          <w:rFonts w:ascii="Liberation Serif" w:hAnsi="Liberation Serif"/>
          <w:lang w:eastAsia="en-US"/>
        </w:rPr>
        <w:t>:00</w:t>
      </w:r>
    </w:p>
    <w:p w14:paraId="5C85686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/>
          <w:bCs/>
          <w:lang w:val="ru-RU"/>
        </w:rPr>
        <w:t>20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6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 xml:space="preserve"> г.</w:t>
      </w:r>
      <w:r>
        <w:rPr>
          <w:rFonts w:ascii="Liberation Serif" w:hAnsi="Liberation Serif"/>
          <w:lang w:eastAsia="en-US"/>
        </w:rPr>
        <w:t xml:space="preserve"> </w:t>
      </w:r>
    </w:p>
    <w:p w14:paraId="673CBD8F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</w:p>
    <w:p w14:paraId="4F5A678E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Лот</w:t>
      </w:r>
      <w:r>
        <w:rPr>
          <w:rFonts w:ascii="Liberation Serif" w:hAnsi="Liberation Serif"/>
          <w:lang w:val="ru-RU"/>
        </w:rPr>
        <w:t>ам</w:t>
      </w:r>
      <w:r>
        <w:rPr>
          <w:rFonts w:ascii="Liberation Serif" w:hAnsi="Liberation Serif"/>
        </w:rPr>
        <w:t xml:space="preserve"> № </w:t>
      </w:r>
      <w:r>
        <w:rPr>
          <w:rFonts w:hint="default" w:ascii="Liberation Serif" w:hAnsi="Liberation Serif"/>
          <w:lang w:val="ru-RU"/>
        </w:rPr>
        <w:t>1,2</w:t>
      </w:r>
      <w:r>
        <w:rPr>
          <w:rFonts w:ascii="Liberation Serif" w:hAnsi="Liberation Serif"/>
        </w:rPr>
        <w:t xml:space="preserve"> – заявки отсутствуют</w:t>
      </w:r>
      <w:r>
        <w:rPr>
          <w:rFonts w:hint="default" w:ascii="Liberation Serif" w:hAnsi="Liberation Serif"/>
          <w:lang w:val="ru-RU"/>
        </w:rPr>
        <w:t>;</w:t>
      </w:r>
      <w:bookmarkStart w:id="0" w:name="_GoBack"/>
      <w:bookmarkEnd w:id="0"/>
      <w:r>
        <w:rPr>
          <w:rFonts w:ascii="Liberation Serif" w:hAnsi="Liberation Serif"/>
        </w:rPr>
        <w:t xml:space="preserve"> </w:t>
      </w:r>
    </w:p>
    <w:p w14:paraId="5D66AB59">
      <w:pPr>
        <w:ind w:firstLine="420"/>
        <w:jc w:val="both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  <w:lang w:val="ru-RU"/>
        </w:rPr>
        <w:t>Л</w:t>
      </w:r>
      <w:r>
        <w:rPr>
          <w:rFonts w:ascii="Liberation Serif" w:hAnsi="Liberation Serif"/>
        </w:rPr>
        <w:t xml:space="preserve">оту № </w:t>
      </w:r>
      <w:r>
        <w:rPr>
          <w:rFonts w:hint="default" w:ascii="Liberation Serif" w:hAnsi="Liberation Serif"/>
          <w:lang w:val="ru-RU"/>
        </w:rPr>
        <w:t>3</w:t>
      </w:r>
      <w:r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  <w:lang w:val="ru-RU"/>
        </w:rPr>
        <w:t>две</w:t>
      </w:r>
      <w:r>
        <w:rPr>
          <w:rFonts w:ascii="Liberation Serif" w:hAnsi="Liberation Serif"/>
        </w:rPr>
        <w:t xml:space="preserve"> заявк</w:t>
      </w:r>
      <w:r>
        <w:rPr>
          <w:rFonts w:ascii="Liberation Serif" w:hAnsi="Liberation Serif"/>
          <w:lang w:val="ru-RU"/>
        </w:rPr>
        <w:t>и</w:t>
      </w:r>
      <w:r>
        <w:rPr>
          <w:rFonts w:ascii="Liberation Serif" w:hAnsi="Liberation Serif"/>
        </w:rPr>
        <w:t xml:space="preserve">: </w:t>
      </w:r>
      <w:r>
        <w:rPr>
          <w:rFonts w:ascii="Liberation Serif" w:hAnsi="Liberation Serif"/>
          <w:lang w:val="ru-RU"/>
        </w:rPr>
        <w:t>Калинин</w:t>
      </w:r>
      <w:r>
        <w:rPr>
          <w:rFonts w:hint="default" w:ascii="Liberation Serif" w:hAnsi="Liberation Serif"/>
          <w:lang w:val="ru-RU"/>
        </w:rPr>
        <w:t xml:space="preserve"> А.Д., Калинин И.А.</w:t>
      </w:r>
    </w:p>
    <w:p w14:paraId="181BD1D5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 Лоту № </w:t>
      </w:r>
      <w:r>
        <w:rPr>
          <w:rFonts w:hint="default" w:ascii="Liberation Serif" w:hAnsi="Liberation Serif"/>
          <w:lang w:val="ru-RU"/>
        </w:rPr>
        <w:t>3</w:t>
      </w:r>
      <w:r>
        <w:rPr>
          <w:rFonts w:ascii="Liberation Serif" w:hAnsi="Liberation Serif"/>
        </w:rPr>
        <w:t xml:space="preserve"> победителем признан участник аукциона </w:t>
      </w:r>
      <w:r>
        <w:rPr>
          <w:rFonts w:ascii="Liberation Serif" w:hAnsi="Liberation Serif"/>
          <w:lang w:val="ru-RU"/>
        </w:rPr>
        <w:t>Калинин</w:t>
      </w:r>
      <w:r>
        <w:rPr>
          <w:rFonts w:hint="default" w:ascii="Liberation Serif" w:hAnsi="Liberation Serif"/>
          <w:lang w:val="ru-RU"/>
        </w:rPr>
        <w:t xml:space="preserve"> И.А.</w:t>
      </w:r>
      <w:r>
        <w:rPr>
          <w:rFonts w:ascii="Liberation Serif" w:hAnsi="Liberation Serif"/>
        </w:rPr>
        <w:t xml:space="preserve">, цена продажи </w:t>
      </w:r>
      <w:r>
        <w:rPr>
          <w:rFonts w:hint="default" w:ascii="Liberation Serif" w:hAnsi="Liberation Serif"/>
          <w:lang w:val="ru-RU"/>
        </w:rPr>
        <w:t>207</w:t>
      </w:r>
      <w:r>
        <w:rPr>
          <w:rFonts w:ascii="Liberation Serif" w:hAnsi="Liberation Serif"/>
        </w:rPr>
        <w:t> 000 рублей.</w:t>
      </w:r>
    </w:p>
    <w:sectPr>
      <w:pgSz w:w="11906" w:h="16838"/>
      <w:pgMar w:top="567" w:right="567" w:bottom="85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09C73DDA"/>
    <w:rsid w:val="136E4E66"/>
    <w:rsid w:val="37A225C7"/>
    <w:rsid w:val="3D2B1027"/>
    <w:rsid w:val="551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qFormat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qFormat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qFormat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2</TotalTime>
  <ScaleCrop>false</ScaleCrop>
  <LinksUpToDate>false</LinksUpToDate>
  <CharactersWithSpaces>2294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2024-06-24T10:39:00Z</cp:lastPrinted>
  <dcterms:modified xsi:type="dcterms:W3CDTF">2025-06-23T09:56:52Z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522EF07B4F1048A78955571D4E1A50EF_12</vt:lpwstr>
  </property>
</Properties>
</file>