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633" w:rsidRPr="00026289" w:rsidRDefault="00AD2633" w:rsidP="00AD2633">
      <w:pPr>
        <w:autoSpaceDE w:val="0"/>
        <w:ind w:firstLine="709"/>
        <w:jc w:val="center"/>
        <w:rPr>
          <w:rFonts w:ascii="Liberation Serif" w:eastAsia="Calibri" w:hAnsi="Liberation Serif" w:cs="Liberation Serif"/>
          <w:color w:val="000000" w:themeColor="text1"/>
          <w:sz w:val="20"/>
          <w:szCs w:val="20"/>
        </w:rPr>
      </w:pPr>
      <w:r w:rsidRPr="00026289">
        <w:rPr>
          <w:rFonts w:ascii="Liberation Serif" w:eastAsia="Calibri" w:hAnsi="Liberation Serif" w:cs="Liberation Serif"/>
          <w:b/>
          <w:color w:val="000000" w:themeColor="text1"/>
          <w:sz w:val="20"/>
          <w:szCs w:val="20"/>
        </w:rPr>
        <w:t>Пояснительная записка</w:t>
      </w:r>
      <w:r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к подпрограмме</w:t>
      </w:r>
    </w:p>
    <w:p w:rsidR="00AD2633" w:rsidRPr="00026289" w:rsidRDefault="00AD2633" w:rsidP="00AD2633">
      <w:pPr>
        <w:autoSpaceDE w:val="0"/>
        <w:ind w:firstLine="709"/>
        <w:jc w:val="center"/>
        <w:rPr>
          <w:rFonts w:ascii="Liberation Serif" w:eastAsia="Calibri" w:hAnsi="Liberation Serif" w:cs="Liberation Serif"/>
          <w:color w:val="000000" w:themeColor="text1"/>
          <w:sz w:val="20"/>
          <w:szCs w:val="20"/>
        </w:rPr>
      </w:pPr>
      <w:r w:rsidRPr="00026289">
        <w:rPr>
          <w:rFonts w:ascii="Liberation Serif" w:hAnsi="Liberation Serif" w:cs="Liberation Serif"/>
          <w:bCs/>
          <w:iCs/>
          <w:color w:val="000000"/>
          <w:sz w:val="20"/>
          <w:szCs w:val="20"/>
          <w:shd w:val="clear" w:color="auto" w:fill="FFFFFF"/>
        </w:rPr>
        <w:t>«Развитие архивного дела на территории</w:t>
      </w:r>
      <w:r w:rsidRPr="00026289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Шалинского муниципального округа до 2030 года</w:t>
      </w:r>
      <w:r w:rsidRPr="00026289">
        <w:rPr>
          <w:rFonts w:ascii="Liberation Serif" w:hAnsi="Liberation Serif" w:cs="Liberation Serif"/>
          <w:bCs/>
          <w:iCs/>
          <w:color w:val="000000"/>
          <w:sz w:val="20"/>
          <w:szCs w:val="20"/>
          <w:shd w:val="clear" w:color="auto" w:fill="FFFFFF"/>
        </w:rPr>
        <w:t>»</w:t>
      </w:r>
    </w:p>
    <w:p w:rsidR="00AD2633" w:rsidRPr="00026289" w:rsidRDefault="00AD2633" w:rsidP="0013151F">
      <w:pPr>
        <w:autoSpaceDE w:val="0"/>
        <w:ind w:firstLine="709"/>
        <w:jc w:val="both"/>
        <w:rPr>
          <w:rFonts w:ascii="Liberation Serif" w:eastAsia="Calibri" w:hAnsi="Liberation Serif" w:cs="Liberation Serif"/>
          <w:color w:val="000000" w:themeColor="text1"/>
          <w:sz w:val="20"/>
          <w:szCs w:val="20"/>
        </w:rPr>
      </w:pPr>
      <w:r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В</w:t>
      </w:r>
      <w:r w:rsidR="0013151F"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п</w:t>
      </w:r>
      <w:r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роекте </w:t>
      </w:r>
      <w:r w:rsidR="0013151F"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>подпрограммы</w:t>
      </w:r>
      <w:r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произошли изменения</w:t>
      </w:r>
      <w:r w:rsidR="0013151F"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плановых значений целевых показателей и объемов финансир</w:t>
      </w:r>
      <w:r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ования </w:t>
      </w:r>
      <w:r w:rsidR="00DC5D1F"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>подпрограммы, в связи с перегоранием большего количества светодиодных ламп в двух архивохранилищах, в связи с этим пришлось сделать изменения в объемах финансирования.</w:t>
      </w:r>
    </w:p>
    <w:p w:rsidR="00B568F9" w:rsidRPr="00026289" w:rsidRDefault="00B568F9" w:rsidP="0013151F">
      <w:pPr>
        <w:autoSpaceDE w:val="0"/>
        <w:ind w:firstLine="709"/>
        <w:jc w:val="both"/>
        <w:rPr>
          <w:rFonts w:ascii="Liberation Serif" w:eastAsia="Calibri" w:hAnsi="Liberation Serif" w:cs="Liberation Serif"/>
          <w:sz w:val="20"/>
          <w:szCs w:val="20"/>
        </w:rPr>
      </w:pPr>
      <w:r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Изменений по целевому показателю 3.1 подпрограммы нет, так как аукцион по оцифровке архивных документов государственной формы собственности </w:t>
      </w:r>
      <w:proofErr w:type="gramStart"/>
      <w:r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>СО</w:t>
      </w:r>
      <w:r w:rsidR="00965E09"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прошел</w:t>
      </w:r>
      <w:proofErr w:type="gramEnd"/>
      <w:r w:rsidR="00965E09" w:rsidRPr="00026289">
        <w:rPr>
          <w:rFonts w:ascii="Liberation Serif" w:eastAsia="Calibri" w:hAnsi="Liberation Serif" w:cs="Liberation Serif"/>
          <w:color w:val="000000" w:themeColor="text1"/>
          <w:sz w:val="20"/>
          <w:szCs w:val="20"/>
        </w:rPr>
        <w:t xml:space="preserve"> 14.02.2025 года № 0162600003625000002 и работы уже выполняются.</w:t>
      </w:r>
      <w:r w:rsidR="00C27C9A" w:rsidRPr="00026289">
        <w:rPr>
          <w:rFonts w:ascii="Liberation Serif" w:hAnsi="Liberation Serif"/>
          <w:sz w:val="20"/>
          <w:szCs w:val="20"/>
        </w:rPr>
        <w:t xml:space="preserve"> (Цена контракта состав</w:t>
      </w:r>
      <w:r w:rsidR="00026289" w:rsidRPr="00026289">
        <w:rPr>
          <w:rFonts w:ascii="Liberation Serif" w:hAnsi="Liberation Serif"/>
          <w:sz w:val="20"/>
          <w:szCs w:val="20"/>
        </w:rPr>
        <w:t>ила -</w:t>
      </w:r>
      <w:r w:rsidR="00C27C9A" w:rsidRPr="00026289">
        <w:rPr>
          <w:rFonts w:ascii="Liberation Serif" w:hAnsi="Liberation Serif"/>
          <w:b/>
          <w:sz w:val="20"/>
          <w:szCs w:val="20"/>
        </w:rPr>
        <w:t xml:space="preserve">  </w:t>
      </w:r>
      <w:r w:rsidR="00C27C9A" w:rsidRPr="00026289">
        <w:rPr>
          <w:rFonts w:ascii="Liberation Serif" w:hAnsi="Liberation Serif"/>
          <w:sz w:val="20"/>
          <w:szCs w:val="20"/>
        </w:rPr>
        <w:t>179 322 (сто семьдесят девять тысяч триста двадцать два) рубля 90 копеек)</w:t>
      </w:r>
      <w:r w:rsidR="00C27C9A" w:rsidRPr="00026289">
        <w:rPr>
          <w:rFonts w:ascii="Liberation Serif" w:eastAsia="Calibri" w:hAnsi="Liberation Serif" w:cs="Liberation Serif"/>
          <w:sz w:val="20"/>
          <w:szCs w:val="20"/>
        </w:rPr>
        <w:t>,</w:t>
      </w:r>
      <w:r w:rsidR="00C27C9A" w:rsidRPr="00026289">
        <w:rPr>
          <w:rFonts w:ascii="Liberation Serif" w:eastAsia="Calibri" w:hAnsi="Liberation Serif" w:cs="Liberation Serif"/>
          <w:color w:val="C0504D" w:themeColor="accent2"/>
          <w:sz w:val="20"/>
          <w:szCs w:val="20"/>
        </w:rPr>
        <w:t xml:space="preserve"> </w:t>
      </w:r>
      <w:r w:rsidR="00C27C9A" w:rsidRPr="00026289">
        <w:rPr>
          <w:rFonts w:ascii="Liberation Serif" w:eastAsia="Calibri" w:hAnsi="Liberation Serif" w:cs="Liberation Serif"/>
          <w:sz w:val="20"/>
          <w:szCs w:val="20"/>
        </w:rPr>
        <w:t xml:space="preserve">цена по аукциону была снижена и денежные средства остались. </w:t>
      </w:r>
      <w:proofErr w:type="gramStart"/>
      <w:r w:rsidR="00C27C9A" w:rsidRPr="00026289">
        <w:rPr>
          <w:rFonts w:ascii="Liberation Serif" w:eastAsia="Calibri" w:hAnsi="Liberation Serif" w:cs="Liberation Serif"/>
          <w:sz w:val="20"/>
          <w:szCs w:val="20"/>
        </w:rPr>
        <w:t>Заявлено было 417050,00</w:t>
      </w:r>
      <w:r w:rsidR="003D7453" w:rsidRPr="00026289">
        <w:rPr>
          <w:rFonts w:ascii="Liberation Serif" w:eastAsia="Calibri" w:hAnsi="Liberation Serif" w:cs="Liberation Serif"/>
          <w:sz w:val="20"/>
          <w:szCs w:val="20"/>
        </w:rPr>
        <w:t xml:space="preserve"> цена контракта составила – 179322,90)</w:t>
      </w:r>
      <w:r w:rsidR="00026289" w:rsidRPr="00026289">
        <w:rPr>
          <w:rFonts w:ascii="Liberation Serif" w:eastAsia="Calibri" w:hAnsi="Liberation Serif" w:cs="Liberation Serif"/>
          <w:sz w:val="20"/>
          <w:szCs w:val="20"/>
        </w:rPr>
        <w:t>.</w:t>
      </w:r>
      <w:r w:rsidR="00C27C9A" w:rsidRPr="00026289">
        <w:rPr>
          <w:rFonts w:ascii="Liberation Serif" w:eastAsia="Calibri" w:hAnsi="Liberation Serif" w:cs="Liberation Serif"/>
          <w:sz w:val="20"/>
          <w:szCs w:val="20"/>
        </w:rPr>
        <w:t xml:space="preserve"> </w:t>
      </w:r>
      <w:proofErr w:type="gramEnd"/>
    </w:p>
    <w:p w:rsidR="00DC5D1F" w:rsidRDefault="0013151F" w:rsidP="00DC5D1F">
      <w:pPr>
        <w:autoSpaceDE w:val="0"/>
        <w:ind w:firstLine="709"/>
        <w:jc w:val="right"/>
        <w:rPr>
          <w:rFonts w:ascii="Liberation Serif" w:eastAsia="Calibri" w:hAnsi="Liberation Serif" w:cs="Liberation Serif"/>
          <w:sz w:val="20"/>
          <w:szCs w:val="20"/>
        </w:rPr>
      </w:pPr>
      <w:r w:rsidRPr="00AD2633">
        <w:rPr>
          <w:rFonts w:ascii="Liberation Serif" w:eastAsia="Calibri" w:hAnsi="Liberation Serif" w:cs="Liberation Serif"/>
          <w:color w:val="C0504D" w:themeColor="accent2"/>
          <w:sz w:val="28"/>
          <w:szCs w:val="28"/>
        </w:rPr>
        <w:t xml:space="preserve"> </w:t>
      </w:r>
      <w:r w:rsidR="00DC5D1F" w:rsidRPr="00DC5D1F">
        <w:rPr>
          <w:rFonts w:ascii="Liberation Serif" w:eastAsia="Calibri" w:hAnsi="Liberation Serif" w:cs="Liberation Serif"/>
          <w:sz w:val="20"/>
          <w:szCs w:val="20"/>
        </w:rPr>
        <w:t>П</w:t>
      </w:r>
      <w:r w:rsidRPr="00DC5D1F">
        <w:rPr>
          <w:rFonts w:ascii="Liberation Serif" w:eastAsia="Calibri" w:hAnsi="Liberation Serif" w:cs="Liberation Serif"/>
          <w:sz w:val="20"/>
          <w:szCs w:val="20"/>
        </w:rPr>
        <w:t xml:space="preserve">риложению № 6 </w:t>
      </w:r>
    </w:p>
    <w:p w:rsidR="00147833" w:rsidRPr="00DC5D1F" w:rsidRDefault="00DC5D1F" w:rsidP="00DC5D1F">
      <w:pPr>
        <w:autoSpaceDE w:val="0"/>
        <w:ind w:firstLine="709"/>
        <w:jc w:val="right"/>
        <w:rPr>
          <w:rFonts w:ascii="Liberation Serif" w:hAnsi="Liberation Serif" w:cs="Liberation Serif"/>
          <w:b/>
          <w:sz w:val="20"/>
          <w:szCs w:val="20"/>
          <w:lang w:eastAsia="ru-RU"/>
        </w:rPr>
      </w:pPr>
      <w:r>
        <w:rPr>
          <w:rFonts w:ascii="Liberation Serif" w:eastAsia="Calibri" w:hAnsi="Liberation Serif" w:cs="Liberation Serif"/>
          <w:sz w:val="20"/>
          <w:szCs w:val="20"/>
        </w:rPr>
        <w:t>к настоящему П</w:t>
      </w:r>
      <w:r w:rsidR="0013151F" w:rsidRPr="00DC5D1F">
        <w:rPr>
          <w:rFonts w:ascii="Liberation Serif" w:eastAsia="Calibri" w:hAnsi="Liberation Serif" w:cs="Liberation Serif"/>
          <w:sz w:val="20"/>
          <w:szCs w:val="20"/>
        </w:rPr>
        <w:t>орядку</w:t>
      </w:r>
    </w:p>
    <w:p w:rsidR="00AD2633" w:rsidRDefault="00AD2633" w:rsidP="00147833">
      <w:pPr>
        <w:widowControl w:val="0"/>
        <w:suppressAutoHyphens w:val="0"/>
        <w:autoSpaceDE w:val="0"/>
        <w:jc w:val="center"/>
        <w:rPr>
          <w:rFonts w:ascii="Liberation Serif" w:hAnsi="Liberation Serif" w:cs="Liberation Serif"/>
          <w:sz w:val="20"/>
          <w:szCs w:val="20"/>
          <w:lang w:eastAsia="ru-RU"/>
        </w:rPr>
      </w:pPr>
    </w:p>
    <w:p w:rsidR="00147833" w:rsidRPr="009E2C29" w:rsidRDefault="00147833" w:rsidP="00344C5A">
      <w:pPr>
        <w:widowControl w:val="0"/>
        <w:suppressAutoHyphens w:val="0"/>
        <w:autoSpaceDE w:val="0"/>
        <w:spacing w:line="240" w:lineRule="atLeast"/>
        <w:jc w:val="center"/>
        <w:rPr>
          <w:sz w:val="20"/>
          <w:szCs w:val="20"/>
        </w:rPr>
      </w:pPr>
      <w:r w:rsidRPr="009E2C29">
        <w:rPr>
          <w:rFonts w:ascii="Liberation Serif" w:hAnsi="Liberation Serif" w:cs="Liberation Serif"/>
          <w:sz w:val="20"/>
          <w:szCs w:val="20"/>
          <w:lang w:eastAsia="ru-RU"/>
        </w:rPr>
        <w:t>ИЗМЕНЕНИЕ</w:t>
      </w:r>
    </w:p>
    <w:p w:rsidR="00147833" w:rsidRPr="009E2C29" w:rsidRDefault="00147833" w:rsidP="00344C5A">
      <w:pPr>
        <w:widowControl w:val="0"/>
        <w:suppressAutoHyphens w:val="0"/>
        <w:autoSpaceDE w:val="0"/>
        <w:spacing w:line="240" w:lineRule="atLeast"/>
        <w:jc w:val="center"/>
        <w:rPr>
          <w:sz w:val="20"/>
          <w:szCs w:val="20"/>
        </w:rPr>
      </w:pPr>
      <w:r w:rsidRPr="009E2C29">
        <w:rPr>
          <w:rFonts w:ascii="Liberation Serif" w:hAnsi="Liberation Serif" w:cs="Liberation Serif"/>
          <w:sz w:val="20"/>
          <w:szCs w:val="20"/>
          <w:lang w:eastAsia="ru-RU"/>
        </w:rPr>
        <w:t>мероприятий, объемов финансирования и целевых показателей</w:t>
      </w:r>
      <w:r w:rsidR="009E2C29">
        <w:rPr>
          <w:rFonts w:ascii="Liberation Serif" w:hAnsi="Liberation Serif" w:cs="Liberation Serif"/>
          <w:sz w:val="20"/>
          <w:szCs w:val="20"/>
          <w:lang w:eastAsia="ru-RU"/>
        </w:rPr>
        <w:t xml:space="preserve"> </w:t>
      </w:r>
      <w:r w:rsidRPr="009E2C29">
        <w:rPr>
          <w:rFonts w:ascii="Liberation Serif" w:hAnsi="Liberation Serif" w:cs="Liberation Serif"/>
          <w:sz w:val="20"/>
          <w:szCs w:val="20"/>
        </w:rPr>
        <w:t>подпрограммы</w:t>
      </w:r>
    </w:p>
    <w:p w:rsidR="009E2C29" w:rsidRDefault="009E2C29" w:rsidP="00344C5A">
      <w:pPr>
        <w:pStyle w:val="a4"/>
        <w:spacing w:line="240" w:lineRule="atLeast"/>
        <w:jc w:val="center"/>
        <w:rPr>
          <w:rFonts w:ascii="Liberation Serif" w:hAnsi="Liberation Serif" w:cs="Liberation Serif"/>
          <w:bCs/>
          <w:iCs/>
          <w:color w:val="000000"/>
          <w:sz w:val="20"/>
          <w:shd w:val="clear" w:color="auto" w:fill="FFFFFF"/>
        </w:rPr>
      </w:pPr>
      <w:r w:rsidRPr="009E2C29">
        <w:rPr>
          <w:rFonts w:ascii="Liberation Serif" w:hAnsi="Liberation Serif" w:cs="Liberation Serif"/>
          <w:bCs/>
          <w:iCs/>
          <w:color w:val="000000"/>
          <w:sz w:val="20"/>
          <w:shd w:val="clear" w:color="auto" w:fill="FFFFFF"/>
        </w:rPr>
        <w:t>«Развитие архивного дела на территории</w:t>
      </w:r>
      <w:r w:rsidRPr="009E2C29">
        <w:rPr>
          <w:rFonts w:ascii="Liberation Serif" w:eastAsia="Calibri" w:hAnsi="Liberation Serif" w:cs="Liberation Serif"/>
          <w:sz w:val="20"/>
          <w:lang w:eastAsia="en-US"/>
        </w:rPr>
        <w:t xml:space="preserve"> Шалинского муниципального округа до 2030 года</w:t>
      </w:r>
      <w:r w:rsidRPr="009E2C29">
        <w:rPr>
          <w:rFonts w:ascii="Liberation Serif" w:hAnsi="Liberation Serif" w:cs="Liberation Serif"/>
          <w:bCs/>
          <w:iCs/>
          <w:color w:val="000000"/>
          <w:sz w:val="20"/>
          <w:shd w:val="clear" w:color="auto" w:fill="FFFFFF"/>
        </w:rPr>
        <w:t xml:space="preserve">, муниципальной программы </w:t>
      </w:r>
    </w:p>
    <w:p w:rsidR="009E2C29" w:rsidRPr="009E2C29" w:rsidRDefault="009E2C29" w:rsidP="00344C5A">
      <w:pPr>
        <w:pStyle w:val="a4"/>
        <w:spacing w:line="240" w:lineRule="atLeast"/>
        <w:jc w:val="center"/>
        <w:rPr>
          <w:rFonts w:ascii="Liberation Serif" w:hAnsi="Liberation Serif" w:cs="Liberation Serif"/>
          <w:bCs/>
          <w:iCs/>
          <w:color w:val="000000"/>
          <w:sz w:val="20"/>
          <w:shd w:val="clear" w:color="auto" w:fill="FFFFFF"/>
        </w:rPr>
      </w:pPr>
      <w:r w:rsidRPr="009E2C29">
        <w:rPr>
          <w:rFonts w:ascii="Liberation Serif" w:hAnsi="Liberation Serif" w:cs="Liberation Serif"/>
          <w:bCs/>
          <w:iCs/>
          <w:color w:val="000000"/>
          <w:sz w:val="20"/>
          <w:shd w:val="clear" w:color="auto" w:fill="FFFFFF"/>
        </w:rPr>
        <w:t>«Социально – экономическое развитие Шалинского муниципального округ</w:t>
      </w:r>
      <w:bookmarkStart w:id="0" w:name="_GoBack"/>
      <w:bookmarkEnd w:id="0"/>
      <w:r>
        <w:rPr>
          <w:rFonts w:ascii="Liberation Serif" w:hAnsi="Liberation Serif" w:cs="Liberation Serif"/>
          <w:bCs/>
          <w:iCs/>
          <w:color w:val="000000"/>
          <w:sz w:val="20"/>
          <w:shd w:val="clear" w:color="auto" w:fill="FFFFFF"/>
        </w:rPr>
        <w:t>а до 2030 года»</w:t>
      </w:r>
      <w:r w:rsidRPr="009E2C29">
        <w:rPr>
          <w:rFonts w:ascii="Liberation Serif" w:hAnsi="Liberation Serif" w:cs="Liberation Serif"/>
          <w:bCs/>
          <w:iCs/>
          <w:color w:val="000000"/>
          <w:sz w:val="20"/>
          <w:shd w:val="clear" w:color="auto" w:fill="FFFFFF"/>
        </w:rPr>
        <w:t xml:space="preserve"> </w:t>
      </w:r>
    </w:p>
    <w:p w:rsidR="00147833" w:rsidRDefault="00147833" w:rsidP="00344C5A">
      <w:pPr>
        <w:widowControl w:val="0"/>
        <w:suppressAutoHyphens w:val="0"/>
        <w:autoSpaceDE w:val="0"/>
        <w:spacing w:line="240" w:lineRule="atLeast"/>
        <w:rPr>
          <w:rFonts w:ascii="Calibri" w:hAnsi="Calibri" w:cs="Calibri"/>
          <w:b/>
          <w:sz w:val="22"/>
          <w:szCs w:val="22"/>
          <w:lang w:eastAsia="ru-RU"/>
        </w:rPr>
      </w:pPr>
    </w:p>
    <w:tbl>
      <w:tblPr>
        <w:tblW w:w="15553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9"/>
        <w:gridCol w:w="1661"/>
        <w:gridCol w:w="2167"/>
        <w:gridCol w:w="1134"/>
        <w:gridCol w:w="1235"/>
        <w:gridCol w:w="1276"/>
        <w:gridCol w:w="1418"/>
        <w:gridCol w:w="1417"/>
        <w:gridCol w:w="1418"/>
        <w:gridCol w:w="1134"/>
        <w:gridCol w:w="1032"/>
        <w:gridCol w:w="992"/>
      </w:tblGrid>
      <w:tr w:rsidR="00147833" w:rsidTr="00344C5A"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Номер строки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Мероприятие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(подпрограммы)</w:t>
            </w:r>
          </w:p>
        </w:tc>
        <w:tc>
          <w:tcPr>
            <w:tcW w:w="2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Наименование целевого показателя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(подпрограммы)</w:t>
            </w: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(с указанием единицы измерения)</w:t>
            </w:r>
          </w:p>
        </w:tc>
        <w:tc>
          <w:tcPr>
            <w:tcW w:w="364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Изменение общего объема финансирования в рамках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(подпрограммы)</w:t>
            </w: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, всего (рублей)</w:t>
            </w:r>
          </w:p>
        </w:tc>
        <w:tc>
          <w:tcPr>
            <w:tcW w:w="74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в том числе:</w:t>
            </w:r>
          </w:p>
          <w:p w:rsidR="00147833" w:rsidRPr="00147833" w:rsidRDefault="0047789C" w:rsidP="00344C5A">
            <w:pPr>
              <w:widowControl w:val="0"/>
              <w:suppressAutoHyphens w:val="0"/>
              <w:autoSpaceDE w:val="0"/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2025</w:t>
            </w:r>
            <w:r w:rsidR="00147833"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год</w:t>
            </w:r>
            <w:r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у</w:t>
            </w:r>
            <w:r w:rsidR="00147833"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</w:t>
            </w:r>
            <w:hyperlink w:anchor="P2300" w:history="1">
              <w:r w:rsidR="00147833" w:rsidRPr="00147833">
                <w:rPr>
                  <w:rStyle w:val="a3"/>
                  <w:rFonts w:ascii="Liberation Serif" w:hAnsi="Liberation Serif" w:cs="Liberation Serif"/>
                  <w:color w:val="0000FF"/>
                  <w:sz w:val="18"/>
                  <w:szCs w:val="18"/>
                  <w:lang w:eastAsia="ru-RU"/>
                </w:rPr>
                <w:t>*</w:t>
              </w:r>
            </w:hyperlink>
            <w:r w:rsidR="00147833"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(рублей)</w:t>
            </w:r>
          </w:p>
        </w:tc>
      </w:tr>
      <w:tr w:rsidR="00147833" w:rsidTr="00344C5A">
        <w:trPr>
          <w:trHeight w:val="549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napToGrid w:val="0"/>
              <w:spacing w:line="240" w:lineRule="atLeast"/>
              <w:rPr>
                <w:rFonts w:ascii="Liberation Serif" w:eastAsia="Calibri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napToGrid w:val="0"/>
              <w:spacing w:line="240" w:lineRule="atLeast"/>
              <w:rPr>
                <w:rFonts w:ascii="Liberation Serif" w:eastAsia="Calibri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2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napToGrid w:val="0"/>
              <w:spacing w:line="240" w:lineRule="atLeast"/>
              <w:rPr>
                <w:rFonts w:ascii="Liberation Serif" w:eastAsia="Calibri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36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napToGrid w:val="0"/>
              <w:spacing w:line="240" w:lineRule="atLeast"/>
              <w:rPr>
                <w:rFonts w:ascii="Liberation Serif" w:eastAsia="Calibri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изменение объемов финансирования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(подпрограммы)</w:t>
            </w:r>
          </w:p>
        </w:tc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изменение целевых показателей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(подпрограммы)</w:t>
            </w:r>
          </w:p>
        </w:tc>
      </w:tr>
      <w:tr w:rsidR="00147833" w:rsidTr="0089788B"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napToGrid w:val="0"/>
              <w:spacing w:line="240" w:lineRule="atLeast"/>
              <w:rPr>
                <w:rFonts w:ascii="Liberation Serif" w:eastAsia="Calibri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napToGrid w:val="0"/>
              <w:spacing w:line="240" w:lineRule="atLeast"/>
              <w:rPr>
                <w:rFonts w:ascii="Liberation Serif" w:eastAsia="Calibri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2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napToGrid w:val="0"/>
              <w:spacing w:line="240" w:lineRule="atLeast"/>
              <w:rPr>
                <w:rFonts w:ascii="Liberation Serif" w:eastAsia="Calibri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объем финансирования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</w:rPr>
              <w:t xml:space="preserve">муниципальной программы   (подпрограммы)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в действующей редакции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объем финансирования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</w:rPr>
              <w:t xml:space="preserve">муниципальной программы   (подпрограммы)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изменение объема финансирования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</w:t>
            </w:r>
            <w:proofErr w:type="gramStart"/>
            <w:r w:rsidRPr="00147833">
              <w:rPr>
                <w:rFonts w:ascii="Liberation Serif" w:hAnsi="Liberation Serif" w:cs="Liberation Serif"/>
                <w:sz w:val="18"/>
                <w:szCs w:val="18"/>
              </w:rPr>
              <w:t>)</w:t>
            </w: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(+/)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объем финансирования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</w:rPr>
              <w:t xml:space="preserve">муниципальной программы (подпрограммы)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в действующей 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объем финансирования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</w:rPr>
              <w:t xml:space="preserve">муниципальной программы (подпрограммы)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в новой 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изменение объема финансирования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(подпрограммы)</w:t>
            </w: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в n-м году</w:t>
            </w:r>
            <w:proofErr w:type="gramStart"/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(+/)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значение целевого показателя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(подпрограммы)</w:t>
            </w: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в действующей редакции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значение целевого показателя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(подпрограммы)</w:t>
            </w: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в новой редакции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widowControl w:val="0"/>
              <w:suppressAutoHyphens w:val="0"/>
              <w:autoSpaceDE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изменение значения целевого показателя </w:t>
            </w:r>
            <w:r w:rsidRPr="00147833">
              <w:rPr>
                <w:rFonts w:ascii="Liberation Serif" w:hAnsi="Liberation Serif" w:cs="Liberation Serif"/>
                <w:sz w:val="18"/>
                <w:szCs w:val="18"/>
              </w:rPr>
              <w:t>муниципальной программы   (подпрограммы)</w:t>
            </w:r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в n-м году</w:t>
            </w:r>
            <w:proofErr w:type="gramStart"/>
            <w:r w:rsidRPr="00147833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(+/)</w:t>
            </w:r>
            <w:proofErr w:type="gramEnd"/>
          </w:p>
        </w:tc>
      </w:tr>
      <w:tr w:rsidR="00147833" w:rsidTr="0089788B">
        <w:trPr>
          <w:trHeight w:val="123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pStyle w:val="ConsPlusNormal"/>
              <w:spacing w:line="24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pStyle w:val="ConsPlusNormal"/>
              <w:spacing w:line="24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2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pStyle w:val="ConsPlusNormal"/>
              <w:spacing w:line="24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pStyle w:val="ConsPlusNormal"/>
              <w:spacing w:line="24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4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pStyle w:val="ConsPlusNormal"/>
              <w:spacing w:line="24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pStyle w:val="ConsPlusNormal"/>
              <w:spacing w:line="24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pStyle w:val="ConsPlusNormal"/>
              <w:spacing w:line="24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pStyle w:val="ConsPlusNormal"/>
              <w:spacing w:line="24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pStyle w:val="ConsPlusNormal"/>
              <w:spacing w:line="24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pStyle w:val="ConsPlusNormal"/>
              <w:spacing w:line="24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10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pStyle w:val="ConsPlusNormal"/>
              <w:spacing w:line="24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Pr="00147833" w:rsidRDefault="00147833" w:rsidP="00344C5A">
            <w:pPr>
              <w:pStyle w:val="ConsPlusNormal"/>
              <w:spacing w:line="240" w:lineRule="atLeast"/>
              <w:jc w:val="center"/>
              <w:rPr>
                <w:sz w:val="16"/>
                <w:szCs w:val="16"/>
              </w:rPr>
            </w:pPr>
            <w:r w:rsidRPr="00147833">
              <w:rPr>
                <w:rFonts w:ascii="Liberation Serif" w:hAnsi="Liberation Serif" w:cs="Liberation Serif"/>
                <w:sz w:val="16"/>
                <w:szCs w:val="16"/>
              </w:rPr>
              <w:t>12</w:t>
            </w:r>
          </w:p>
        </w:tc>
      </w:tr>
      <w:tr w:rsidR="00147833" w:rsidTr="0089788B">
        <w:trPr>
          <w:trHeight w:val="67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</w:pPr>
            <w:r>
              <w:rPr>
                <w:rFonts w:ascii="Liberation Serif" w:hAnsi="Liberation Serif" w:cs="Liberation Serif"/>
              </w:rPr>
              <w:t>В</w:t>
            </w:r>
            <w:r w:rsidR="009E2C29">
              <w:rPr>
                <w:rFonts w:ascii="Liberation Serif" w:hAnsi="Liberation Serif" w:cs="Liberation Serif"/>
              </w:rPr>
              <w:t xml:space="preserve">сего по  </w:t>
            </w:r>
            <w:r>
              <w:rPr>
                <w:rFonts w:ascii="Liberation Serif" w:hAnsi="Liberation Serif" w:cs="Liberation Serif"/>
              </w:rPr>
              <w:t>подпрограмме</w:t>
            </w:r>
          </w:p>
          <w:p w:rsidR="00147833" w:rsidRDefault="00147833" w:rsidP="00344C5A">
            <w:pPr>
              <w:pStyle w:val="ConsPlusNormal"/>
              <w:spacing w:line="240" w:lineRule="atLeast"/>
            </w:pPr>
            <w:r>
              <w:rPr>
                <w:rFonts w:ascii="Liberation Serif" w:hAnsi="Liberation Serif" w:cs="Liberation Serif"/>
              </w:rPr>
              <w:t>в том числе</w:t>
            </w:r>
            <w:r w:rsidR="00DC5D1F">
              <w:rPr>
                <w:rFonts w:ascii="Liberation Serif" w:hAnsi="Liberation Serif" w:cs="Liberation Serif"/>
              </w:rPr>
              <w:t>: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47789C" w:rsidP="0047789C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488000,00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47789C" w:rsidP="0047789C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488000,00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47789C" w:rsidP="0047789C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  <w:r w:rsidR="006D1DDF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47789C" w:rsidP="0047789C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47789C" w:rsidP="0047789C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488000,00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6D1DDF" w:rsidP="0047789C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6D1DDF" w:rsidP="0047789C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6D1DDF" w:rsidP="0047789C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Default="006D1DDF" w:rsidP="0047789C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147833" w:rsidTr="0089788B">
        <w:trPr>
          <w:trHeight w:val="1168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2.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633" w:rsidRDefault="00147833" w:rsidP="00344C5A">
            <w:pPr>
              <w:pStyle w:val="ConsPlusNormal"/>
              <w:spacing w:line="240" w:lineRule="atLeast"/>
              <w:rPr>
                <w:rFonts w:ascii="Liberation Serif" w:hAnsi="Liberation Serif" w:cs="Liberation Serif"/>
                <w:u w:val="single"/>
              </w:rPr>
            </w:pPr>
            <w:r w:rsidRPr="00AD2633">
              <w:rPr>
                <w:rFonts w:ascii="Liberation Serif" w:hAnsi="Liberation Serif" w:cs="Liberation Serif"/>
                <w:u w:val="single"/>
              </w:rPr>
              <w:t xml:space="preserve">Мероприятие </w:t>
            </w:r>
          </w:p>
          <w:p w:rsidR="00147833" w:rsidRDefault="005C3D1F" w:rsidP="00344C5A">
            <w:pPr>
              <w:pStyle w:val="ConsPlusNormal"/>
              <w:spacing w:line="240" w:lineRule="atLeast"/>
            </w:pPr>
            <w:r w:rsidRPr="00AD2633">
              <w:rPr>
                <w:rFonts w:ascii="Liberation Serif" w:hAnsi="Liberation Serif" w:cs="Liberation Serif"/>
                <w:b/>
                <w:u w:val="single"/>
              </w:rPr>
              <w:t>7.</w:t>
            </w:r>
            <w:r>
              <w:rPr>
                <w:rFonts w:ascii="Liberation Serif" w:hAnsi="Liberation Serif" w:cs="Liberation Serif"/>
              </w:rPr>
              <w:t xml:space="preserve"> Укрепление материально-технической базы архива в том числе: - </w:t>
            </w:r>
            <w:r w:rsidRPr="006C4C0B">
              <w:rPr>
                <w:rFonts w:ascii="Liberation Serif" w:hAnsi="Liberation Serif" w:cs="Liberation Serif"/>
                <w:b/>
              </w:rPr>
              <w:t>светодиодные лампы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633" w:rsidRDefault="00147833" w:rsidP="00344C5A">
            <w:pPr>
              <w:pStyle w:val="ConsPlusNormal"/>
              <w:spacing w:line="240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Целевой показатель </w:t>
            </w:r>
          </w:p>
          <w:p w:rsidR="00147833" w:rsidRDefault="005C3D1F" w:rsidP="00344C5A">
            <w:pPr>
              <w:pStyle w:val="ConsPlusNormal"/>
              <w:spacing w:line="240" w:lineRule="atLeast"/>
            </w:pPr>
            <w:r w:rsidRPr="005C3D1F">
              <w:rPr>
                <w:rFonts w:ascii="Liberation Serif" w:hAnsi="Liberation Serif" w:cs="Liberation Serif"/>
                <w:b/>
              </w:rPr>
              <w:t>2.</w:t>
            </w:r>
            <w:r w:rsidR="00147833" w:rsidRPr="005C3D1F">
              <w:rPr>
                <w:rFonts w:ascii="Liberation Serif" w:hAnsi="Liberation Serif" w:cs="Liberation Serif"/>
                <w:b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Степень оснащения рабочего помещения и  архивохранилищ для хранения архивных документов и оргтехникой (процент)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9A3436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835</w:t>
            </w:r>
            <w:r w:rsidR="005C3D1F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9A3436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8350,00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870219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870219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8350,00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F9338E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  <w:r w:rsidR="006D1DDF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870219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870219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Pr="00344C5A" w:rsidRDefault="00344C5A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 w:rsidRPr="00344C5A">
              <w:rPr>
                <w:rFonts w:ascii="Liberation Serif" w:hAnsi="Liberation Serif" w:cs="Liberation Serif"/>
              </w:rPr>
              <w:t>0</w:t>
            </w:r>
          </w:p>
        </w:tc>
      </w:tr>
      <w:tr w:rsidR="00147833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  <w:jc w:val="center"/>
            </w:pPr>
            <w:r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rPr>
                <w:rFonts w:ascii="Liberation Serif" w:hAnsi="Liberation Serif" w:cs="Liberation Serif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rPr>
                <w:rFonts w:ascii="Liberation Serif" w:hAnsi="Liberation Serif" w:cs="Liberation Serif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rPr>
                <w:rFonts w:ascii="Liberation Serif" w:hAnsi="Liberation Serif" w:cs="Liberation Serif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rPr>
                <w:rFonts w:ascii="Liberation Serif" w:hAnsi="Liberation Serif" w:cs="Liberation Serif"/>
              </w:rPr>
            </w:pPr>
          </w:p>
        </w:tc>
      </w:tr>
      <w:tr w:rsidR="00147833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  <w:jc w:val="center"/>
            </w:pPr>
            <w:r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147833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  <w:jc w:val="center"/>
            </w:pP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870219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870219" w:rsidP="00344C5A">
            <w:pPr>
              <w:pStyle w:val="ConsPlusNormal"/>
              <w:spacing w:line="240" w:lineRule="atLeast"/>
              <w:jc w:val="center"/>
            </w:pPr>
            <w:r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Pr="00DC5D1F" w:rsidRDefault="00870219" w:rsidP="00344C5A">
            <w:pPr>
              <w:pStyle w:val="ConsPlusNormal"/>
              <w:spacing w:line="240" w:lineRule="atLeast"/>
              <w:rPr>
                <w:b/>
              </w:rPr>
            </w:pPr>
            <w:r w:rsidRPr="00DC5D1F">
              <w:rPr>
                <w:rFonts w:ascii="Liberation Serif" w:hAnsi="Liberation Serif" w:cs="Liberation Serif"/>
                <w:b/>
              </w:rPr>
              <w:t>местным бюджет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870219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 w:rsidRPr="005C3D1F">
              <w:rPr>
                <w:rFonts w:ascii="Liberation Serif" w:hAnsi="Liberation Serif" w:cs="Liberation Serif"/>
                <w:b/>
              </w:rPr>
              <w:t>2.1</w:t>
            </w:r>
            <w:r>
              <w:rPr>
                <w:rFonts w:ascii="Liberation Serif" w:hAnsi="Liberation Serif" w:cs="Liberation Serif"/>
              </w:rPr>
              <w:t xml:space="preserve"> Степень оснащения рабочего помещения и  архивохранилищ для хранения архивных документов и оргтехникой (процент)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870219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870219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8350,00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870219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8350,00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870219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870219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8350,00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F9338E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  <w:r w:rsidR="006D1DDF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870219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0219" w:rsidRDefault="00870219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0219" w:rsidRDefault="00344C5A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147833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  <w:jc w:val="center"/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5C3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47833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  <w:jc w:val="center"/>
            </w:pPr>
            <w:r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633" w:rsidRDefault="00AD2633" w:rsidP="00344C5A">
            <w:pPr>
              <w:pStyle w:val="ConsPlusNormal"/>
              <w:spacing w:line="240" w:lineRule="atLeast"/>
              <w:rPr>
                <w:rFonts w:ascii="Liberation Serif" w:hAnsi="Liberation Serif" w:cs="Liberation Serif"/>
                <w:u w:val="single"/>
              </w:rPr>
            </w:pPr>
            <w:r w:rsidRPr="00AD2633">
              <w:rPr>
                <w:rFonts w:ascii="Liberation Serif" w:hAnsi="Liberation Serif" w:cs="Liberation Serif"/>
                <w:u w:val="single"/>
              </w:rPr>
              <w:t xml:space="preserve">Мероприятие </w:t>
            </w:r>
          </w:p>
          <w:p w:rsidR="00147833" w:rsidRDefault="00AD2633" w:rsidP="00344C5A">
            <w:pPr>
              <w:pStyle w:val="ConsPlusNormal"/>
              <w:spacing w:line="240" w:lineRule="atLeast"/>
            </w:pPr>
            <w:r w:rsidRPr="00AD2633">
              <w:rPr>
                <w:rFonts w:ascii="Liberation Serif" w:hAnsi="Liberation Serif" w:cs="Liberation Serif"/>
                <w:b/>
                <w:u w:val="single"/>
              </w:rPr>
              <w:t>10</w:t>
            </w:r>
            <w:r w:rsidR="00147833" w:rsidRPr="00AD2633">
              <w:rPr>
                <w:rFonts w:ascii="Liberation Serif" w:hAnsi="Liberation Serif" w:cs="Liberation Serif"/>
                <w:b/>
                <w:u w:val="single"/>
              </w:rPr>
              <w:t>.</w:t>
            </w:r>
            <w:r w:rsidR="00147833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Оцифровка архивных документов государственной формы собственности </w:t>
            </w:r>
            <w:proofErr w:type="gramStart"/>
            <w:r>
              <w:rPr>
                <w:rFonts w:ascii="Liberation Serif" w:hAnsi="Liberation Serif" w:cs="Liberation Serif"/>
              </w:rPr>
              <w:t>СО</w:t>
            </w:r>
            <w:proofErr w:type="gramEnd"/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633" w:rsidRDefault="00147833" w:rsidP="00344C5A">
            <w:pPr>
              <w:pStyle w:val="ConsPlusNormal"/>
              <w:spacing w:line="240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Целевой показатель </w:t>
            </w:r>
          </w:p>
          <w:p w:rsidR="00AD2633" w:rsidRPr="00AD2633" w:rsidRDefault="00AD2633" w:rsidP="00344C5A">
            <w:pPr>
              <w:pStyle w:val="ConsPlusNormal"/>
              <w:spacing w:line="240" w:lineRule="atLeast"/>
            </w:pPr>
            <w:r w:rsidRPr="00AD2633">
              <w:rPr>
                <w:rFonts w:ascii="Liberation Serif" w:hAnsi="Liberation Serif" w:cs="Liberation Serif"/>
                <w:b/>
              </w:rPr>
              <w:t>3.1</w:t>
            </w:r>
            <w:r w:rsidR="00344C5A">
              <w:rPr>
                <w:rFonts w:ascii="Liberation Serif" w:hAnsi="Liberation Serif" w:cs="Liberation Serif"/>
                <w:b/>
              </w:rPr>
              <w:t xml:space="preserve"> </w:t>
            </w:r>
            <w:r w:rsidRPr="00AD2633">
              <w:rPr>
                <w:rFonts w:ascii="Liberation Serif" w:hAnsi="Liberation Serif" w:cs="Liberation Serif"/>
              </w:rPr>
              <w:t>Доля архивных документов</w:t>
            </w:r>
            <w:r w:rsidR="00D94255">
              <w:rPr>
                <w:rFonts w:ascii="Liberation Serif" w:hAnsi="Liberation Serif" w:cs="Liberation Serif"/>
              </w:rPr>
              <w:t xml:space="preserve"> государственной формы собственности </w:t>
            </w:r>
            <w:proofErr w:type="gramStart"/>
            <w:r w:rsidR="00D94255">
              <w:rPr>
                <w:rFonts w:ascii="Liberation Serif" w:hAnsi="Liberation Serif" w:cs="Liberation Serif"/>
              </w:rPr>
              <w:t>СО</w:t>
            </w:r>
            <w:proofErr w:type="gramEnd"/>
            <w:r w:rsidR="00D94255">
              <w:rPr>
                <w:rFonts w:ascii="Liberation Serif" w:hAnsi="Liberation Serif" w:cs="Liberation Serif"/>
              </w:rPr>
              <w:t>, доступных пользователям в оцифрованном виде, от количества документов планируемых оцифровать до 2030 года (процент)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870219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425400,00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870219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417050,00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344C5A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417050,00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344C5A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425400,00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344C5A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417050,00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6D1DD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41705</w:t>
            </w:r>
            <w:r w:rsidR="00F9338E">
              <w:rPr>
                <w:rFonts w:ascii="Liberation Serif" w:hAnsi="Liberation Serif" w:cs="Liberation Serif"/>
              </w:rPr>
              <w:t>0</w:t>
            </w:r>
            <w:r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344C5A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344C5A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Default="00344C5A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147833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  <w:jc w:val="center"/>
            </w:pPr>
            <w:r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  <w:jc w:val="center"/>
            </w:pPr>
            <w:r>
              <w:rPr>
                <w:rFonts w:ascii="Liberation Serif" w:hAnsi="Liberation Serif" w:cs="Liberation Serif"/>
              </w:rPr>
              <w:t>...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47833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  <w:jc w:val="center"/>
            </w:pPr>
            <w:r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  <w:jc w:val="center"/>
            </w:pPr>
            <w:r>
              <w:rPr>
                <w:rFonts w:ascii="Liberation Serif" w:hAnsi="Liberation Serif" w:cs="Liberation Serif"/>
              </w:rPr>
              <w:t xml:space="preserve">федеральный </w:t>
            </w:r>
            <w:r>
              <w:rPr>
                <w:rFonts w:ascii="Liberation Serif" w:hAnsi="Liberation Serif" w:cs="Liberation Serif"/>
              </w:rPr>
              <w:lastRenderedPageBreak/>
              <w:t>бюджет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DC5D1F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DC5D1F" w:rsidP="00344C5A">
            <w:pPr>
              <w:pStyle w:val="ConsPlusNormal"/>
              <w:spacing w:line="240" w:lineRule="atLeast"/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11.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DC5D1F" w:rsidP="00344C5A">
            <w:pPr>
              <w:pStyle w:val="ConsPlusNormal"/>
              <w:spacing w:line="240" w:lineRule="atLeast"/>
              <w:jc w:val="center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DC5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DC5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325400,00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DC5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325400,00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DC5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325400,00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DC5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325400,00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DC5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325400,00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DC5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325400,00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6D1DD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6D1DD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D1F" w:rsidRDefault="006D1DD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DC5D1F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DC5D1F" w:rsidP="00344C5A">
            <w:pPr>
              <w:pStyle w:val="ConsPlusNormal"/>
              <w:spacing w:line="240" w:lineRule="atLeast"/>
              <w:jc w:val="center"/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Pr="00DC5D1F" w:rsidRDefault="00DC5D1F" w:rsidP="00344C5A">
            <w:pPr>
              <w:pStyle w:val="ConsPlusNormal"/>
              <w:spacing w:line="240" w:lineRule="atLeast"/>
              <w:jc w:val="center"/>
              <w:rPr>
                <w:rFonts w:ascii="Liberation Serif" w:hAnsi="Liberation Serif" w:cs="Liberation Serif"/>
                <w:b/>
              </w:rPr>
            </w:pPr>
            <w:r w:rsidRPr="00DC5D1F">
              <w:rPr>
                <w:rFonts w:ascii="Liberation Serif" w:hAnsi="Liberation Serif" w:cs="Liberation Serif"/>
                <w:b/>
              </w:rPr>
              <w:t>местный</w:t>
            </w:r>
          </w:p>
          <w:p w:rsidR="00DC5D1F" w:rsidRDefault="00DC5D1F" w:rsidP="00344C5A">
            <w:pPr>
              <w:pStyle w:val="ConsPlusNormal"/>
              <w:spacing w:line="240" w:lineRule="atLeast"/>
              <w:jc w:val="center"/>
            </w:pPr>
            <w:r w:rsidRPr="00DC5D1F">
              <w:rPr>
                <w:rFonts w:ascii="Liberation Serif" w:hAnsi="Liberation Serif" w:cs="Liberation Serif"/>
                <w:b/>
              </w:rPr>
              <w:t>бюджет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DC5D1F" w:rsidP="00344C5A">
            <w:pPr>
              <w:pStyle w:val="ConsPlusNormal"/>
              <w:spacing w:line="240" w:lineRule="atLeast"/>
              <w:rPr>
                <w:rFonts w:ascii="Liberation Serif" w:hAnsi="Liberation Serif" w:cs="Liberation Serif"/>
                <w:b/>
              </w:rPr>
            </w:pPr>
            <w:r w:rsidRPr="00D94255">
              <w:rPr>
                <w:rFonts w:ascii="Liberation Serif" w:hAnsi="Liberation Serif" w:cs="Liberation Serif"/>
              </w:rPr>
              <w:t>Целевой показатель</w:t>
            </w:r>
            <w:r>
              <w:rPr>
                <w:rFonts w:ascii="Liberation Serif" w:hAnsi="Liberation Serif" w:cs="Liberation Serif"/>
                <w:b/>
              </w:rPr>
              <w:t xml:space="preserve"> </w:t>
            </w:r>
          </w:p>
          <w:p w:rsidR="00DC5D1F" w:rsidRDefault="00DC5D1F" w:rsidP="00344C5A">
            <w:pPr>
              <w:pStyle w:val="ConsPlusNormal"/>
              <w:spacing w:line="240" w:lineRule="atLeast"/>
              <w:rPr>
                <w:rFonts w:ascii="Liberation Serif" w:hAnsi="Liberation Serif" w:cs="Liberation Serif"/>
                <w:b/>
              </w:rPr>
            </w:pPr>
            <w:r w:rsidRPr="00AD2633">
              <w:rPr>
                <w:rFonts w:ascii="Liberation Serif" w:hAnsi="Liberation Serif" w:cs="Liberation Serif"/>
                <w:b/>
              </w:rPr>
              <w:t>3.1</w:t>
            </w:r>
          </w:p>
          <w:p w:rsidR="00DC5D1F" w:rsidRDefault="00DC5D1F" w:rsidP="00344C5A">
            <w:pPr>
              <w:pStyle w:val="ConsPlusNormal"/>
              <w:snapToGrid w:val="0"/>
              <w:spacing w:line="240" w:lineRule="atLeast"/>
              <w:rPr>
                <w:rFonts w:ascii="Liberation Serif" w:hAnsi="Liberation Serif" w:cs="Liberation Serif"/>
              </w:rPr>
            </w:pPr>
            <w:r w:rsidRPr="00AD2633">
              <w:rPr>
                <w:rFonts w:ascii="Liberation Serif" w:hAnsi="Liberation Serif" w:cs="Liberation Serif"/>
              </w:rPr>
              <w:t>Доля архивных документов</w:t>
            </w:r>
            <w:r>
              <w:rPr>
                <w:rFonts w:ascii="Liberation Serif" w:hAnsi="Liberation Serif" w:cs="Liberation Serif"/>
              </w:rPr>
              <w:t xml:space="preserve"> государственной формы собственности </w:t>
            </w:r>
            <w:proofErr w:type="gramStart"/>
            <w:r>
              <w:rPr>
                <w:rFonts w:ascii="Liberation Serif" w:hAnsi="Liberation Serif" w:cs="Liberation Serif"/>
              </w:rPr>
              <w:t>СО</w:t>
            </w:r>
            <w:proofErr w:type="gramEnd"/>
            <w:r>
              <w:rPr>
                <w:rFonts w:ascii="Liberation Serif" w:hAnsi="Liberation Serif" w:cs="Liberation Serif"/>
              </w:rPr>
              <w:t>, доступных пользователям в оцифрованном виде, от количества документов планируемых оцифровать до 2030 года (процент)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DC5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100000,00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DC5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91650,00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870219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9165</w:t>
            </w:r>
            <w:r w:rsidR="00DC5D1F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DC5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DC5D1F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91650,00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344C5A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916</w:t>
            </w:r>
            <w:r w:rsidR="00DC5D1F">
              <w:rPr>
                <w:rFonts w:ascii="Liberation Serif" w:hAnsi="Liberation Serif" w:cs="Liberation Serif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89788B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D1F" w:rsidRDefault="0089788B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D1F" w:rsidRDefault="0089788B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</w:tr>
      <w:tr w:rsidR="00147833" w:rsidTr="008978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  <w:jc w:val="center"/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147833" w:rsidP="00344C5A">
            <w:pPr>
              <w:pStyle w:val="ConsPlusNormal"/>
              <w:spacing w:line="240" w:lineRule="atLeast"/>
              <w:jc w:val="center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33" w:rsidRDefault="00D94255" w:rsidP="00344C5A">
            <w:pPr>
              <w:pStyle w:val="ConsPlusNormal"/>
              <w:snapToGrid w:val="0"/>
              <w:spacing w:line="240" w:lineRule="atLeas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</w:tbl>
    <w:p w:rsidR="008B7F8D" w:rsidRDefault="00026289" w:rsidP="00147833"/>
    <w:sectPr w:rsidR="008B7F8D" w:rsidSect="00147833">
      <w:pgSz w:w="16838" w:h="11906" w:orient="landscape"/>
      <w:pgMar w:top="737" w:right="680" w:bottom="79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characterSpacingControl w:val="doNotCompress"/>
  <w:compat/>
  <w:rsids>
    <w:rsidRoot w:val="0013151F"/>
    <w:rsid w:val="00026289"/>
    <w:rsid w:val="0013151F"/>
    <w:rsid w:val="00147833"/>
    <w:rsid w:val="00344C5A"/>
    <w:rsid w:val="003B02BA"/>
    <w:rsid w:val="003D7453"/>
    <w:rsid w:val="00450B13"/>
    <w:rsid w:val="0047789C"/>
    <w:rsid w:val="0052071B"/>
    <w:rsid w:val="005C3D1F"/>
    <w:rsid w:val="006C0F10"/>
    <w:rsid w:val="006C4C0B"/>
    <w:rsid w:val="006D1DDF"/>
    <w:rsid w:val="006F68CE"/>
    <w:rsid w:val="00726C79"/>
    <w:rsid w:val="00870219"/>
    <w:rsid w:val="0089788B"/>
    <w:rsid w:val="00965E09"/>
    <w:rsid w:val="009A3436"/>
    <w:rsid w:val="009E2C29"/>
    <w:rsid w:val="00AD2633"/>
    <w:rsid w:val="00B568F9"/>
    <w:rsid w:val="00C27C9A"/>
    <w:rsid w:val="00D94255"/>
    <w:rsid w:val="00DC5D1F"/>
    <w:rsid w:val="00F9338E"/>
    <w:rsid w:val="00FE5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47833"/>
    <w:rPr>
      <w:color w:val="000080"/>
      <w:u w:val="single"/>
    </w:rPr>
  </w:style>
  <w:style w:type="paragraph" w:customStyle="1" w:styleId="ConsPlusNormal">
    <w:name w:val="ConsPlusNormal"/>
    <w:rsid w:val="0014783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ody Text"/>
    <w:basedOn w:val="a"/>
    <w:link w:val="a5"/>
    <w:uiPriority w:val="99"/>
    <w:unhideWhenUsed/>
    <w:rsid w:val="009E2C29"/>
    <w:pPr>
      <w:suppressAutoHyphens w:val="0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E2C2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EEA17-2D24-4729-BF1C-56F0FADC9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dcterms:created xsi:type="dcterms:W3CDTF">2025-05-27T09:34:00Z</dcterms:created>
  <dcterms:modified xsi:type="dcterms:W3CDTF">2025-05-27T11:36:00Z</dcterms:modified>
</cp:coreProperties>
</file>