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C3" w:rsidRDefault="00CA1170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2844165</wp:posOffset>
            </wp:positionH>
            <wp:positionV relativeFrom="paragraph">
              <wp:posOffset>-354330</wp:posOffset>
            </wp:positionV>
            <wp:extent cx="535940" cy="709930"/>
            <wp:effectExtent l="19050" t="0" r="0" b="0"/>
            <wp:wrapThrough wrapText="bothSides">
              <wp:wrapPolygon edited="0">
                <wp:start x="-768" y="0"/>
                <wp:lineTo x="-768" y="20866"/>
                <wp:lineTo x="21498" y="20866"/>
                <wp:lineTo x="21498" y="0"/>
                <wp:lineTo x="-76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20C3" w:rsidRDefault="005920C3">
      <w:pPr>
        <w:pStyle w:val="a3"/>
        <w:rPr>
          <w:b/>
        </w:rPr>
      </w:pPr>
    </w:p>
    <w:p w:rsidR="005920C3" w:rsidRPr="000F7976" w:rsidRDefault="005674F5">
      <w:pPr>
        <w:pStyle w:val="a3"/>
        <w:rPr>
          <w:rFonts w:ascii="Liberation Serif" w:hAnsi="Liberation Serif"/>
          <w:b/>
        </w:rPr>
      </w:pPr>
      <w:r w:rsidRPr="000F7976">
        <w:rPr>
          <w:rFonts w:ascii="Liberation Serif" w:hAnsi="Liberation Serif"/>
          <w:b/>
        </w:rPr>
        <w:t xml:space="preserve">АДМИНИСТРАЦИЯ </w:t>
      </w:r>
      <w:r w:rsidR="005920C3" w:rsidRPr="000F7976">
        <w:rPr>
          <w:rFonts w:ascii="Liberation Serif" w:hAnsi="Liberation Serif"/>
          <w:b/>
        </w:rPr>
        <w:t xml:space="preserve"> ШАЛИНСКОГО ГОРОДСКОГО ОКРУГА</w:t>
      </w:r>
    </w:p>
    <w:p w:rsidR="005920C3" w:rsidRDefault="005920C3" w:rsidP="003D515B">
      <w:pPr>
        <w:pStyle w:val="1"/>
        <w:rPr>
          <w:rFonts w:ascii="Liberation Serif" w:hAnsi="Liberation Serif"/>
        </w:rPr>
      </w:pPr>
      <w:proofErr w:type="gramStart"/>
      <w:r w:rsidRPr="000F7976">
        <w:rPr>
          <w:rFonts w:ascii="Liberation Serif" w:hAnsi="Liberation Serif"/>
        </w:rPr>
        <w:t>П</w:t>
      </w:r>
      <w:proofErr w:type="gramEnd"/>
      <w:r w:rsidRPr="000F7976">
        <w:rPr>
          <w:rFonts w:ascii="Liberation Serif" w:hAnsi="Liberation Serif"/>
        </w:rPr>
        <w:t xml:space="preserve"> О С Т А Н О В Л Е Н И Е</w:t>
      </w:r>
    </w:p>
    <w:p w:rsidR="009A1861" w:rsidRPr="009A1861" w:rsidRDefault="00825629" w:rsidP="00825629">
      <w:pPr>
        <w:jc w:val="right"/>
      </w:pPr>
      <w:r>
        <w:t>ПРОЕКТ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5920C3" w:rsidRPr="000F7976" w:rsidTr="0081072C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5920C3" w:rsidRPr="000F7976" w:rsidRDefault="000F7976">
            <w:pPr>
              <w:rPr>
                <w:rFonts w:ascii="Liberation Serif" w:hAnsi="Liberation Serif"/>
              </w:rPr>
            </w:pPr>
            <w:r w:rsidRPr="002347E2">
              <w:rPr>
                <w:rFonts w:ascii="Liberation Serif" w:hAnsi="Liberation Serif"/>
                <w:sz w:val="24"/>
                <w:szCs w:val="24"/>
              </w:rPr>
              <w:tab/>
            </w:r>
            <w:r w:rsidRPr="002347E2">
              <w:rPr>
                <w:rFonts w:ascii="Liberation Serif" w:hAnsi="Liberation Serif"/>
                <w:sz w:val="24"/>
                <w:szCs w:val="24"/>
              </w:rPr>
              <w:tab/>
            </w:r>
            <w:r w:rsidRPr="002347E2">
              <w:rPr>
                <w:rFonts w:ascii="Liberation Serif" w:hAnsi="Liberation Serif"/>
                <w:sz w:val="24"/>
                <w:szCs w:val="24"/>
              </w:rPr>
              <w:tab/>
            </w:r>
            <w:r w:rsidRPr="002347E2">
              <w:rPr>
                <w:rFonts w:ascii="Liberation Serif" w:hAnsi="Liberation Serif"/>
                <w:sz w:val="24"/>
                <w:szCs w:val="24"/>
              </w:rPr>
              <w:tab/>
            </w:r>
            <w:r w:rsidRPr="002347E2">
              <w:rPr>
                <w:rFonts w:ascii="Liberation Serif" w:hAnsi="Liberation Serif"/>
                <w:sz w:val="24"/>
                <w:szCs w:val="24"/>
              </w:rPr>
              <w:tab/>
            </w:r>
            <w:r w:rsidRPr="002347E2">
              <w:rPr>
                <w:rFonts w:ascii="Liberation Serif" w:hAnsi="Liberation Serif"/>
                <w:sz w:val="24"/>
                <w:szCs w:val="24"/>
              </w:rPr>
              <w:tab/>
            </w:r>
            <w:r w:rsidRPr="002347E2">
              <w:rPr>
                <w:rFonts w:ascii="Liberation Serif" w:hAnsi="Liberation Serif"/>
                <w:sz w:val="24"/>
                <w:szCs w:val="24"/>
              </w:rPr>
              <w:tab/>
            </w:r>
            <w:r w:rsidRPr="002347E2">
              <w:rPr>
                <w:rFonts w:ascii="Liberation Serif" w:hAnsi="Liberation Serif"/>
                <w:sz w:val="24"/>
                <w:szCs w:val="24"/>
              </w:rPr>
              <w:tab/>
            </w:r>
            <w:r w:rsidRPr="002347E2">
              <w:rPr>
                <w:rFonts w:ascii="Liberation Serif" w:hAnsi="Liberation Serif"/>
                <w:sz w:val="24"/>
                <w:szCs w:val="24"/>
              </w:rPr>
              <w:tab/>
            </w:r>
            <w:r w:rsidRPr="002347E2">
              <w:rPr>
                <w:rFonts w:ascii="Liberation Serif" w:hAnsi="Liberation Serif"/>
                <w:sz w:val="24"/>
                <w:szCs w:val="24"/>
              </w:rPr>
              <w:tab/>
            </w:r>
            <w:r w:rsidRPr="002347E2">
              <w:rPr>
                <w:rFonts w:ascii="Liberation Serif" w:hAnsi="Liberation Serif"/>
                <w:sz w:val="24"/>
                <w:szCs w:val="24"/>
              </w:rPr>
              <w:tab/>
            </w:r>
          </w:p>
        </w:tc>
      </w:tr>
    </w:tbl>
    <w:p w:rsidR="009C50F0" w:rsidRDefault="005920C3">
      <w:pPr>
        <w:widowControl w:val="0"/>
        <w:autoSpaceDE w:val="0"/>
        <w:autoSpaceDN w:val="0"/>
        <w:adjustRightInd w:val="0"/>
        <w:ind w:firstLine="4"/>
        <w:rPr>
          <w:rFonts w:ascii="Liberation Serif" w:hAnsi="Liberation Serif"/>
          <w:sz w:val="24"/>
          <w:szCs w:val="24"/>
        </w:rPr>
      </w:pPr>
      <w:proofErr w:type="gramStart"/>
      <w:r w:rsidRPr="000F7976">
        <w:rPr>
          <w:rFonts w:ascii="Liberation Serif" w:hAnsi="Liberation Serif"/>
          <w:sz w:val="24"/>
          <w:szCs w:val="24"/>
        </w:rPr>
        <w:t>от</w:t>
      </w:r>
      <w:proofErr w:type="gramEnd"/>
      <w:r w:rsidRPr="000F7976">
        <w:rPr>
          <w:rFonts w:ascii="Liberation Serif" w:hAnsi="Liberation Serif"/>
          <w:sz w:val="28"/>
          <w:szCs w:val="28"/>
        </w:rPr>
        <w:t xml:space="preserve"> </w:t>
      </w:r>
      <w:r w:rsidR="00725AB9" w:rsidRPr="000F7976">
        <w:rPr>
          <w:rFonts w:ascii="Liberation Serif" w:hAnsi="Liberation Serif"/>
          <w:sz w:val="28"/>
          <w:szCs w:val="28"/>
        </w:rPr>
        <w:t xml:space="preserve"> </w:t>
      </w:r>
      <w:r w:rsidR="00D03B56">
        <w:rPr>
          <w:rFonts w:ascii="Liberation Serif" w:hAnsi="Liberation Serif"/>
          <w:sz w:val="28"/>
          <w:szCs w:val="28"/>
        </w:rPr>
        <w:t xml:space="preserve"> </w:t>
      </w:r>
      <w:r w:rsidR="00825629">
        <w:rPr>
          <w:rFonts w:ascii="Liberation Serif" w:hAnsi="Liberation Serif"/>
          <w:sz w:val="28"/>
          <w:szCs w:val="28"/>
        </w:rPr>
        <w:t xml:space="preserve">      </w:t>
      </w:r>
      <w:proofErr w:type="gramStart"/>
      <w:r w:rsidR="005A2104">
        <w:rPr>
          <w:rFonts w:ascii="Liberation Serif" w:hAnsi="Liberation Serif"/>
          <w:sz w:val="28"/>
          <w:szCs w:val="28"/>
        </w:rPr>
        <w:t>январь</w:t>
      </w:r>
      <w:proofErr w:type="gramEnd"/>
      <w:r w:rsidR="000F7976" w:rsidRPr="000F7976">
        <w:rPr>
          <w:rFonts w:ascii="Liberation Serif" w:hAnsi="Liberation Serif"/>
          <w:sz w:val="28"/>
          <w:szCs w:val="28"/>
        </w:rPr>
        <w:t xml:space="preserve"> </w:t>
      </w:r>
      <w:r w:rsidR="00725AB9" w:rsidRPr="000F7976">
        <w:rPr>
          <w:rFonts w:ascii="Liberation Serif" w:hAnsi="Liberation Serif"/>
          <w:sz w:val="28"/>
          <w:szCs w:val="28"/>
        </w:rPr>
        <w:t>20</w:t>
      </w:r>
      <w:r w:rsidR="00BF6A59" w:rsidRPr="000F7976">
        <w:rPr>
          <w:rFonts w:ascii="Liberation Serif" w:hAnsi="Liberation Serif"/>
          <w:sz w:val="28"/>
          <w:szCs w:val="28"/>
        </w:rPr>
        <w:t>2</w:t>
      </w:r>
      <w:r w:rsidR="005A2104">
        <w:rPr>
          <w:rFonts w:ascii="Liberation Serif" w:hAnsi="Liberation Serif"/>
          <w:sz w:val="28"/>
          <w:szCs w:val="28"/>
        </w:rPr>
        <w:t>5</w:t>
      </w:r>
      <w:r w:rsidR="00347ED6" w:rsidRPr="000F7976">
        <w:rPr>
          <w:rFonts w:ascii="Liberation Serif" w:hAnsi="Liberation Serif"/>
          <w:sz w:val="28"/>
          <w:szCs w:val="28"/>
        </w:rPr>
        <w:t xml:space="preserve"> </w:t>
      </w:r>
      <w:r w:rsidR="00B83C09" w:rsidRPr="000F7976">
        <w:rPr>
          <w:rFonts w:ascii="Liberation Serif" w:hAnsi="Liberation Serif"/>
          <w:sz w:val="28"/>
          <w:szCs w:val="28"/>
        </w:rPr>
        <w:t>года</w:t>
      </w:r>
      <w:r w:rsidR="00AA6842" w:rsidRPr="000F7976">
        <w:rPr>
          <w:rFonts w:ascii="Liberation Serif" w:hAnsi="Liberation Serif"/>
          <w:sz w:val="24"/>
          <w:szCs w:val="24"/>
        </w:rPr>
        <w:t xml:space="preserve"> </w:t>
      </w:r>
      <w:r w:rsidRPr="00825629">
        <w:rPr>
          <w:rFonts w:ascii="Liberation Serif" w:hAnsi="Liberation Serif"/>
          <w:sz w:val="28"/>
          <w:szCs w:val="28"/>
        </w:rPr>
        <w:t xml:space="preserve">№ </w:t>
      </w:r>
      <w:r w:rsidRPr="000F7976">
        <w:rPr>
          <w:rFonts w:ascii="Liberation Serif" w:hAnsi="Liberation Serif"/>
          <w:sz w:val="24"/>
          <w:szCs w:val="24"/>
        </w:rPr>
        <w:t xml:space="preserve"> </w:t>
      </w:r>
    </w:p>
    <w:p w:rsidR="005920C3" w:rsidRPr="000F7976" w:rsidRDefault="003D515B">
      <w:pPr>
        <w:widowControl w:val="0"/>
        <w:autoSpaceDE w:val="0"/>
        <w:autoSpaceDN w:val="0"/>
        <w:adjustRightInd w:val="0"/>
        <w:ind w:firstLine="4"/>
        <w:rPr>
          <w:rFonts w:ascii="Liberation Serif" w:hAnsi="Liberation Serif"/>
          <w:sz w:val="28"/>
          <w:szCs w:val="28"/>
        </w:rPr>
      </w:pPr>
      <w:proofErr w:type="spellStart"/>
      <w:r w:rsidRPr="000F7976">
        <w:rPr>
          <w:rFonts w:ascii="Liberation Serif" w:hAnsi="Liberation Serif"/>
          <w:sz w:val="28"/>
          <w:szCs w:val="28"/>
        </w:rPr>
        <w:t>пгт</w:t>
      </w:r>
      <w:proofErr w:type="spellEnd"/>
      <w:r w:rsidRPr="000F7976">
        <w:rPr>
          <w:rFonts w:ascii="Liberation Serif" w:hAnsi="Liberation Serif"/>
          <w:sz w:val="28"/>
          <w:szCs w:val="28"/>
        </w:rPr>
        <w:t>.</w:t>
      </w:r>
      <w:r w:rsidR="005920C3" w:rsidRPr="000F7976">
        <w:rPr>
          <w:rFonts w:ascii="Liberation Serif" w:hAnsi="Liberation Serif"/>
          <w:sz w:val="28"/>
          <w:szCs w:val="28"/>
        </w:rPr>
        <w:t xml:space="preserve"> Шаля</w:t>
      </w:r>
    </w:p>
    <w:p w:rsidR="00725AB9" w:rsidRPr="000F7976" w:rsidRDefault="00725AB9">
      <w:pPr>
        <w:widowControl w:val="0"/>
        <w:autoSpaceDE w:val="0"/>
        <w:autoSpaceDN w:val="0"/>
        <w:adjustRightInd w:val="0"/>
        <w:ind w:firstLine="4"/>
        <w:rPr>
          <w:rFonts w:ascii="Liberation Serif" w:hAnsi="Liberation Serif"/>
          <w:sz w:val="24"/>
          <w:szCs w:val="24"/>
        </w:rPr>
      </w:pPr>
    </w:p>
    <w:p w:rsidR="005D4015" w:rsidRPr="000F7976" w:rsidRDefault="005D40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1F4D79" w:rsidRPr="005A2104" w:rsidRDefault="003D515B" w:rsidP="00E13701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5A2104">
        <w:rPr>
          <w:rFonts w:ascii="Liberation Serif" w:hAnsi="Liberation Serif" w:cs="Times New Roman"/>
          <w:b/>
          <w:i/>
          <w:sz w:val="28"/>
          <w:szCs w:val="28"/>
        </w:rPr>
        <w:t xml:space="preserve">Об утверждении бюджетного прогноза Шалинского </w:t>
      </w:r>
      <w:r w:rsidR="005A2104">
        <w:rPr>
          <w:rFonts w:ascii="Liberation Serif" w:hAnsi="Liberation Serif" w:cs="Times New Roman"/>
          <w:b/>
          <w:i/>
          <w:sz w:val="28"/>
          <w:szCs w:val="28"/>
        </w:rPr>
        <w:t>муниципального</w:t>
      </w:r>
      <w:r w:rsidRPr="005A2104">
        <w:rPr>
          <w:rFonts w:ascii="Liberation Serif" w:hAnsi="Liberation Serif" w:cs="Times New Roman"/>
          <w:b/>
          <w:i/>
          <w:sz w:val="28"/>
          <w:szCs w:val="28"/>
        </w:rPr>
        <w:t xml:space="preserve"> округа на период до </w:t>
      </w:r>
      <w:r w:rsidR="00951867" w:rsidRPr="005A2104">
        <w:rPr>
          <w:rFonts w:ascii="Liberation Serif" w:hAnsi="Liberation Serif" w:cs="Times New Roman"/>
          <w:b/>
          <w:i/>
          <w:sz w:val="28"/>
          <w:szCs w:val="28"/>
        </w:rPr>
        <w:t>2030</w:t>
      </w:r>
      <w:r w:rsidRPr="005A2104">
        <w:rPr>
          <w:rFonts w:ascii="Liberation Serif" w:hAnsi="Liberation Serif" w:cs="Times New Roman"/>
          <w:b/>
          <w:i/>
          <w:sz w:val="28"/>
          <w:szCs w:val="28"/>
        </w:rPr>
        <w:t xml:space="preserve"> года</w:t>
      </w:r>
    </w:p>
    <w:p w:rsidR="00E13701" w:rsidRPr="000F7976" w:rsidRDefault="00E13701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3D515B" w:rsidRPr="000F7976" w:rsidRDefault="003D515B" w:rsidP="003D515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0F7976">
        <w:rPr>
          <w:rFonts w:ascii="Liberation Serif" w:hAnsi="Liberation Serif"/>
          <w:sz w:val="28"/>
          <w:szCs w:val="28"/>
        </w:rPr>
        <w:t xml:space="preserve">       В соответствии с</w:t>
      </w:r>
      <w:r w:rsidR="001F5DBD">
        <w:rPr>
          <w:rFonts w:ascii="Liberation Serif" w:hAnsi="Liberation Serif"/>
          <w:sz w:val="28"/>
          <w:szCs w:val="28"/>
        </w:rPr>
        <w:t xml:space="preserve">о статьей 170.1 Бюджетного кодекса Российской Федерации, </w:t>
      </w:r>
      <w:r w:rsidRPr="000F7976">
        <w:rPr>
          <w:rFonts w:ascii="Liberation Serif" w:hAnsi="Liberation Serif"/>
          <w:sz w:val="28"/>
          <w:szCs w:val="28"/>
        </w:rPr>
        <w:t>постановлением администрации Шалинского городского округа от 2</w:t>
      </w:r>
      <w:r w:rsidR="003211D4">
        <w:rPr>
          <w:rFonts w:ascii="Liberation Serif" w:hAnsi="Liberation Serif"/>
          <w:sz w:val="28"/>
          <w:szCs w:val="28"/>
        </w:rPr>
        <w:t>2</w:t>
      </w:r>
      <w:r w:rsidRPr="000F7976">
        <w:rPr>
          <w:rFonts w:ascii="Liberation Serif" w:hAnsi="Liberation Serif"/>
          <w:sz w:val="28"/>
          <w:szCs w:val="28"/>
        </w:rPr>
        <w:t>.</w:t>
      </w:r>
      <w:r w:rsidR="003211D4">
        <w:rPr>
          <w:rFonts w:ascii="Liberation Serif" w:hAnsi="Liberation Serif"/>
          <w:sz w:val="28"/>
          <w:szCs w:val="28"/>
        </w:rPr>
        <w:t>11</w:t>
      </w:r>
      <w:r w:rsidRPr="000F7976">
        <w:rPr>
          <w:rFonts w:ascii="Liberation Serif" w:hAnsi="Liberation Serif"/>
          <w:sz w:val="28"/>
          <w:szCs w:val="28"/>
        </w:rPr>
        <w:t>.20</w:t>
      </w:r>
      <w:r w:rsidR="003211D4">
        <w:rPr>
          <w:rFonts w:ascii="Liberation Serif" w:hAnsi="Liberation Serif"/>
          <w:sz w:val="28"/>
          <w:szCs w:val="28"/>
        </w:rPr>
        <w:t>22</w:t>
      </w:r>
      <w:r w:rsidRPr="000F7976">
        <w:rPr>
          <w:rFonts w:ascii="Liberation Serif" w:hAnsi="Liberation Serif"/>
          <w:sz w:val="28"/>
          <w:szCs w:val="28"/>
        </w:rPr>
        <w:t xml:space="preserve">  № </w:t>
      </w:r>
      <w:r w:rsidR="003211D4">
        <w:rPr>
          <w:rFonts w:ascii="Liberation Serif" w:hAnsi="Liberation Serif"/>
          <w:sz w:val="28"/>
          <w:szCs w:val="28"/>
        </w:rPr>
        <w:t>723</w:t>
      </w:r>
      <w:r w:rsidRPr="000F7976">
        <w:rPr>
          <w:rFonts w:ascii="Liberation Serif" w:hAnsi="Liberation Serif"/>
          <w:sz w:val="28"/>
          <w:szCs w:val="28"/>
        </w:rPr>
        <w:t xml:space="preserve"> </w:t>
      </w:r>
      <w:r w:rsidR="002347E2">
        <w:rPr>
          <w:rFonts w:ascii="Liberation Serif" w:hAnsi="Liberation Serif"/>
          <w:sz w:val="28"/>
          <w:szCs w:val="28"/>
        </w:rPr>
        <w:t>«</w:t>
      </w:r>
      <w:r w:rsidRPr="000F7976">
        <w:rPr>
          <w:rFonts w:ascii="Liberation Serif" w:hAnsi="Liberation Serif"/>
          <w:sz w:val="28"/>
          <w:szCs w:val="28"/>
        </w:rPr>
        <w:t>Об утверждении Порядка разработки</w:t>
      </w:r>
      <w:r w:rsidR="003211D4">
        <w:rPr>
          <w:rFonts w:ascii="Liberation Serif" w:hAnsi="Liberation Serif"/>
          <w:sz w:val="28"/>
          <w:szCs w:val="28"/>
        </w:rPr>
        <w:t>,</w:t>
      </w:r>
      <w:r w:rsidRPr="000F7976">
        <w:rPr>
          <w:rFonts w:ascii="Liberation Serif" w:hAnsi="Liberation Serif"/>
          <w:sz w:val="28"/>
          <w:szCs w:val="28"/>
        </w:rPr>
        <w:t xml:space="preserve"> утверждения</w:t>
      </w:r>
      <w:r w:rsidR="003211D4">
        <w:rPr>
          <w:rFonts w:ascii="Liberation Serif" w:hAnsi="Liberation Serif"/>
          <w:sz w:val="28"/>
          <w:szCs w:val="28"/>
        </w:rPr>
        <w:t>, мониторинга и контроля реализации</w:t>
      </w:r>
      <w:r w:rsidRPr="000F7976">
        <w:rPr>
          <w:rFonts w:ascii="Liberation Serif" w:hAnsi="Liberation Serif"/>
          <w:sz w:val="28"/>
          <w:szCs w:val="28"/>
        </w:rPr>
        <w:t xml:space="preserve"> бюджетного прогноза Шалинского городского округа на долгосрочный период</w:t>
      </w:r>
      <w:r w:rsidR="002347E2">
        <w:rPr>
          <w:rFonts w:ascii="Liberation Serif" w:hAnsi="Liberation Serif"/>
          <w:sz w:val="28"/>
          <w:szCs w:val="28"/>
        </w:rPr>
        <w:t>»</w:t>
      </w:r>
      <w:r w:rsidRPr="000F7976">
        <w:rPr>
          <w:rFonts w:ascii="Liberation Serif" w:hAnsi="Liberation Serif"/>
          <w:sz w:val="28"/>
          <w:szCs w:val="28"/>
        </w:rPr>
        <w:t>,</w:t>
      </w:r>
      <w:r w:rsidR="001F5DBD">
        <w:rPr>
          <w:rFonts w:ascii="Liberation Serif" w:hAnsi="Liberation Serif"/>
          <w:sz w:val="28"/>
          <w:szCs w:val="28"/>
        </w:rPr>
        <w:t xml:space="preserve"> </w:t>
      </w:r>
      <w:r w:rsidRPr="000F7976">
        <w:rPr>
          <w:rFonts w:ascii="Liberation Serif" w:hAnsi="Liberation Serif"/>
          <w:sz w:val="28"/>
          <w:szCs w:val="28"/>
        </w:rPr>
        <w:t xml:space="preserve">администрация Шалинского </w:t>
      </w:r>
      <w:r w:rsidR="005A2104">
        <w:rPr>
          <w:rFonts w:ascii="Liberation Serif" w:hAnsi="Liberation Serif"/>
          <w:sz w:val="28"/>
          <w:szCs w:val="28"/>
        </w:rPr>
        <w:t>муниципального</w:t>
      </w:r>
      <w:r w:rsidRPr="000F7976">
        <w:rPr>
          <w:rFonts w:ascii="Liberation Serif" w:hAnsi="Liberation Serif"/>
          <w:sz w:val="28"/>
          <w:szCs w:val="28"/>
        </w:rPr>
        <w:t xml:space="preserve"> округа</w:t>
      </w:r>
    </w:p>
    <w:p w:rsidR="005F421B" w:rsidRDefault="003D515B" w:rsidP="005F42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0F7976">
        <w:rPr>
          <w:rFonts w:ascii="Liberation Serif" w:hAnsi="Liberation Serif"/>
          <w:sz w:val="28"/>
          <w:szCs w:val="28"/>
        </w:rPr>
        <w:t>ПОСТАНОВЛЯЕТ:</w:t>
      </w:r>
    </w:p>
    <w:p w:rsidR="005F421B" w:rsidRDefault="005F421B" w:rsidP="005F42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3D515B" w:rsidRPr="000F7976">
        <w:rPr>
          <w:rFonts w:ascii="Liberation Serif" w:hAnsi="Liberation Serif"/>
          <w:sz w:val="28"/>
          <w:szCs w:val="28"/>
        </w:rPr>
        <w:t xml:space="preserve"> 1.</w:t>
      </w:r>
      <w:r w:rsidR="001F5DBD">
        <w:rPr>
          <w:rFonts w:ascii="Liberation Serif" w:hAnsi="Liberation Serif"/>
          <w:sz w:val="28"/>
          <w:szCs w:val="28"/>
        </w:rPr>
        <w:t xml:space="preserve"> Утвердить бюджетный прогноз Шалинского </w:t>
      </w:r>
      <w:r w:rsidR="005A2104">
        <w:rPr>
          <w:rFonts w:ascii="Liberation Serif" w:hAnsi="Liberation Serif"/>
          <w:sz w:val="28"/>
          <w:szCs w:val="28"/>
        </w:rPr>
        <w:t>муниципального</w:t>
      </w:r>
      <w:r w:rsidR="001F5DBD">
        <w:rPr>
          <w:rFonts w:ascii="Liberation Serif" w:hAnsi="Liberation Serif"/>
          <w:sz w:val="28"/>
          <w:szCs w:val="28"/>
        </w:rPr>
        <w:t xml:space="preserve"> округа до 2030 года (прилагается).</w:t>
      </w:r>
    </w:p>
    <w:p w:rsidR="003E29F1" w:rsidRDefault="001F5DBD" w:rsidP="003D515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2</w:t>
      </w:r>
      <w:r w:rsidR="005F421B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Признать утратившими силу</w:t>
      </w:r>
      <w:r w:rsidRPr="0009389D">
        <w:rPr>
          <w:rFonts w:ascii="Liberation Serif" w:hAnsi="Liberation Serif"/>
          <w:sz w:val="28"/>
          <w:szCs w:val="28"/>
        </w:rPr>
        <w:t>:</w:t>
      </w:r>
    </w:p>
    <w:p w:rsidR="001F5DBD" w:rsidRDefault="001F5DBD" w:rsidP="003D515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2.1. Постановление администрации Шалинского</w:t>
      </w:r>
      <w:r w:rsidR="0061472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городского округа</w:t>
      </w:r>
      <w:r w:rsidR="0061472D">
        <w:rPr>
          <w:rFonts w:ascii="Liberation Serif" w:hAnsi="Liberation Serif"/>
          <w:sz w:val="28"/>
          <w:szCs w:val="28"/>
        </w:rPr>
        <w:t xml:space="preserve"> от 19 января 2022 года № 62 «Об утверждении бюджетного процесса Шалинского городского округа на период до 2024 года»</w:t>
      </w:r>
      <w:r w:rsidR="0061472D" w:rsidRPr="0061472D">
        <w:rPr>
          <w:rFonts w:ascii="Liberation Serif" w:hAnsi="Liberation Serif"/>
          <w:sz w:val="28"/>
          <w:szCs w:val="28"/>
        </w:rPr>
        <w:t>;</w:t>
      </w:r>
    </w:p>
    <w:p w:rsidR="0061472D" w:rsidRPr="0061472D" w:rsidRDefault="0061472D" w:rsidP="003D515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2.2. Постановление администрации Шалинского городского округа от 16 января 2023 года № 16 «О внесении изменений в постановление администрации Шалинского городского округа от 19.01.2022 № 62 « Об утверждении бюджетного прогноза Шалинского городского округа на период до 2024 года» </w:t>
      </w:r>
    </w:p>
    <w:p w:rsidR="00E13701" w:rsidRPr="000F7976" w:rsidRDefault="009F0B4A" w:rsidP="003D515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61472D">
        <w:rPr>
          <w:rFonts w:ascii="Liberation Serif" w:hAnsi="Liberation Serif"/>
          <w:sz w:val="28"/>
          <w:szCs w:val="28"/>
        </w:rPr>
        <w:t>3</w:t>
      </w:r>
      <w:r w:rsidR="003D515B" w:rsidRPr="000F7976">
        <w:rPr>
          <w:rFonts w:ascii="Liberation Serif" w:hAnsi="Liberation Serif"/>
          <w:sz w:val="28"/>
          <w:szCs w:val="28"/>
        </w:rPr>
        <w:t xml:space="preserve">. Настоящее постановление опубликовать в газете </w:t>
      </w:r>
      <w:r w:rsidR="002347E2">
        <w:rPr>
          <w:rFonts w:ascii="Liberation Serif" w:hAnsi="Liberation Serif"/>
          <w:sz w:val="28"/>
          <w:szCs w:val="28"/>
        </w:rPr>
        <w:t>«</w:t>
      </w:r>
      <w:proofErr w:type="spellStart"/>
      <w:r w:rsidR="003D515B" w:rsidRPr="000F7976">
        <w:rPr>
          <w:rFonts w:ascii="Liberation Serif" w:hAnsi="Liberation Serif"/>
          <w:sz w:val="28"/>
          <w:szCs w:val="28"/>
        </w:rPr>
        <w:t>Шалинский</w:t>
      </w:r>
      <w:proofErr w:type="spellEnd"/>
      <w:r w:rsidR="003D515B" w:rsidRPr="000F7976">
        <w:rPr>
          <w:rFonts w:ascii="Liberation Serif" w:hAnsi="Liberation Serif"/>
          <w:sz w:val="28"/>
          <w:szCs w:val="28"/>
        </w:rPr>
        <w:t xml:space="preserve"> вестник</w:t>
      </w:r>
      <w:r w:rsidR="002347E2">
        <w:rPr>
          <w:rFonts w:ascii="Liberation Serif" w:hAnsi="Liberation Serif"/>
          <w:sz w:val="28"/>
          <w:szCs w:val="28"/>
        </w:rPr>
        <w:t>»</w:t>
      </w:r>
      <w:r w:rsidR="003D515B" w:rsidRPr="000F7976">
        <w:rPr>
          <w:rFonts w:ascii="Liberation Serif" w:hAnsi="Liberation Serif"/>
          <w:sz w:val="28"/>
          <w:szCs w:val="28"/>
        </w:rPr>
        <w:t xml:space="preserve"> и разместить на официальном сайте администрации Шалинского </w:t>
      </w:r>
      <w:r w:rsidR="005A2104">
        <w:rPr>
          <w:rFonts w:ascii="Liberation Serif" w:hAnsi="Liberation Serif"/>
          <w:sz w:val="28"/>
          <w:szCs w:val="28"/>
        </w:rPr>
        <w:t>муниципального</w:t>
      </w:r>
      <w:r w:rsidR="003D515B" w:rsidRPr="000F7976">
        <w:rPr>
          <w:rFonts w:ascii="Liberation Serif" w:hAnsi="Liberation Serif"/>
          <w:sz w:val="28"/>
          <w:szCs w:val="28"/>
        </w:rPr>
        <w:t xml:space="preserve"> округа.</w:t>
      </w:r>
    </w:p>
    <w:p w:rsidR="001F4D79" w:rsidRPr="000F7976" w:rsidRDefault="0061472D" w:rsidP="00F7636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4</w:t>
      </w:r>
      <w:r w:rsidR="001F4D79" w:rsidRPr="000F7976">
        <w:rPr>
          <w:rFonts w:ascii="Liberation Serif" w:hAnsi="Liberation Serif" w:cs="Times New Roman"/>
          <w:sz w:val="28"/>
          <w:szCs w:val="28"/>
        </w:rPr>
        <w:t xml:space="preserve">. Контроль исполнения настоящего </w:t>
      </w:r>
      <w:r w:rsidR="00F76366" w:rsidRPr="000F7976">
        <w:rPr>
          <w:rFonts w:ascii="Liberation Serif" w:hAnsi="Liberation Serif" w:cs="Times New Roman"/>
          <w:sz w:val="28"/>
          <w:szCs w:val="28"/>
        </w:rPr>
        <w:t>п</w:t>
      </w:r>
      <w:r w:rsidR="001F4D79" w:rsidRPr="000F7976">
        <w:rPr>
          <w:rFonts w:ascii="Liberation Serif" w:hAnsi="Liberation Serif" w:cs="Times New Roman"/>
          <w:sz w:val="28"/>
          <w:szCs w:val="28"/>
        </w:rPr>
        <w:t xml:space="preserve">остановления возложить на заместителя главы </w:t>
      </w:r>
      <w:r w:rsidR="00F76366" w:rsidRPr="000F7976">
        <w:rPr>
          <w:rFonts w:ascii="Liberation Serif" w:hAnsi="Liberation Serif" w:cs="Times New Roman"/>
          <w:sz w:val="28"/>
          <w:szCs w:val="28"/>
        </w:rPr>
        <w:t xml:space="preserve">Шалинского </w:t>
      </w:r>
      <w:r w:rsidR="005A2104">
        <w:rPr>
          <w:rFonts w:ascii="Liberation Serif" w:hAnsi="Liberation Serif" w:cs="Times New Roman"/>
          <w:sz w:val="28"/>
          <w:szCs w:val="28"/>
        </w:rPr>
        <w:t>муниципального</w:t>
      </w:r>
      <w:r w:rsidR="00F76366" w:rsidRPr="000F7976">
        <w:rPr>
          <w:rFonts w:ascii="Liberation Serif" w:hAnsi="Liberation Serif" w:cs="Times New Roman"/>
          <w:sz w:val="28"/>
          <w:szCs w:val="28"/>
        </w:rPr>
        <w:t xml:space="preserve"> округа </w:t>
      </w:r>
      <w:r>
        <w:rPr>
          <w:rFonts w:ascii="Liberation Serif" w:hAnsi="Liberation Serif" w:cs="Times New Roman"/>
          <w:sz w:val="28"/>
          <w:szCs w:val="28"/>
        </w:rPr>
        <w:t>А</w:t>
      </w:r>
      <w:r w:rsidR="00C866AC" w:rsidRPr="000F7976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>П. Зайцев.</w:t>
      </w:r>
    </w:p>
    <w:p w:rsidR="00F76366" w:rsidRPr="000F7976" w:rsidRDefault="00F76366" w:rsidP="00F76366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F76366" w:rsidRPr="000F7976" w:rsidRDefault="00F76366" w:rsidP="00F76366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615742" w:rsidRDefault="00C866AC" w:rsidP="00F76366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 w:rsidRPr="000F7976">
        <w:rPr>
          <w:rFonts w:ascii="Liberation Serif" w:hAnsi="Liberation Serif" w:cs="Times New Roman"/>
          <w:sz w:val="28"/>
          <w:szCs w:val="28"/>
        </w:rPr>
        <w:t>Г</w:t>
      </w:r>
      <w:r w:rsidR="00F76366" w:rsidRPr="000F7976">
        <w:rPr>
          <w:rFonts w:ascii="Liberation Serif" w:hAnsi="Liberation Serif" w:cs="Times New Roman"/>
          <w:sz w:val="28"/>
          <w:szCs w:val="28"/>
        </w:rPr>
        <w:t>лав</w:t>
      </w:r>
      <w:r w:rsidRPr="000F7976">
        <w:rPr>
          <w:rFonts w:ascii="Liberation Serif" w:hAnsi="Liberation Serif" w:cs="Times New Roman"/>
          <w:sz w:val="28"/>
          <w:szCs w:val="28"/>
        </w:rPr>
        <w:t>а</w:t>
      </w:r>
      <w:r w:rsidR="00F76366" w:rsidRPr="000F7976">
        <w:rPr>
          <w:rFonts w:ascii="Liberation Serif" w:hAnsi="Liberation Serif" w:cs="Times New Roman"/>
          <w:sz w:val="28"/>
          <w:szCs w:val="28"/>
        </w:rPr>
        <w:t xml:space="preserve"> Шалинского </w:t>
      </w:r>
    </w:p>
    <w:p w:rsidR="00F76366" w:rsidRPr="000F7976" w:rsidRDefault="005A2104" w:rsidP="00F76366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муниципального</w:t>
      </w:r>
      <w:r w:rsidR="00F76366" w:rsidRPr="000F7976">
        <w:rPr>
          <w:rFonts w:ascii="Liberation Serif" w:hAnsi="Liberation Serif" w:cs="Times New Roman"/>
          <w:sz w:val="28"/>
          <w:szCs w:val="28"/>
        </w:rPr>
        <w:t xml:space="preserve"> округа                                        </w:t>
      </w:r>
      <w:r w:rsidR="00615742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F76366" w:rsidRPr="000F7976">
        <w:rPr>
          <w:rFonts w:ascii="Liberation Serif" w:hAnsi="Liberation Serif" w:cs="Times New Roman"/>
          <w:sz w:val="28"/>
          <w:szCs w:val="28"/>
        </w:rPr>
        <w:t>А.П.</w:t>
      </w:r>
      <w:r w:rsidR="00C123B8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="00F76366" w:rsidRPr="000F7976">
        <w:rPr>
          <w:rFonts w:ascii="Liberation Serif" w:hAnsi="Liberation Serif" w:cs="Times New Roman"/>
          <w:sz w:val="28"/>
          <w:szCs w:val="28"/>
        </w:rPr>
        <w:t>Богатырев</w:t>
      </w:r>
      <w:proofErr w:type="spellEnd"/>
    </w:p>
    <w:p w:rsidR="00F76366" w:rsidRPr="000F7976" w:rsidRDefault="00F76366" w:rsidP="00F76366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3D515B" w:rsidRPr="000F7976" w:rsidRDefault="003D515B" w:rsidP="00F76366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3D515B" w:rsidRDefault="003D515B" w:rsidP="00F76366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A1861" w:rsidRPr="000F7976" w:rsidRDefault="009A1861" w:rsidP="00F76366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3D515B" w:rsidRPr="000F7976" w:rsidRDefault="003D515B" w:rsidP="00F76366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F85C63" w:rsidRDefault="00A80F0C" w:rsidP="00A80F0C">
      <w:pPr>
        <w:pStyle w:val="ConsPlusNormal"/>
        <w:ind w:firstLine="0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Утвержден </w:t>
      </w:r>
    </w:p>
    <w:p w:rsidR="00A80F0C" w:rsidRDefault="00A80F0C" w:rsidP="00A80F0C">
      <w:pPr>
        <w:pStyle w:val="ConsPlusNormal"/>
        <w:ind w:firstLine="0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постановлением</w:t>
      </w:r>
    </w:p>
    <w:p w:rsidR="00A80F0C" w:rsidRPr="000F7976" w:rsidRDefault="00A80F0C" w:rsidP="00A80F0C">
      <w:pPr>
        <w:pStyle w:val="ConsPlusNormal"/>
        <w:ind w:firstLine="0"/>
        <w:jc w:val="right"/>
        <w:rPr>
          <w:rFonts w:ascii="Liberation Serif" w:hAnsi="Liberation Serif" w:cs="Times New Roman"/>
          <w:sz w:val="24"/>
          <w:szCs w:val="24"/>
        </w:rPr>
      </w:pPr>
      <w:r w:rsidRPr="000F7976">
        <w:rPr>
          <w:rFonts w:ascii="Liberation Serif" w:hAnsi="Liberation Serif" w:cs="Times New Roman"/>
          <w:sz w:val="24"/>
          <w:szCs w:val="24"/>
        </w:rPr>
        <w:t>администрации Шалинского</w:t>
      </w:r>
    </w:p>
    <w:p w:rsidR="00A80F0C" w:rsidRPr="000F7976" w:rsidRDefault="005614DE" w:rsidP="00A80F0C">
      <w:pPr>
        <w:pStyle w:val="ConsPlusNormal"/>
        <w:ind w:firstLine="0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муниципального</w:t>
      </w:r>
      <w:r w:rsidR="00A80F0C" w:rsidRPr="000F7976">
        <w:rPr>
          <w:rFonts w:ascii="Liberation Serif" w:hAnsi="Liberation Serif" w:cs="Times New Roman"/>
          <w:sz w:val="24"/>
          <w:szCs w:val="24"/>
        </w:rPr>
        <w:t xml:space="preserve"> округа </w:t>
      </w:r>
      <w:proofErr w:type="gramStart"/>
      <w:r w:rsidR="00A80F0C" w:rsidRPr="000F7976">
        <w:rPr>
          <w:rFonts w:ascii="Liberation Serif" w:hAnsi="Liberation Serif" w:cs="Times New Roman"/>
          <w:sz w:val="24"/>
          <w:szCs w:val="24"/>
        </w:rPr>
        <w:t>от</w:t>
      </w:r>
      <w:proofErr w:type="gramEnd"/>
      <w:r w:rsidR="00A80F0C" w:rsidRPr="000F7976">
        <w:rPr>
          <w:rFonts w:ascii="Liberation Serif" w:hAnsi="Liberation Serif" w:cs="Times New Roman"/>
          <w:sz w:val="24"/>
          <w:szCs w:val="24"/>
        </w:rPr>
        <w:t xml:space="preserve">   </w:t>
      </w:r>
    </w:p>
    <w:p w:rsidR="00A80F0C" w:rsidRPr="000F7976" w:rsidRDefault="00A80F0C" w:rsidP="00A80F0C">
      <w:pPr>
        <w:pStyle w:val="ConsPlusNormal"/>
        <w:ind w:firstLine="0"/>
        <w:jc w:val="right"/>
        <w:rPr>
          <w:rFonts w:ascii="Liberation Serif" w:hAnsi="Liberation Serif" w:cs="Times New Roman"/>
          <w:sz w:val="24"/>
          <w:szCs w:val="24"/>
        </w:rPr>
      </w:pPr>
      <w:r w:rsidRPr="000F7976">
        <w:rPr>
          <w:rFonts w:ascii="Liberation Serif" w:hAnsi="Liberation Serif" w:cs="Times New Roman"/>
          <w:sz w:val="24"/>
          <w:szCs w:val="24"/>
        </w:rPr>
        <w:t>202</w:t>
      </w:r>
      <w:r w:rsidR="005A2104">
        <w:rPr>
          <w:rFonts w:ascii="Liberation Serif" w:hAnsi="Liberation Serif" w:cs="Times New Roman"/>
          <w:sz w:val="24"/>
          <w:szCs w:val="24"/>
        </w:rPr>
        <w:t>5</w:t>
      </w:r>
      <w:r w:rsidRPr="000F7976">
        <w:rPr>
          <w:rFonts w:ascii="Liberation Serif" w:hAnsi="Liberation Serif" w:cs="Times New Roman"/>
          <w:sz w:val="24"/>
          <w:szCs w:val="24"/>
        </w:rPr>
        <w:t xml:space="preserve"> года № </w:t>
      </w:r>
    </w:p>
    <w:p w:rsidR="00A80F0C" w:rsidRPr="000F7976" w:rsidRDefault="00A80F0C" w:rsidP="00A80F0C">
      <w:pPr>
        <w:pStyle w:val="ConsPlusNormal"/>
        <w:ind w:firstLine="0"/>
        <w:jc w:val="right"/>
        <w:rPr>
          <w:rFonts w:ascii="Liberation Serif" w:hAnsi="Liberation Serif" w:cs="Times New Roman"/>
          <w:sz w:val="24"/>
          <w:szCs w:val="24"/>
        </w:rPr>
      </w:pPr>
    </w:p>
    <w:p w:rsidR="00A80F0C" w:rsidRPr="000F7976" w:rsidRDefault="00A80F0C" w:rsidP="00A80F0C">
      <w:pPr>
        <w:pStyle w:val="ConsPlusNormal"/>
        <w:ind w:firstLine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A80F0C" w:rsidRPr="000F7976" w:rsidRDefault="00A80F0C" w:rsidP="00A80F0C">
      <w:pPr>
        <w:pStyle w:val="ConsPlusNormal"/>
        <w:ind w:firstLine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F7976">
        <w:rPr>
          <w:rFonts w:ascii="Liberation Serif" w:hAnsi="Liberation Serif" w:cs="Times New Roman"/>
          <w:b/>
          <w:sz w:val="24"/>
          <w:szCs w:val="24"/>
        </w:rPr>
        <w:t>БЮДЖЕТНЫЙ ПРОГНОЗ</w:t>
      </w:r>
    </w:p>
    <w:p w:rsidR="00A80F0C" w:rsidRPr="000F7976" w:rsidRDefault="00A80F0C" w:rsidP="00A80F0C">
      <w:pPr>
        <w:pStyle w:val="ConsPlusNormal"/>
        <w:ind w:firstLine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F7976">
        <w:rPr>
          <w:rFonts w:ascii="Liberation Serif" w:hAnsi="Liberation Serif" w:cs="Times New Roman"/>
          <w:b/>
          <w:sz w:val="24"/>
          <w:szCs w:val="24"/>
        </w:rPr>
        <w:t xml:space="preserve"> ШАЛИНСКОГО </w:t>
      </w:r>
      <w:r w:rsidR="005614DE">
        <w:rPr>
          <w:rFonts w:ascii="Liberation Serif" w:hAnsi="Liberation Serif" w:cs="Times New Roman"/>
          <w:b/>
          <w:sz w:val="24"/>
          <w:szCs w:val="24"/>
        </w:rPr>
        <w:t>МУНИЦИПАЛЬНОГО</w:t>
      </w:r>
      <w:r w:rsidRPr="000F7976">
        <w:rPr>
          <w:rFonts w:ascii="Liberation Serif" w:hAnsi="Liberation Serif" w:cs="Times New Roman"/>
          <w:b/>
          <w:sz w:val="24"/>
          <w:szCs w:val="24"/>
        </w:rPr>
        <w:t xml:space="preserve"> ОКРУГА НА ПЕРИОД </w:t>
      </w:r>
    </w:p>
    <w:p w:rsidR="00A80F0C" w:rsidRPr="000F7976" w:rsidRDefault="00A80F0C" w:rsidP="00A80F0C">
      <w:pPr>
        <w:pStyle w:val="ConsPlusNormal"/>
        <w:ind w:firstLine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F7976">
        <w:rPr>
          <w:rFonts w:ascii="Liberation Serif" w:hAnsi="Liberation Serif" w:cs="Times New Roman"/>
          <w:b/>
          <w:sz w:val="24"/>
          <w:szCs w:val="24"/>
        </w:rPr>
        <w:t>ДО  20</w:t>
      </w:r>
      <w:r w:rsidR="0061472D">
        <w:rPr>
          <w:rFonts w:ascii="Liberation Serif" w:hAnsi="Liberation Serif" w:cs="Times New Roman"/>
          <w:b/>
          <w:sz w:val="24"/>
          <w:szCs w:val="24"/>
        </w:rPr>
        <w:t>30</w:t>
      </w:r>
      <w:r w:rsidRPr="000F7976">
        <w:rPr>
          <w:rFonts w:ascii="Liberation Serif" w:hAnsi="Liberation Serif" w:cs="Times New Roman"/>
          <w:b/>
          <w:sz w:val="24"/>
          <w:szCs w:val="24"/>
        </w:rPr>
        <w:t xml:space="preserve"> ГОДА</w:t>
      </w:r>
    </w:p>
    <w:p w:rsidR="00F76366" w:rsidRPr="000F7976" w:rsidRDefault="00F76366" w:rsidP="00F76366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F0B4A" w:rsidRPr="00C123B8" w:rsidRDefault="000E59A8" w:rsidP="009F0B4A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Cs/>
          <w:iCs/>
          <w:color w:val="FF0000"/>
          <w:sz w:val="24"/>
          <w:szCs w:val="24"/>
          <w:lang w:eastAsia="en-US"/>
        </w:rPr>
      </w:pPr>
      <w:r w:rsidRPr="000E59A8">
        <w:rPr>
          <w:rFonts w:ascii="Liberation Serif" w:hAnsi="Liberation Serif"/>
          <w:bCs/>
          <w:sz w:val="24"/>
          <w:szCs w:val="24"/>
        </w:rPr>
        <w:t xml:space="preserve">Бюджетный прогноз </w:t>
      </w:r>
      <w:r w:rsidR="00A60DA5">
        <w:rPr>
          <w:rFonts w:ascii="Liberation Serif" w:hAnsi="Liberation Serif"/>
          <w:bCs/>
          <w:sz w:val="24"/>
          <w:szCs w:val="24"/>
        </w:rPr>
        <w:t>Шалинского</w:t>
      </w:r>
      <w:r w:rsidRPr="000E59A8">
        <w:rPr>
          <w:rFonts w:ascii="Liberation Serif" w:hAnsi="Liberation Serif"/>
          <w:bCs/>
          <w:sz w:val="24"/>
          <w:szCs w:val="24"/>
        </w:rPr>
        <w:t xml:space="preserve"> </w:t>
      </w:r>
      <w:r w:rsidR="00F85C63">
        <w:rPr>
          <w:rFonts w:ascii="Liberation Serif" w:hAnsi="Liberation Serif"/>
          <w:bCs/>
          <w:sz w:val="24"/>
          <w:szCs w:val="24"/>
        </w:rPr>
        <w:t>муниципального</w:t>
      </w:r>
      <w:r w:rsidRPr="000E59A8">
        <w:rPr>
          <w:rFonts w:ascii="Liberation Serif" w:hAnsi="Liberation Serif"/>
          <w:bCs/>
          <w:sz w:val="24"/>
          <w:szCs w:val="24"/>
        </w:rPr>
        <w:t xml:space="preserve"> округа на </w:t>
      </w:r>
      <w:r w:rsidR="00A60DA5">
        <w:rPr>
          <w:rFonts w:ascii="Liberation Serif" w:hAnsi="Liberation Serif"/>
          <w:bCs/>
          <w:sz w:val="24"/>
          <w:szCs w:val="24"/>
        </w:rPr>
        <w:t>период до 20</w:t>
      </w:r>
      <w:r w:rsidR="00F85C63">
        <w:rPr>
          <w:rFonts w:ascii="Liberation Serif" w:hAnsi="Liberation Serif"/>
          <w:bCs/>
          <w:sz w:val="24"/>
          <w:szCs w:val="24"/>
        </w:rPr>
        <w:t>30</w:t>
      </w:r>
      <w:r w:rsidR="00A60DA5">
        <w:rPr>
          <w:rFonts w:ascii="Liberation Serif" w:hAnsi="Liberation Serif"/>
          <w:bCs/>
          <w:sz w:val="24"/>
          <w:szCs w:val="24"/>
        </w:rPr>
        <w:t xml:space="preserve"> года </w:t>
      </w:r>
      <w:r w:rsidRPr="000E59A8">
        <w:rPr>
          <w:rFonts w:ascii="Liberation Serif" w:hAnsi="Liberation Serif"/>
          <w:bCs/>
          <w:sz w:val="24"/>
          <w:szCs w:val="24"/>
        </w:rPr>
        <w:t xml:space="preserve"> (далее - бюджетный прогноз) разработан на основе </w:t>
      </w:r>
      <w:r w:rsidR="00C123B8">
        <w:rPr>
          <w:rFonts w:ascii="Liberation Serif" w:hAnsi="Liberation Serif"/>
          <w:bCs/>
          <w:sz w:val="24"/>
          <w:szCs w:val="24"/>
        </w:rPr>
        <w:t>Прогноза социально-экономического развития Шалинского муниципального округа на 2025-2030 годы утвержденного постановлением Администрации Шалинского городского округа от 14 ноября 2024 года № 653 «О прогнозе социально-экономического развития Шалинского муниципального округа на 2025-2030 годы»</w:t>
      </w:r>
    </w:p>
    <w:p w:rsidR="000E59A8" w:rsidRPr="000E59A8" w:rsidRDefault="000E59A8" w:rsidP="00F85C63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 w:rsidRPr="000E59A8">
        <w:rPr>
          <w:rFonts w:ascii="Liberation Serif" w:hAnsi="Liberation Serif"/>
          <w:bCs/>
          <w:sz w:val="24"/>
          <w:szCs w:val="24"/>
        </w:rPr>
        <w:t xml:space="preserve">Целью долгосрочного бюджетного планирования </w:t>
      </w:r>
      <w:r w:rsidR="006A47E7">
        <w:rPr>
          <w:rFonts w:ascii="Liberation Serif" w:hAnsi="Liberation Serif"/>
          <w:bCs/>
          <w:sz w:val="24"/>
          <w:szCs w:val="24"/>
        </w:rPr>
        <w:t xml:space="preserve">в </w:t>
      </w:r>
      <w:r w:rsidR="00A60DA5">
        <w:rPr>
          <w:rFonts w:ascii="Liberation Serif" w:hAnsi="Liberation Serif"/>
          <w:bCs/>
          <w:sz w:val="24"/>
          <w:szCs w:val="24"/>
        </w:rPr>
        <w:t>Шалинско</w:t>
      </w:r>
      <w:r w:rsidR="006A47E7">
        <w:rPr>
          <w:rFonts w:ascii="Liberation Serif" w:hAnsi="Liberation Serif"/>
          <w:bCs/>
          <w:sz w:val="24"/>
          <w:szCs w:val="24"/>
        </w:rPr>
        <w:t>м</w:t>
      </w:r>
      <w:r w:rsidRPr="000E59A8">
        <w:rPr>
          <w:rFonts w:ascii="Liberation Serif" w:hAnsi="Liberation Serif"/>
          <w:bCs/>
          <w:sz w:val="24"/>
          <w:szCs w:val="24"/>
        </w:rPr>
        <w:t xml:space="preserve"> </w:t>
      </w:r>
      <w:r w:rsidR="00F85C63">
        <w:rPr>
          <w:rFonts w:ascii="Liberation Serif" w:hAnsi="Liberation Serif"/>
          <w:bCs/>
          <w:sz w:val="24"/>
          <w:szCs w:val="24"/>
        </w:rPr>
        <w:t>муниципального</w:t>
      </w:r>
      <w:r w:rsidRPr="000E59A8">
        <w:rPr>
          <w:rFonts w:ascii="Liberation Serif" w:hAnsi="Liberation Serif"/>
          <w:bCs/>
          <w:sz w:val="24"/>
          <w:szCs w:val="24"/>
        </w:rPr>
        <w:t xml:space="preserve"> округ</w:t>
      </w:r>
      <w:r w:rsidR="006A47E7">
        <w:rPr>
          <w:rFonts w:ascii="Liberation Serif" w:hAnsi="Liberation Serif"/>
          <w:bCs/>
          <w:sz w:val="24"/>
          <w:szCs w:val="24"/>
        </w:rPr>
        <w:t>е</w:t>
      </w:r>
      <w:r w:rsidRPr="000E59A8">
        <w:rPr>
          <w:rFonts w:ascii="Liberation Serif" w:hAnsi="Liberation Serif"/>
          <w:bCs/>
          <w:sz w:val="24"/>
          <w:szCs w:val="24"/>
        </w:rPr>
        <w:t xml:space="preserve"> является оценка долгосрочных тенденций изменения объемов доходов и расходов, что позволяет вырабатывать на их основе соответствующие меры, направленные на повышение устойчивости и эффективности функционирования бюджетной системы </w:t>
      </w:r>
      <w:r w:rsidR="00A60DA5">
        <w:rPr>
          <w:rFonts w:ascii="Liberation Serif" w:hAnsi="Liberation Serif"/>
          <w:bCs/>
          <w:sz w:val="24"/>
          <w:szCs w:val="24"/>
        </w:rPr>
        <w:t xml:space="preserve">Шалинского </w:t>
      </w:r>
      <w:r w:rsidRPr="000E59A8">
        <w:rPr>
          <w:rFonts w:ascii="Liberation Serif" w:hAnsi="Liberation Serif"/>
          <w:bCs/>
          <w:sz w:val="24"/>
          <w:szCs w:val="24"/>
        </w:rPr>
        <w:t xml:space="preserve"> </w:t>
      </w:r>
      <w:r w:rsidR="00F85C63">
        <w:rPr>
          <w:rFonts w:ascii="Liberation Serif" w:hAnsi="Liberation Serif"/>
          <w:bCs/>
          <w:sz w:val="24"/>
          <w:szCs w:val="24"/>
        </w:rPr>
        <w:t>муниципального</w:t>
      </w:r>
      <w:r w:rsidRPr="000E59A8">
        <w:rPr>
          <w:rFonts w:ascii="Liberation Serif" w:hAnsi="Liberation Serif"/>
          <w:bCs/>
          <w:sz w:val="24"/>
          <w:szCs w:val="24"/>
        </w:rPr>
        <w:t xml:space="preserve"> округа.</w:t>
      </w:r>
    </w:p>
    <w:p w:rsidR="000E59A8" w:rsidRPr="000E59A8" w:rsidRDefault="000E59A8" w:rsidP="00F85C63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 w:rsidRPr="000E59A8">
        <w:rPr>
          <w:rFonts w:ascii="Liberation Serif" w:hAnsi="Liberation Serif"/>
          <w:bCs/>
          <w:sz w:val="24"/>
          <w:szCs w:val="24"/>
        </w:rPr>
        <w:t xml:space="preserve">Основная задача долгосрочного бюджетного планирования состоит во </w:t>
      </w:r>
      <w:proofErr w:type="spellStart"/>
      <w:r w:rsidRPr="000E59A8">
        <w:rPr>
          <w:rFonts w:ascii="Liberation Serif" w:hAnsi="Liberation Serif"/>
          <w:bCs/>
          <w:sz w:val="24"/>
          <w:szCs w:val="24"/>
        </w:rPr>
        <w:t>взаимоувязке</w:t>
      </w:r>
      <w:proofErr w:type="spellEnd"/>
      <w:r w:rsidRPr="000E59A8">
        <w:rPr>
          <w:rFonts w:ascii="Liberation Serif" w:hAnsi="Liberation Serif"/>
          <w:bCs/>
          <w:sz w:val="24"/>
          <w:szCs w:val="24"/>
        </w:rPr>
        <w:t xml:space="preserve"> реализуемой бюджетной политики с задачами по обеспечению развития человеческого капитала, повышению качества городской среды, обеспечению устойчивого экономического роста, эффективного управления и развития гражданского общества.</w:t>
      </w:r>
    </w:p>
    <w:p w:rsidR="000E59A8" w:rsidRPr="000E59A8" w:rsidRDefault="000E59A8" w:rsidP="00F85C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sz w:val="24"/>
          <w:szCs w:val="24"/>
        </w:rPr>
      </w:pPr>
      <w:r w:rsidRPr="000E59A8">
        <w:rPr>
          <w:rFonts w:ascii="Liberation Serif" w:hAnsi="Liberation Serif"/>
          <w:bCs/>
          <w:sz w:val="24"/>
          <w:szCs w:val="24"/>
        </w:rPr>
        <w:t xml:space="preserve">Бюджетная политика </w:t>
      </w:r>
      <w:r w:rsidR="00A60DA5">
        <w:rPr>
          <w:rFonts w:ascii="Liberation Serif" w:hAnsi="Liberation Serif"/>
          <w:bCs/>
          <w:sz w:val="24"/>
          <w:szCs w:val="24"/>
        </w:rPr>
        <w:t xml:space="preserve">Шалинского </w:t>
      </w:r>
      <w:r w:rsidRPr="000E59A8">
        <w:rPr>
          <w:rFonts w:ascii="Liberation Serif" w:hAnsi="Liberation Serif"/>
          <w:bCs/>
          <w:sz w:val="24"/>
          <w:szCs w:val="24"/>
        </w:rPr>
        <w:t xml:space="preserve"> </w:t>
      </w:r>
      <w:r w:rsidR="00F85C63">
        <w:rPr>
          <w:rFonts w:ascii="Liberation Serif" w:hAnsi="Liberation Serif"/>
          <w:bCs/>
          <w:sz w:val="24"/>
          <w:szCs w:val="24"/>
        </w:rPr>
        <w:t>муниципального</w:t>
      </w:r>
      <w:r w:rsidRPr="000E59A8">
        <w:rPr>
          <w:rFonts w:ascii="Liberation Serif" w:hAnsi="Liberation Serif"/>
          <w:bCs/>
          <w:sz w:val="24"/>
          <w:szCs w:val="24"/>
        </w:rPr>
        <w:t xml:space="preserve"> округа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</w:t>
      </w:r>
      <w:r w:rsidR="00A60DA5">
        <w:rPr>
          <w:rFonts w:ascii="Liberation Serif" w:hAnsi="Liberation Serif"/>
          <w:bCs/>
          <w:sz w:val="24"/>
          <w:szCs w:val="24"/>
        </w:rPr>
        <w:t xml:space="preserve">Шалинского </w:t>
      </w:r>
      <w:r w:rsidR="00F85C63">
        <w:rPr>
          <w:rFonts w:ascii="Liberation Serif" w:hAnsi="Liberation Serif"/>
          <w:bCs/>
          <w:sz w:val="24"/>
          <w:szCs w:val="24"/>
        </w:rPr>
        <w:t>муниципального</w:t>
      </w:r>
      <w:r w:rsidRPr="000E59A8">
        <w:rPr>
          <w:rFonts w:ascii="Liberation Serif" w:hAnsi="Liberation Serif"/>
          <w:bCs/>
          <w:sz w:val="24"/>
          <w:szCs w:val="24"/>
        </w:rPr>
        <w:t xml:space="preserve"> округа.</w:t>
      </w:r>
    </w:p>
    <w:p w:rsidR="000E59A8" w:rsidRDefault="008C0BBE" w:rsidP="00F85C63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Б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юджетная политика </w:t>
      </w:r>
      <w:r w:rsidR="00A60DA5">
        <w:rPr>
          <w:rFonts w:ascii="Liberation Serif" w:hAnsi="Liberation Serif"/>
          <w:bCs/>
          <w:sz w:val="24"/>
          <w:szCs w:val="24"/>
        </w:rPr>
        <w:t xml:space="preserve">Шалинского </w:t>
      </w:r>
      <w:r w:rsidR="00F85C63">
        <w:rPr>
          <w:rFonts w:ascii="Liberation Serif" w:hAnsi="Liberation Serif"/>
          <w:bCs/>
          <w:sz w:val="24"/>
          <w:szCs w:val="24"/>
        </w:rPr>
        <w:t>муниципального</w:t>
      </w:r>
      <w:r w:rsidR="00A60DA5">
        <w:rPr>
          <w:rFonts w:ascii="Liberation Serif" w:hAnsi="Liberation Serif"/>
          <w:bCs/>
          <w:sz w:val="24"/>
          <w:szCs w:val="24"/>
        </w:rPr>
        <w:t xml:space="preserve"> округа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 будет основана на следующих подходах:</w:t>
      </w:r>
    </w:p>
    <w:p w:rsidR="008C0BBE" w:rsidRPr="000E59A8" w:rsidRDefault="008C0BBE" w:rsidP="00F85C63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1) определение основных параметров бюджета Шалинского </w:t>
      </w:r>
      <w:r w:rsidR="00B32F0E">
        <w:rPr>
          <w:rFonts w:ascii="Liberation Serif" w:hAnsi="Liberation Serif"/>
          <w:bCs/>
          <w:sz w:val="24"/>
          <w:szCs w:val="24"/>
        </w:rPr>
        <w:t>муниципального</w:t>
      </w:r>
      <w:r>
        <w:rPr>
          <w:rFonts w:ascii="Liberation Serif" w:hAnsi="Liberation Serif"/>
          <w:bCs/>
          <w:sz w:val="24"/>
          <w:szCs w:val="24"/>
        </w:rPr>
        <w:t xml:space="preserve"> округа исходя из ожидаемого прогноза поступления доходов и допустимого уровня дефицита бюджета Шалинского </w:t>
      </w:r>
      <w:r w:rsidR="00B32F0E">
        <w:rPr>
          <w:rFonts w:ascii="Liberation Serif" w:hAnsi="Liberation Serif"/>
          <w:bCs/>
          <w:sz w:val="24"/>
          <w:szCs w:val="24"/>
        </w:rPr>
        <w:t>муниципального</w:t>
      </w:r>
      <w:r>
        <w:rPr>
          <w:rFonts w:ascii="Liberation Serif" w:hAnsi="Liberation Serif"/>
          <w:bCs/>
          <w:sz w:val="24"/>
          <w:szCs w:val="24"/>
        </w:rPr>
        <w:t xml:space="preserve"> округа с последующим его сокращением;</w:t>
      </w:r>
    </w:p>
    <w:p w:rsidR="000E59A8" w:rsidRPr="000E59A8" w:rsidRDefault="008C0BBE" w:rsidP="00F85C63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2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) проведение мероприятий по увеличению доходной базы бюджета </w:t>
      </w:r>
      <w:r w:rsidR="00A60DA5">
        <w:rPr>
          <w:rFonts w:ascii="Liberation Serif" w:hAnsi="Liberation Serif"/>
          <w:bCs/>
          <w:sz w:val="24"/>
          <w:szCs w:val="24"/>
        </w:rPr>
        <w:t xml:space="preserve">Шалинского </w:t>
      </w:r>
      <w:r w:rsidR="00B32F0E">
        <w:rPr>
          <w:rFonts w:ascii="Liberation Serif" w:hAnsi="Liberation Serif"/>
          <w:bCs/>
          <w:sz w:val="24"/>
          <w:szCs w:val="24"/>
        </w:rPr>
        <w:t>муниципального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 округа, в том числе за счет повышения качества администрирования доходов;</w:t>
      </w:r>
    </w:p>
    <w:p w:rsidR="000E59A8" w:rsidRDefault="00C31922" w:rsidP="00F85C63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3</w:t>
      </w:r>
      <w:r w:rsidR="000E59A8" w:rsidRPr="000E59A8">
        <w:rPr>
          <w:rFonts w:ascii="Liberation Serif" w:hAnsi="Liberation Serif"/>
          <w:bCs/>
          <w:sz w:val="24"/>
          <w:szCs w:val="24"/>
        </w:rPr>
        <w:t>) повышение эффективности использования м</w:t>
      </w:r>
      <w:r>
        <w:rPr>
          <w:rFonts w:ascii="Liberation Serif" w:hAnsi="Liberation Serif"/>
          <w:bCs/>
          <w:sz w:val="24"/>
          <w:szCs w:val="24"/>
        </w:rPr>
        <w:t>униципального имущества;</w:t>
      </w:r>
    </w:p>
    <w:p w:rsidR="00C31922" w:rsidRDefault="00C31922" w:rsidP="00F85C63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4) проведение постоянной работы по повышению эффективности бюджетных расходов и обеспечению целевого расхода бюджетных средств;</w:t>
      </w:r>
    </w:p>
    <w:p w:rsidR="00C31922" w:rsidRPr="000E59A8" w:rsidRDefault="00281655" w:rsidP="00B32F0E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5) повышение качества планирования и исполнения бюджета главными распорядителями бюджетных средств.</w:t>
      </w:r>
    </w:p>
    <w:p w:rsidR="000E59A8" w:rsidRPr="000E59A8" w:rsidRDefault="000E59A8" w:rsidP="00B32F0E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sz w:val="24"/>
          <w:szCs w:val="24"/>
        </w:rPr>
      </w:pPr>
      <w:r w:rsidRPr="000E59A8">
        <w:rPr>
          <w:rFonts w:ascii="Liberation Serif" w:hAnsi="Liberation Serif"/>
          <w:bCs/>
          <w:sz w:val="24"/>
          <w:szCs w:val="24"/>
        </w:rPr>
        <w:t xml:space="preserve">При формировании и реализации бюджетной </w:t>
      </w:r>
      <w:proofErr w:type="gramStart"/>
      <w:r w:rsidRPr="000E59A8">
        <w:rPr>
          <w:rFonts w:ascii="Liberation Serif" w:hAnsi="Liberation Serif"/>
          <w:bCs/>
          <w:sz w:val="24"/>
          <w:szCs w:val="24"/>
        </w:rPr>
        <w:t>политики на</w:t>
      </w:r>
      <w:proofErr w:type="gramEnd"/>
      <w:r w:rsidRPr="000E59A8">
        <w:rPr>
          <w:rFonts w:ascii="Liberation Serif" w:hAnsi="Liberation Serif"/>
          <w:bCs/>
          <w:sz w:val="24"/>
          <w:szCs w:val="24"/>
        </w:rPr>
        <w:t xml:space="preserve"> долгосрочный период необходимо исходить из решения следующих основных задач:</w:t>
      </w:r>
    </w:p>
    <w:p w:rsidR="000E59A8" w:rsidRPr="000E59A8" w:rsidRDefault="000E59A8" w:rsidP="00B32F0E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sz w:val="24"/>
          <w:szCs w:val="24"/>
        </w:rPr>
      </w:pPr>
      <w:r w:rsidRPr="000E59A8">
        <w:rPr>
          <w:rFonts w:ascii="Liberation Serif" w:hAnsi="Liberation Serif"/>
          <w:bCs/>
          <w:sz w:val="24"/>
          <w:szCs w:val="24"/>
        </w:rPr>
        <w:t>1) достижение национальных целей развития Российской Федерации и обеспечение долгосрочной устойчивости и сбалансированности бюджета</w:t>
      </w:r>
      <w:r w:rsidR="00A60DA5">
        <w:rPr>
          <w:rFonts w:ascii="Liberation Serif" w:hAnsi="Liberation Serif"/>
          <w:bCs/>
          <w:sz w:val="24"/>
          <w:szCs w:val="24"/>
        </w:rPr>
        <w:t xml:space="preserve"> Шалинского </w:t>
      </w:r>
      <w:r w:rsidR="00B32F0E">
        <w:rPr>
          <w:rFonts w:ascii="Liberation Serif" w:hAnsi="Liberation Serif"/>
          <w:bCs/>
          <w:sz w:val="24"/>
          <w:szCs w:val="24"/>
        </w:rPr>
        <w:t>муниципального</w:t>
      </w:r>
      <w:r w:rsidR="00A60DA5">
        <w:rPr>
          <w:rFonts w:ascii="Liberation Serif" w:hAnsi="Liberation Serif"/>
          <w:bCs/>
          <w:sz w:val="24"/>
          <w:szCs w:val="24"/>
        </w:rPr>
        <w:t xml:space="preserve"> округа</w:t>
      </w:r>
      <w:r w:rsidRPr="000E59A8">
        <w:rPr>
          <w:rFonts w:ascii="Liberation Serif" w:hAnsi="Liberation Serif"/>
          <w:bCs/>
          <w:sz w:val="24"/>
          <w:szCs w:val="24"/>
        </w:rPr>
        <w:t>;</w:t>
      </w:r>
    </w:p>
    <w:p w:rsidR="000E59A8" w:rsidRPr="000E59A8" w:rsidRDefault="00561E65" w:rsidP="00A66576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2</w:t>
      </w:r>
      <w:r w:rsidR="000E59A8" w:rsidRPr="000E59A8">
        <w:rPr>
          <w:rFonts w:ascii="Liberation Serif" w:hAnsi="Liberation Serif"/>
          <w:bCs/>
          <w:sz w:val="24"/>
          <w:szCs w:val="24"/>
        </w:rPr>
        <w:t>) укрепление доходной базы бюджета</w:t>
      </w:r>
      <w:r w:rsidR="00A60DA5">
        <w:rPr>
          <w:rFonts w:ascii="Liberation Serif" w:hAnsi="Liberation Serif"/>
          <w:bCs/>
          <w:sz w:val="24"/>
          <w:szCs w:val="24"/>
        </w:rPr>
        <w:t xml:space="preserve"> Шалинского </w:t>
      </w:r>
      <w:r w:rsidR="00A66576">
        <w:rPr>
          <w:rFonts w:ascii="Liberation Serif" w:hAnsi="Liberation Serif"/>
          <w:bCs/>
          <w:sz w:val="24"/>
          <w:szCs w:val="24"/>
        </w:rPr>
        <w:t>муниципального</w:t>
      </w:r>
      <w:r w:rsidR="00A60DA5">
        <w:rPr>
          <w:rFonts w:ascii="Liberation Serif" w:hAnsi="Liberation Serif"/>
          <w:bCs/>
          <w:sz w:val="24"/>
          <w:szCs w:val="24"/>
        </w:rPr>
        <w:t xml:space="preserve"> округа</w:t>
      </w:r>
      <w:r w:rsidR="000E59A8" w:rsidRPr="000E59A8">
        <w:rPr>
          <w:rFonts w:ascii="Liberation Serif" w:hAnsi="Liberation Serif"/>
          <w:bCs/>
          <w:sz w:val="24"/>
          <w:szCs w:val="24"/>
        </w:rPr>
        <w:t>, формирование оптимальной структуры расходов бюджета</w:t>
      </w:r>
      <w:r w:rsidR="00A60DA5">
        <w:rPr>
          <w:rFonts w:ascii="Liberation Serif" w:hAnsi="Liberation Serif"/>
          <w:bCs/>
          <w:sz w:val="24"/>
          <w:szCs w:val="24"/>
        </w:rPr>
        <w:t xml:space="preserve"> Шалинского </w:t>
      </w:r>
      <w:r w:rsidR="00A66576">
        <w:rPr>
          <w:rFonts w:ascii="Liberation Serif" w:hAnsi="Liberation Serif"/>
          <w:bCs/>
          <w:sz w:val="24"/>
          <w:szCs w:val="24"/>
        </w:rPr>
        <w:t>муниципального</w:t>
      </w:r>
      <w:r w:rsidR="00A60DA5">
        <w:rPr>
          <w:rFonts w:ascii="Liberation Serif" w:hAnsi="Liberation Serif"/>
          <w:bCs/>
          <w:sz w:val="24"/>
          <w:szCs w:val="24"/>
        </w:rPr>
        <w:t xml:space="preserve"> округа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, ориентированной на содействие социальному и экономическому развитию </w:t>
      </w:r>
      <w:r w:rsidR="00A60DA5">
        <w:rPr>
          <w:rFonts w:ascii="Liberation Serif" w:hAnsi="Liberation Serif"/>
          <w:bCs/>
          <w:sz w:val="24"/>
          <w:szCs w:val="24"/>
        </w:rPr>
        <w:t>Шалинского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 </w:t>
      </w:r>
      <w:r w:rsidR="00A66576">
        <w:rPr>
          <w:rFonts w:ascii="Liberation Serif" w:hAnsi="Liberation Serif"/>
          <w:bCs/>
          <w:sz w:val="24"/>
          <w:szCs w:val="24"/>
        </w:rPr>
        <w:t>муниципального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 округа;</w:t>
      </w:r>
    </w:p>
    <w:p w:rsidR="000E59A8" w:rsidRPr="000E59A8" w:rsidRDefault="00561E65" w:rsidP="00A66576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lastRenderedPageBreak/>
        <w:t>3</w:t>
      </w:r>
      <w:r w:rsidR="000E59A8" w:rsidRPr="000E59A8">
        <w:rPr>
          <w:rFonts w:ascii="Liberation Serif" w:hAnsi="Liberation Serif"/>
          <w:bCs/>
          <w:sz w:val="24"/>
          <w:szCs w:val="24"/>
        </w:rPr>
        <w:t>) создание условий для устойчивого исполнения бюджета</w:t>
      </w:r>
      <w:r w:rsidR="00A60DA5">
        <w:rPr>
          <w:rFonts w:ascii="Liberation Serif" w:hAnsi="Liberation Serif"/>
          <w:bCs/>
          <w:sz w:val="24"/>
          <w:szCs w:val="24"/>
        </w:rPr>
        <w:t xml:space="preserve"> Шалинского </w:t>
      </w:r>
      <w:r w:rsidR="00A66576">
        <w:rPr>
          <w:rFonts w:ascii="Liberation Serif" w:hAnsi="Liberation Serif"/>
          <w:bCs/>
          <w:sz w:val="24"/>
          <w:szCs w:val="24"/>
        </w:rPr>
        <w:t>муниципального</w:t>
      </w:r>
      <w:r w:rsidR="00A60DA5">
        <w:rPr>
          <w:rFonts w:ascii="Liberation Serif" w:hAnsi="Liberation Serif"/>
          <w:bCs/>
          <w:sz w:val="24"/>
          <w:szCs w:val="24"/>
        </w:rPr>
        <w:t xml:space="preserve"> округа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 и безусловное выполнение социальных обязательств;</w:t>
      </w:r>
    </w:p>
    <w:p w:rsidR="000E59A8" w:rsidRPr="000E59A8" w:rsidRDefault="00561E65" w:rsidP="00A66576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4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) осуществление взвешенной долговой политики, направленной </w:t>
      </w:r>
      <w:proofErr w:type="gramStart"/>
      <w:r w:rsidR="000E59A8" w:rsidRPr="000E59A8">
        <w:rPr>
          <w:rFonts w:ascii="Liberation Serif" w:hAnsi="Liberation Serif"/>
          <w:bCs/>
          <w:sz w:val="24"/>
          <w:szCs w:val="24"/>
        </w:rPr>
        <w:t>на</w:t>
      </w:r>
      <w:proofErr w:type="gramEnd"/>
      <w:r w:rsidR="000E59A8" w:rsidRPr="000E59A8">
        <w:rPr>
          <w:rFonts w:ascii="Liberation Serif" w:hAnsi="Liberation Serif"/>
          <w:bCs/>
          <w:sz w:val="24"/>
          <w:szCs w:val="24"/>
        </w:rPr>
        <w:t>:</w:t>
      </w:r>
    </w:p>
    <w:p w:rsidR="000E59A8" w:rsidRPr="000E59A8" w:rsidRDefault="00A60DA5" w:rsidP="00A66576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- 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сдерживание роста муниципального долга </w:t>
      </w:r>
      <w:r>
        <w:rPr>
          <w:rFonts w:ascii="Liberation Serif" w:hAnsi="Liberation Serif"/>
          <w:bCs/>
          <w:sz w:val="24"/>
          <w:szCs w:val="24"/>
        </w:rPr>
        <w:t>Шалинского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 </w:t>
      </w:r>
      <w:r w:rsidR="00A66576">
        <w:rPr>
          <w:rFonts w:ascii="Liberation Serif" w:hAnsi="Liberation Serif"/>
          <w:bCs/>
          <w:sz w:val="24"/>
          <w:szCs w:val="24"/>
        </w:rPr>
        <w:t>муниципального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 округа за счет последовательного сокращения дефицита бюджета</w:t>
      </w:r>
      <w:r>
        <w:rPr>
          <w:rFonts w:ascii="Liberation Serif" w:hAnsi="Liberation Serif"/>
          <w:bCs/>
          <w:sz w:val="24"/>
          <w:szCs w:val="24"/>
        </w:rPr>
        <w:t xml:space="preserve"> Шалинского </w:t>
      </w:r>
      <w:r w:rsidR="00A66576">
        <w:rPr>
          <w:rFonts w:ascii="Liberation Serif" w:hAnsi="Liberation Serif"/>
          <w:bCs/>
          <w:sz w:val="24"/>
          <w:szCs w:val="24"/>
        </w:rPr>
        <w:t>муниципального</w:t>
      </w:r>
      <w:r>
        <w:rPr>
          <w:rFonts w:ascii="Liberation Serif" w:hAnsi="Liberation Serif"/>
          <w:bCs/>
          <w:sz w:val="24"/>
          <w:szCs w:val="24"/>
        </w:rPr>
        <w:t xml:space="preserve"> округа</w:t>
      </w:r>
      <w:r w:rsidR="000E59A8" w:rsidRPr="000E59A8">
        <w:rPr>
          <w:rFonts w:ascii="Liberation Serif" w:hAnsi="Liberation Serif"/>
          <w:bCs/>
          <w:sz w:val="24"/>
          <w:szCs w:val="24"/>
        </w:rPr>
        <w:t>;</w:t>
      </w:r>
    </w:p>
    <w:p w:rsidR="000E59A8" w:rsidRPr="000E59A8" w:rsidRDefault="00A60DA5" w:rsidP="00A66576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- 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планирование и осуществление муниципальных заимствований исходя из необходимости безусловного исполнения расходных и долговых обязательств </w:t>
      </w:r>
      <w:r w:rsidR="00CA786C">
        <w:rPr>
          <w:rFonts w:ascii="Liberation Serif" w:hAnsi="Liberation Serif"/>
          <w:bCs/>
          <w:sz w:val="24"/>
          <w:szCs w:val="24"/>
        </w:rPr>
        <w:t>Шалинского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 </w:t>
      </w:r>
      <w:r w:rsidR="00E86866">
        <w:rPr>
          <w:rFonts w:ascii="Liberation Serif" w:hAnsi="Liberation Serif"/>
          <w:bCs/>
          <w:sz w:val="24"/>
          <w:szCs w:val="24"/>
        </w:rPr>
        <w:t>муниципального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 округа;</w:t>
      </w:r>
    </w:p>
    <w:p w:rsidR="000E59A8" w:rsidRPr="000E59A8" w:rsidRDefault="00CA786C" w:rsidP="00A66576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- 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минимизацию расходов на обслуживание долговых обязательств </w:t>
      </w:r>
      <w:r>
        <w:rPr>
          <w:rFonts w:ascii="Liberation Serif" w:hAnsi="Liberation Serif"/>
          <w:bCs/>
          <w:sz w:val="24"/>
          <w:szCs w:val="24"/>
        </w:rPr>
        <w:t>Шалинского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 </w:t>
      </w:r>
      <w:r w:rsidR="00727AAE">
        <w:rPr>
          <w:rFonts w:ascii="Liberation Serif" w:hAnsi="Liberation Serif"/>
          <w:bCs/>
          <w:sz w:val="24"/>
          <w:szCs w:val="24"/>
        </w:rPr>
        <w:t>муниципального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 округа;</w:t>
      </w:r>
    </w:p>
    <w:p w:rsidR="000E59A8" w:rsidRPr="000E59A8" w:rsidRDefault="00561E65" w:rsidP="00727AAE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5</w:t>
      </w:r>
      <w:r w:rsidR="000E59A8" w:rsidRPr="000E59A8">
        <w:rPr>
          <w:rFonts w:ascii="Liberation Serif" w:hAnsi="Liberation Serif"/>
          <w:bCs/>
          <w:sz w:val="24"/>
          <w:szCs w:val="24"/>
        </w:rPr>
        <w:t>) повышение эффективности бюджетных расходов, формирование бюджетных параметров исходя из приоритетности принимаемых расходных обязательств, в том числе с учетом оптимизации и своевременного и полного их исполнения. Необходимо осуществлять взвешенный подход к принятию новых расходных обязательств и сокращать неэффективные бюджетные расходы.</w:t>
      </w:r>
    </w:p>
    <w:p w:rsidR="000E59A8" w:rsidRPr="000E59A8" w:rsidRDefault="000E59A8" w:rsidP="00727AAE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sz w:val="24"/>
          <w:szCs w:val="24"/>
        </w:rPr>
      </w:pPr>
      <w:r w:rsidRPr="000E59A8">
        <w:rPr>
          <w:rFonts w:ascii="Liberation Serif" w:hAnsi="Liberation Serif"/>
          <w:bCs/>
          <w:sz w:val="24"/>
          <w:szCs w:val="24"/>
        </w:rPr>
        <w:t>При исполнении бюджета</w:t>
      </w:r>
      <w:r w:rsidR="00CA786C">
        <w:rPr>
          <w:rFonts w:ascii="Liberation Serif" w:hAnsi="Liberation Serif"/>
          <w:bCs/>
          <w:sz w:val="24"/>
          <w:szCs w:val="24"/>
        </w:rPr>
        <w:t xml:space="preserve"> Шалинского </w:t>
      </w:r>
      <w:r w:rsidR="00727AAE">
        <w:rPr>
          <w:rFonts w:ascii="Liberation Serif" w:hAnsi="Liberation Serif"/>
          <w:bCs/>
          <w:sz w:val="24"/>
          <w:szCs w:val="24"/>
        </w:rPr>
        <w:t>муниципального</w:t>
      </w:r>
      <w:r w:rsidR="00CA786C">
        <w:rPr>
          <w:rFonts w:ascii="Liberation Serif" w:hAnsi="Liberation Serif"/>
          <w:bCs/>
          <w:sz w:val="24"/>
          <w:szCs w:val="24"/>
        </w:rPr>
        <w:t xml:space="preserve"> округа </w:t>
      </w:r>
      <w:r w:rsidRPr="000E59A8">
        <w:rPr>
          <w:rFonts w:ascii="Liberation Serif" w:hAnsi="Liberation Serif"/>
          <w:bCs/>
          <w:sz w:val="24"/>
          <w:szCs w:val="24"/>
        </w:rPr>
        <w:t>необходимо обеспечить максимальную экономию бюджетных средств за счет их рационального использования;</w:t>
      </w:r>
    </w:p>
    <w:p w:rsidR="000E59A8" w:rsidRPr="000E59A8" w:rsidRDefault="00561E65" w:rsidP="00727AAE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6</w:t>
      </w:r>
      <w:r w:rsidR="000E59A8" w:rsidRPr="000E59A8">
        <w:rPr>
          <w:rFonts w:ascii="Liberation Serif" w:hAnsi="Liberation Serif"/>
          <w:bCs/>
          <w:sz w:val="24"/>
          <w:szCs w:val="24"/>
        </w:rPr>
        <w:t>) повышение эффективности бюджетных расходов на основе муниципальных программ.</w:t>
      </w:r>
    </w:p>
    <w:p w:rsidR="000E59A8" w:rsidRPr="000E59A8" w:rsidRDefault="000E59A8" w:rsidP="00727AAE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sz w:val="24"/>
          <w:szCs w:val="24"/>
        </w:rPr>
      </w:pPr>
      <w:r w:rsidRPr="000E59A8">
        <w:rPr>
          <w:rFonts w:ascii="Liberation Serif" w:hAnsi="Liberation Serif"/>
          <w:bCs/>
          <w:sz w:val="24"/>
          <w:szCs w:val="24"/>
        </w:rPr>
        <w:t xml:space="preserve">Направления и мероприятия социально-экономической политики, реализуемые в рамках муниципальных программ </w:t>
      </w:r>
      <w:r w:rsidR="00CA786C">
        <w:rPr>
          <w:rFonts w:ascii="Liberation Serif" w:hAnsi="Liberation Serif"/>
          <w:bCs/>
          <w:sz w:val="24"/>
          <w:szCs w:val="24"/>
        </w:rPr>
        <w:t xml:space="preserve">Шалинского </w:t>
      </w:r>
      <w:r w:rsidR="00727AAE">
        <w:rPr>
          <w:rFonts w:ascii="Liberation Serif" w:hAnsi="Liberation Serif"/>
          <w:bCs/>
          <w:sz w:val="24"/>
          <w:szCs w:val="24"/>
        </w:rPr>
        <w:t>муниципального</w:t>
      </w:r>
      <w:r w:rsidRPr="000E59A8">
        <w:rPr>
          <w:rFonts w:ascii="Liberation Serif" w:hAnsi="Liberation Serif"/>
          <w:bCs/>
          <w:sz w:val="24"/>
          <w:szCs w:val="24"/>
        </w:rPr>
        <w:t xml:space="preserve"> округа (далее - муниципальные программы), должны иметь надежное финансовое обеспечение. Конкретные цели, задачи, мероприятия муниципальных программ должны быть подкреплены объемами финансовых ресурсов при обеспечении сбалансированности бюджета </w:t>
      </w:r>
      <w:r w:rsidR="00CA786C">
        <w:rPr>
          <w:rFonts w:ascii="Liberation Serif" w:hAnsi="Liberation Serif"/>
          <w:bCs/>
          <w:sz w:val="24"/>
          <w:szCs w:val="24"/>
        </w:rPr>
        <w:t xml:space="preserve">Шалинского </w:t>
      </w:r>
      <w:r w:rsidR="001F0FEF">
        <w:rPr>
          <w:rFonts w:ascii="Liberation Serif" w:hAnsi="Liberation Serif"/>
          <w:bCs/>
          <w:sz w:val="24"/>
          <w:szCs w:val="24"/>
        </w:rPr>
        <w:t>муниципального</w:t>
      </w:r>
      <w:r w:rsidR="00CA786C">
        <w:rPr>
          <w:rFonts w:ascii="Liberation Serif" w:hAnsi="Liberation Serif"/>
          <w:bCs/>
          <w:sz w:val="24"/>
          <w:szCs w:val="24"/>
        </w:rPr>
        <w:t xml:space="preserve"> округа </w:t>
      </w:r>
      <w:r w:rsidRPr="000E59A8">
        <w:rPr>
          <w:rFonts w:ascii="Liberation Serif" w:hAnsi="Liberation Serif"/>
          <w:bCs/>
          <w:sz w:val="24"/>
          <w:szCs w:val="24"/>
        </w:rPr>
        <w:t xml:space="preserve">в долгосрочном периоде. Это потребует применения системного </w:t>
      </w:r>
      <w:proofErr w:type="gramStart"/>
      <w:r w:rsidRPr="000E59A8">
        <w:rPr>
          <w:rFonts w:ascii="Liberation Serif" w:hAnsi="Liberation Serif"/>
          <w:bCs/>
          <w:sz w:val="24"/>
          <w:szCs w:val="24"/>
        </w:rPr>
        <w:t>механизма приведения объемов финансового обеспечения муниципальных программ</w:t>
      </w:r>
      <w:proofErr w:type="gramEnd"/>
      <w:r w:rsidRPr="000E59A8">
        <w:rPr>
          <w:rFonts w:ascii="Liberation Serif" w:hAnsi="Liberation Serif"/>
          <w:bCs/>
          <w:sz w:val="24"/>
          <w:szCs w:val="24"/>
        </w:rPr>
        <w:t xml:space="preserve"> на весь период их действия к реальным возможностям бюджета </w:t>
      </w:r>
      <w:r w:rsidR="00CA786C">
        <w:rPr>
          <w:rFonts w:ascii="Liberation Serif" w:hAnsi="Liberation Serif"/>
          <w:bCs/>
          <w:sz w:val="24"/>
          <w:szCs w:val="24"/>
        </w:rPr>
        <w:t xml:space="preserve">Шалинского </w:t>
      </w:r>
      <w:r w:rsidR="001F0FEF">
        <w:rPr>
          <w:rFonts w:ascii="Liberation Serif" w:hAnsi="Liberation Serif"/>
          <w:bCs/>
          <w:sz w:val="24"/>
          <w:szCs w:val="24"/>
        </w:rPr>
        <w:t>муниципального</w:t>
      </w:r>
      <w:r w:rsidR="00CA786C">
        <w:rPr>
          <w:rFonts w:ascii="Liberation Serif" w:hAnsi="Liberation Serif"/>
          <w:bCs/>
          <w:sz w:val="24"/>
          <w:szCs w:val="24"/>
        </w:rPr>
        <w:t xml:space="preserve"> округа </w:t>
      </w:r>
      <w:r w:rsidRPr="000E59A8">
        <w:rPr>
          <w:rFonts w:ascii="Liberation Serif" w:hAnsi="Liberation Serif"/>
          <w:bCs/>
          <w:sz w:val="24"/>
          <w:szCs w:val="24"/>
        </w:rPr>
        <w:t>с учетом финансового положения бюджета в целом.</w:t>
      </w:r>
    </w:p>
    <w:p w:rsidR="000E59A8" w:rsidRPr="000E59A8" w:rsidRDefault="000E59A8" w:rsidP="001F0FEF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 w:rsidRPr="000E59A8">
        <w:rPr>
          <w:rFonts w:ascii="Liberation Serif" w:hAnsi="Liberation Serif"/>
          <w:bCs/>
          <w:sz w:val="24"/>
          <w:szCs w:val="24"/>
        </w:rPr>
        <w:t xml:space="preserve">Особое внимание должно быть уделено обоснованности механизмов реализации муниципальных программ, их ориентации на достижение долгосрочных целей социально-экономического развития </w:t>
      </w:r>
      <w:r w:rsidR="00CA786C">
        <w:rPr>
          <w:rFonts w:ascii="Liberation Serif" w:hAnsi="Liberation Serif"/>
          <w:bCs/>
          <w:sz w:val="24"/>
          <w:szCs w:val="24"/>
        </w:rPr>
        <w:t xml:space="preserve">Шалинского </w:t>
      </w:r>
      <w:r w:rsidR="001F0FEF">
        <w:rPr>
          <w:rFonts w:ascii="Liberation Serif" w:hAnsi="Liberation Serif"/>
          <w:bCs/>
          <w:sz w:val="24"/>
          <w:szCs w:val="24"/>
        </w:rPr>
        <w:t>муниципального</w:t>
      </w:r>
      <w:r w:rsidRPr="000E59A8">
        <w:rPr>
          <w:rFonts w:ascii="Liberation Serif" w:hAnsi="Liberation Serif"/>
          <w:bCs/>
          <w:sz w:val="24"/>
          <w:szCs w:val="24"/>
        </w:rPr>
        <w:t xml:space="preserve"> округа;</w:t>
      </w:r>
    </w:p>
    <w:p w:rsidR="000E59A8" w:rsidRPr="000E59A8" w:rsidRDefault="00561E65" w:rsidP="001F0FEF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7</w:t>
      </w:r>
      <w:r w:rsidR="000E59A8" w:rsidRPr="000E59A8">
        <w:rPr>
          <w:rFonts w:ascii="Liberation Serif" w:hAnsi="Liberation Serif"/>
          <w:bCs/>
          <w:sz w:val="24"/>
          <w:szCs w:val="24"/>
        </w:rPr>
        <w:t>) повышение качества муниципальных услуг, оказываемых муниципальными учреждениями, в том числе в рамках мероприятий по повышению качества финансового менеджмента муниципальных учреждений;</w:t>
      </w:r>
    </w:p>
    <w:p w:rsidR="000E59A8" w:rsidRPr="000E59A8" w:rsidRDefault="00561E65" w:rsidP="001F0FEF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8</w:t>
      </w:r>
      <w:r w:rsidR="000E59A8" w:rsidRPr="000E59A8">
        <w:rPr>
          <w:rFonts w:ascii="Liberation Serif" w:hAnsi="Liberation Serif"/>
          <w:bCs/>
          <w:sz w:val="24"/>
          <w:szCs w:val="24"/>
        </w:rPr>
        <w:t>) повышение эффективности системы муниципального финансового контроля, внутреннего финансового контроля и внутреннего финансового аудита.</w:t>
      </w:r>
    </w:p>
    <w:p w:rsidR="000E59A8" w:rsidRPr="000E59A8" w:rsidRDefault="000E59A8" w:rsidP="001F0FEF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 w:rsidRPr="000E59A8">
        <w:rPr>
          <w:rFonts w:ascii="Liberation Serif" w:hAnsi="Liberation Serif"/>
          <w:bCs/>
          <w:sz w:val="24"/>
          <w:szCs w:val="24"/>
        </w:rPr>
        <w:t>Развитие системы муниципального финансового контроля, контроля в сфере закупок товаров (работ, услуг) для обеспечения муниципальных нужд, а также внутреннего финансового контроля и внутреннего финансового аудита будет способствовать сокращению нарушений законодательства о контрактной системе и повышению эффективности (результативности и экономности) бюджетных расходов.</w:t>
      </w:r>
    </w:p>
    <w:p w:rsidR="000E59A8" w:rsidRPr="000E59A8" w:rsidRDefault="000E59A8" w:rsidP="008C05AC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 w:rsidRPr="000E59A8">
        <w:rPr>
          <w:rFonts w:ascii="Liberation Serif" w:hAnsi="Liberation Serif"/>
          <w:bCs/>
          <w:sz w:val="24"/>
          <w:szCs w:val="24"/>
        </w:rPr>
        <w:t xml:space="preserve">Формирование и исполнение бюджета </w:t>
      </w:r>
      <w:r w:rsidR="00CA786C">
        <w:rPr>
          <w:rFonts w:ascii="Liberation Serif" w:hAnsi="Liberation Serif"/>
          <w:bCs/>
          <w:sz w:val="24"/>
          <w:szCs w:val="24"/>
        </w:rPr>
        <w:t xml:space="preserve">Шалинского </w:t>
      </w:r>
      <w:r w:rsidR="008C05AC">
        <w:rPr>
          <w:rFonts w:ascii="Liberation Serif" w:hAnsi="Liberation Serif"/>
          <w:bCs/>
          <w:sz w:val="24"/>
          <w:szCs w:val="24"/>
        </w:rPr>
        <w:t>муниципального</w:t>
      </w:r>
      <w:r w:rsidR="00CA786C">
        <w:rPr>
          <w:rFonts w:ascii="Liberation Serif" w:hAnsi="Liberation Serif"/>
          <w:bCs/>
          <w:sz w:val="24"/>
          <w:szCs w:val="24"/>
        </w:rPr>
        <w:t xml:space="preserve"> округа </w:t>
      </w:r>
      <w:r w:rsidRPr="000E59A8">
        <w:rPr>
          <w:rFonts w:ascii="Liberation Serif" w:hAnsi="Liberation Serif"/>
          <w:bCs/>
          <w:sz w:val="24"/>
          <w:szCs w:val="24"/>
        </w:rPr>
        <w:t>программно-целевым методом требует повышения эффективности системы муниципального финансового контроля и перехода к оценке эффективности (результативности и экономности) бюджетных расходов;</w:t>
      </w:r>
    </w:p>
    <w:p w:rsidR="000E59A8" w:rsidRPr="000E59A8" w:rsidRDefault="00561E65" w:rsidP="008C05AC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sz w:val="24"/>
          <w:szCs w:val="24"/>
        </w:rPr>
      </w:pPr>
      <w:proofErr w:type="gramStart"/>
      <w:r>
        <w:rPr>
          <w:rFonts w:ascii="Liberation Serif" w:hAnsi="Liberation Serif"/>
          <w:bCs/>
          <w:sz w:val="24"/>
          <w:szCs w:val="24"/>
        </w:rPr>
        <w:t>9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) обеспечение открытости и прозрачности муниципальных финансов </w:t>
      </w:r>
      <w:r w:rsidR="00CA786C">
        <w:rPr>
          <w:rFonts w:ascii="Liberation Serif" w:hAnsi="Liberation Serif"/>
          <w:bCs/>
          <w:sz w:val="24"/>
          <w:szCs w:val="24"/>
        </w:rPr>
        <w:t xml:space="preserve">Шалинского 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 </w:t>
      </w:r>
      <w:r w:rsidR="008C05AC">
        <w:rPr>
          <w:rFonts w:ascii="Liberation Serif" w:hAnsi="Liberation Serif"/>
          <w:bCs/>
          <w:sz w:val="24"/>
          <w:szCs w:val="24"/>
        </w:rPr>
        <w:t>муниципального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 округа, в том числе за счет публикации </w:t>
      </w:r>
      <w:r w:rsidR="00CA786C">
        <w:rPr>
          <w:rFonts w:ascii="Liberation Serif" w:hAnsi="Liberation Serif"/>
          <w:bCs/>
          <w:sz w:val="24"/>
          <w:szCs w:val="24"/>
        </w:rPr>
        <w:t>«</w:t>
      </w:r>
      <w:r w:rsidR="000E59A8" w:rsidRPr="000E59A8">
        <w:rPr>
          <w:rFonts w:ascii="Liberation Serif" w:hAnsi="Liberation Serif"/>
          <w:bCs/>
          <w:sz w:val="24"/>
          <w:szCs w:val="24"/>
        </w:rPr>
        <w:t>Бюджета для граждан</w:t>
      </w:r>
      <w:r w:rsidR="00CA786C">
        <w:rPr>
          <w:rFonts w:ascii="Liberation Serif" w:hAnsi="Liberation Serif"/>
          <w:bCs/>
          <w:sz w:val="24"/>
          <w:szCs w:val="24"/>
        </w:rPr>
        <w:t>»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 к проекту решения (решению) Думы </w:t>
      </w:r>
      <w:r w:rsidR="00CA786C">
        <w:rPr>
          <w:rFonts w:ascii="Liberation Serif" w:hAnsi="Liberation Serif"/>
          <w:bCs/>
          <w:sz w:val="24"/>
          <w:szCs w:val="24"/>
        </w:rPr>
        <w:t xml:space="preserve">Шалинского 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 </w:t>
      </w:r>
      <w:r w:rsidR="008C05AC">
        <w:rPr>
          <w:rFonts w:ascii="Liberation Serif" w:hAnsi="Liberation Serif"/>
          <w:bCs/>
          <w:sz w:val="24"/>
          <w:szCs w:val="24"/>
        </w:rPr>
        <w:t>муниципального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 округа о бюджете </w:t>
      </w:r>
      <w:r w:rsidR="00CA786C">
        <w:rPr>
          <w:rFonts w:ascii="Liberation Serif" w:hAnsi="Liberation Serif"/>
          <w:bCs/>
          <w:sz w:val="24"/>
          <w:szCs w:val="24"/>
        </w:rPr>
        <w:t xml:space="preserve">Шалинского </w:t>
      </w:r>
      <w:r w:rsidR="008C05AC">
        <w:rPr>
          <w:rFonts w:ascii="Liberation Serif" w:hAnsi="Liberation Serif"/>
          <w:bCs/>
          <w:sz w:val="24"/>
          <w:szCs w:val="24"/>
        </w:rPr>
        <w:t>муниципального</w:t>
      </w:r>
      <w:r w:rsidR="00CA786C">
        <w:rPr>
          <w:rFonts w:ascii="Liberation Serif" w:hAnsi="Liberation Serif"/>
          <w:bCs/>
          <w:sz w:val="24"/>
          <w:szCs w:val="24"/>
        </w:rPr>
        <w:t xml:space="preserve"> округа 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на очередной финансовый год и плановый период, а </w:t>
      </w:r>
      <w:r w:rsidR="000E59A8" w:rsidRPr="000E59A8">
        <w:rPr>
          <w:rFonts w:ascii="Liberation Serif" w:hAnsi="Liberation Serif"/>
          <w:bCs/>
          <w:sz w:val="24"/>
          <w:szCs w:val="24"/>
        </w:rPr>
        <w:lastRenderedPageBreak/>
        <w:t xml:space="preserve">также к решению Думы </w:t>
      </w:r>
      <w:r w:rsidR="00CA786C">
        <w:rPr>
          <w:rFonts w:ascii="Liberation Serif" w:hAnsi="Liberation Serif"/>
          <w:bCs/>
          <w:sz w:val="24"/>
          <w:szCs w:val="24"/>
        </w:rPr>
        <w:t>Шалинского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 </w:t>
      </w:r>
      <w:r w:rsidR="008C05AC">
        <w:rPr>
          <w:rFonts w:ascii="Liberation Serif" w:hAnsi="Liberation Serif"/>
          <w:bCs/>
          <w:sz w:val="24"/>
          <w:szCs w:val="24"/>
        </w:rPr>
        <w:t>муниципального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 округа об исполнении бюджета </w:t>
      </w:r>
      <w:r w:rsidR="00CA786C">
        <w:rPr>
          <w:rFonts w:ascii="Liberation Serif" w:hAnsi="Liberation Serif"/>
          <w:bCs/>
          <w:sz w:val="24"/>
          <w:szCs w:val="24"/>
        </w:rPr>
        <w:t xml:space="preserve">Шалинского </w:t>
      </w:r>
      <w:r w:rsidR="008C05AC">
        <w:rPr>
          <w:rFonts w:ascii="Liberation Serif" w:hAnsi="Liberation Serif"/>
          <w:bCs/>
          <w:sz w:val="24"/>
          <w:szCs w:val="24"/>
        </w:rPr>
        <w:t>муниципального</w:t>
      </w:r>
      <w:r w:rsidR="00CA786C">
        <w:rPr>
          <w:rFonts w:ascii="Liberation Serif" w:hAnsi="Liberation Serif"/>
          <w:bCs/>
          <w:sz w:val="24"/>
          <w:szCs w:val="24"/>
        </w:rPr>
        <w:t xml:space="preserve"> округа </w:t>
      </w:r>
      <w:r w:rsidR="000E59A8" w:rsidRPr="000E59A8">
        <w:rPr>
          <w:rFonts w:ascii="Liberation Serif" w:hAnsi="Liberation Serif"/>
          <w:bCs/>
          <w:sz w:val="24"/>
          <w:szCs w:val="24"/>
        </w:rPr>
        <w:t>за прошедший финансовый год.</w:t>
      </w:r>
      <w:proofErr w:type="gramEnd"/>
    </w:p>
    <w:p w:rsidR="000E59A8" w:rsidRPr="000E59A8" w:rsidRDefault="000E59A8" w:rsidP="008C05AC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sz w:val="24"/>
          <w:szCs w:val="24"/>
        </w:rPr>
      </w:pPr>
      <w:r w:rsidRPr="000E59A8">
        <w:rPr>
          <w:rFonts w:ascii="Liberation Serif" w:hAnsi="Liberation Serif"/>
          <w:bCs/>
          <w:sz w:val="24"/>
          <w:szCs w:val="24"/>
        </w:rPr>
        <w:t xml:space="preserve">Бюджетная система крайне восприимчива к изменениям экономической ситуации. При формировании бюджетного прогноза необходимо в полной мере учитывать прогнозируемые риски развития экономики и предусматривать адекватные меры по минимизации их неблагоприятного влияния на финансовые показатели и, в конечном счете, на качество жизни населения </w:t>
      </w:r>
      <w:r w:rsidR="00CA786C">
        <w:rPr>
          <w:rFonts w:ascii="Liberation Serif" w:hAnsi="Liberation Serif"/>
          <w:bCs/>
          <w:sz w:val="24"/>
          <w:szCs w:val="24"/>
        </w:rPr>
        <w:t xml:space="preserve">Шалинского </w:t>
      </w:r>
      <w:r w:rsidRPr="000E59A8">
        <w:rPr>
          <w:rFonts w:ascii="Liberation Serif" w:hAnsi="Liberation Serif"/>
          <w:bCs/>
          <w:sz w:val="24"/>
          <w:szCs w:val="24"/>
        </w:rPr>
        <w:t xml:space="preserve"> </w:t>
      </w:r>
      <w:r w:rsidR="008C05AC">
        <w:rPr>
          <w:rFonts w:ascii="Liberation Serif" w:hAnsi="Liberation Serif"/>
          <w:bCs/>
          <w:sz w:val="24"/>
          <w:szCs w:val="24"/>
        </w:rPr>
        <w:t>муниципального</w:t>
      </w:r>
      <w:r w:rsidRPr="000E59A8">
        <w:rPr>
          <w:rFonts w:ascii="Liberation Serif" w:hAnsi="Liberation Serif"/>
          <w:bCs/>
          <w:sz w:val="24"/>
          <w:szCs w:val="24"/>
        </w:rPr>
        <w:t xml:space="preserve"> округа.</w:t>
      </w:r>
    </w:p>
    <w:p w:rsidR="000E59A8" w:rsidRPr="000E59A8" w:rsidRDefault="000E59A8" w:rsidP="008C05AC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 w:rsidRPr="000E59A8">
        <w:rPr>
          <w:rFonts w:ascii="Liberation Serif" w:hAnsi="Liberation Serif"/>
          <w:bCs/>
          <w:sz w:val="24"/>
          <w:szCs w:val="24"/>
        </w:rPr>
        <w:t xml:space="preserve">В условиях экономической нестабильности наиболее негативными последствиями и рисками для бюджета </w:t>
      </w:r>
      <w:r w:rsidR="00CA786C">
        <w:rPr>
          <w:rFonts w:ascii="Liberation Serif" w:hAnsi="Liberation Serif"/>
          <w:bCs/>
          <w:sz w:val="24"/>
          <w:szCs w:val="24"/>
        </w:rPr>
        <w:t>Шалинского</w:t>
      </w:r>
      <w:r w:rsidRPr="000E59A8">
        <w:rPr>
          <w:rFonts w:ascii="Liberation Serif" w:hAnsi="Liberation Serif"/>
          <w:bCs/>
          <w:sz w:val="24"/>
          <w:szCs w:val="24"/>
        </w:rPr>
        <w:t xml:space="preserve"> </w:t>
      </w:r>
      <w:r w:rsidR="008C05AC">
        <w:rPr>
          <w:rFonts w:ascii="Liberation Serif" w:hAnsi="Liberation Serif"/>
          <w:bCs/>
          <w:sz w:val="24"/>
          <w:szCs w:val="24"/>
        </w:rPr>
        <w:t>муниципального</w:t>
      </w:r>
      <w:r w:rsidRPr="000E59A8">
        <w:rPr>
          <w:rFonts w:ascii="Liberation Serif" w:hAnsi="Liberation Serif"/>
          <w:bCs/>
          <w:sz w:val="24"/>
          <w:szCs w:val="24"/>
        </w:rPr>
        <w:t xml:space="preserve"> округа являются:</w:t>
      </w:r>
    </w:p>
    <w:p w:rsidR="000E59A8" w:rsidRPr="000E59A8" w:rsidRDefault="000E59A8" w:rsidP="008C05AC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 w:rsidRPr="000E59A8">
        <w:rPr>
          <w:rFonts w:ascii="Liberation Serif" w:hAnsi="Liberation Serif"/>
          <w:bCs/>
          <w:sz w:val="24"/>
          <w:szCs w:val="24"/>
        </w:rPr>
        <w:t>1) превышение прогнозируемого уровня инфляции;</w:t>
      </w:r>
    </w:p>
    <w:p w:rsidR="000E59A8" w:rsidRPr="000E59A8" w:rsidRDefault="000E59A8" w:rsidP="008C05AC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 w:rsidRPr="000E59A8">
        <w:rPr>
          <w:rFonts w:ascii="Liberation Serif" w:hAnsi="Liberation Serif"/>
          <w:bCs/>
          <w:sz w:val="24"/>
          <w:szCs w:val="24"/>
        </w:rPr>
        <w:t>2) высокий уровень дефицита бюджета</w:t>
      </w:r>
      <w:r w:rsidR="00CA786C">
        <w:rPr>
          <w:rFonts w:ascii="Liberation Serif" w:hAnsi="Liberation Serif"/>
          <w:bCs/>
          <w:sz w:val="24"/>
          <w:szCs w:val="24"/>
        </w:rPr>
        <w:t xml:space="preserve"> Шалинского </w:t>
      </w:r>
      <w:r w:rsidR="008C05AC">
        <w:rPr>
          <w:rFonts w:ascii="Liberation Serif" w:hAnsi="Liberation Serif"/>
          <w:bCs/>
          <w:sz w:val="24"/>
          <w:szCs w:val="24"/>
        </w:rPr>
        <w:t>мун</w:t>
      </w:r>
      <w:r w:rsidR="00C0203F">
        <w:rPr>
          <w:rFonts w:ascii="Liberation Serif" w:hAnsi="Liberation Serif"/>
          <w:bCs/>
          <w:sz w:val="24"/>
          <w:szCs w:val="24"/>
        </w:rPr>
        <w:t>и</w:t>
      </w:r>
      <w:r w:rsidR="008C05AC">
        <w:rPr>
          <w:rFonts w:ascii="Liberation Serif" w:hAnsi="Liberation Serif"/>
          <w:bCs/>
          <w:sz w:val="24"/>
          <w:szCs w:val="24"/>
        </w:rPr>
        <w:t>ципального</w:t>
      </w:r>
      <w:r w:rsidR="00CA786C">
        <w:rPr>
          <w:rFonts w:ascii="Liberation Serif" w:hAnsi="Liberation Serif"/>
          <w:bCs/>
          <w:sz w:val="24"/>
          <w:szCs w:val="24"/>
        </w:rPr>
        <w:t xml:space="preserve"> округа</w:t>
      </w:r>
      <w:r w:rsidRPr="000E59A8">
        <w:rPr>
          <w:rFonts w:ascii="Liberation Serif" w:hAnsi="Liberation Serif"/>
          <w:bCs/>
          <w:sz w:val="24"/>
          <w:szCs w:val="24"/>
        </w:rPr>
        <w:t>, рост муниципального долга;</w:t>
      </w:r>
    </w:p>
    <w:p w:rsidR="000E59A8" w:rsidRPr="000E59A8" w:rsidRDefault="00CA786C" w:rsidP="008C05AC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3</w:t>
      </w:r>
      <w:r w:rsidR="000E59A8" w:rsidRPr="000E59A8">
        <w:rPr>
          <w:rFonts w:ascii="Liberation Serif" w:hAnsi="Liberation Serif"/>
          <w:bCs/>
          <w:sz w:val="24"/>
          <w:szCs w:val="24"/>
        </w:rPr>
        <w:t>) изменение налогового и бюджетного законодательства Российской Федерации.</w:t>
      </w:r>
    </w:p>
    <w:p w:rsidR="000E59A8" w:rsidRPr="000E59A8" w:rsidRDefault="000E59A8" w:rsidP="008C05AC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 w:rsidRPr="000E59A8">
        <w:rPr>
          <w:rFonts w:ascii="Liberation Serif" w:hAnsi="Liberation Serif"/>
          <w:bCs/>
          <w:sz w:val="24"/>
          <w:szCs w:val="24"/>
        </w:rPr>
        <w:t>В целях минимизации бюджетных рисков необходимо осуществлять следующие мероприятия:</w:t>
      </w:r>
    </w:p>
    <w:p w:rsidR="000E59A8" w:rsidRPr="000E59A8" w:rsidRDefault="000E59A8" w:rsidP="008C05AC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 w:rsidRPr="000E59A8">
        <w:rPr>
          <w:rFonts w:ascii="Liberation Serif" w:hAnsi="Liberation Serif"/>
          <w:bCs/>
          <w:sz w:val="24"/>
          <w:szCs w:val="24"/>
        </w:rPr>
        <w:t>1) повышение доходного потенциала;</w:t>
      </w:r>
    </w:p>
    <w:p w:rsidR="000E59A8" w:rsidRPr="000E59A8" w:rsidRDefault="000E59A8" w:rsidP="008C05AC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 w:rsidRPr="000E59A8">
        <w:rPr>
          <w:rFonts w:ascii="Liberation Serif" w:hAnsi="Liberation Serif"/>
          <w:bCs/>
          <w:sz w:val="24"/>
          <w:szCs w:val="24"/>
        </w:rPr>
        <w:t>2) снижение рисков возникновения просроченной кредиторской задолженности;</w:t>
      </w:r>
    </w:p>
    <w:p w:rsidR="000E59A8" w:rsidRPr="000E59A8" w:rsidRDefault="000E59A8" w:rsidP="008C05AC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 w:rsidRPr="000E59A8">
        <w:rPr>
          <w:rFonts w:ascii="Liberation Serif" w:hAnsi="Liberation Serif"/>
          <w:bCs/>
          <w:sz w:val="24"/>
          <w:szCs w:val="24"/>
        </w:rPr>
        <w:t xml:space="preserve">3) максимальное наполнение доходной части бюджета </w:t>
      </w:r>
      <w:r w:rsidR="00CA786C">
        <w:rPr>
          <w:rFonts w:ascii="Liberation Serif" w:hAnsi="Liberation Serif"/>
          <w:bCs/>
          <w:sz w:val="24"/>
          <w:szCs w:val="24"/>
        </w:rPr>
        <w:t xml:space="preserve">Шалинского </w:t>
      </w:r>
      <w:r w:rsidR="008C05AC">
        <w:rPr>
          <w:rFonts w:ascii="Liberation Serif" w:hAnsi="Liberation Serif"/>
          <w:bCs/>
          <w:sz w:val="24"/>
          <w:szCs w:val="24"/>
        </w:rPr>
        <w:t xml:space="preserve">муниципального </w:t>
      </w:r>
      <w:r w:rsidR="00CA786C">
        <w:rPr>
          <w:rFonts w:ascii="Liberation Serif" w:hAnsi="Liberation Serif"/>
          <w:bCs/>
          <w:sz w:val="24"/>
          <w:szCs w:val="24"/>
        </w:rPr>
        <w:t xml:space="preserve">округа </w:t>
      </w:r>
      <w:r w:rsidRPr="000E59A8">
        <w:rPr>
          <w:rFonts w:ascii="Liberation Serif" w:hAnsi="Liberation Serif"/>
          <w:bCs/>
          <w:sz w:val="24"/>
          <w:szCs w:val="24"/>
        </w:rPr>
        <w:t>для осуществления социально значимых расходов;</w:t>
      </w:r>
    </w:p>
    <w:p w:rsidR="000E59A8" w:rsidRPr="000E59A8" w:rsidRDefault="000E59A8" w:rsidP="008C05AC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 w:rsidRPr="000E59A8">
        <w:rPr>
          <w:rFonts w:ascii="Liberation Serif" w:hAnsi="Liberation Serif"/>
          <w:bCs/>
          <w:sz w:val="24"/>
          <w:szCs w:val="24"/>
        </w:rPr>
        <w:t>4) поддержание экономически безопасного уровня муниципального долга;</w:t>
      </w:r>
    </w:p>
    <w:p w:rsidR="000E59A8" w:rsidRPr="000E59A8" w:rsidRDefault="000E59A8" w:rsidP="008C05AC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 w:rsidRPr="000E59A8">
        <w:rPr>
          <w:rFonts w:ascii="Liberation Serif" w:hAnsi="Liberation Serif"/>
          <w:bCs/>
          <w:sz w:val="24"/>
          <w:szCs w:val="24"/>
        </w:rPr>
        <w:t xml:space="preserve">5) поддержание минимально возможной стоимости обслуживания долговых обязательств </w:t>
      </w:r>
      <w:r w:rsidR="00CA786C">
        <w:rPr>
          <w:rFonts w:ascii="Liberation Serif" w:hAnsi="Liberation Serif"/>
          <w:bCs/>
          <w:sz w:val="24"/>
          <w:szCs w:val="24"/>
        </w:rPr>
        <w:t>Шалинского</w:t>
      </w:r>
      <w:r w:rsidRPr="000E59A8">
        <w:rPr>
          <w:rFonts w:ascii="Liberation Serif" w:hAnsi="Liberation Serif"/>
          <w:bCs/>
          <w:sz w:val="24"/>
          <w:szCs w:val="24"/>
        </w:rPr>
        <w:t xml:space="preserve"> </w:t>
      </w:r>
      <w:r w:rsidR="008C05AC">
        <w:rPr>
          <w:rFonts w:ascii="Liberation Serif" w:hAnsi="Liberation Serif"/>
          <w:bCs/>
          <w:sz w:val="24"/>
          <w:szCs w:val="24"/>
        </w:rPr>
        <w:t>муниципального</w:t>
      </w:r>
      <w:r w:rsidRPr="000E59A8">
        <w:rPr>
          <w:rFonts w:ascii="Liberation Serif" w:hAnsi="Liberation Serif"/>
          <w:bCs/>
          <w:sz w:val="24"/>
          <w:szCs w:val="24"/>
        </w:rPr>
        <w:t xml:space="preserve"> округа с учетом ситуации на финансовом рынке;</w:t>
      </w:r>
    </w:p>
    <w:p w:rsidR="000E59A8" w:rsidRPr="000E59A8" w:rsidRDefault="000E59A8" w:rsidP="008C05AC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 w:rsidRPr="000E59A8">
        <w:rPr>
          <w:rFonts w:ascii="Liberation Serif" w:hAnsi="Liberation Serif"/>
          <w:bCs/>
          <w:sz w:val="24"/>
          <w:szCs w:val="24"/>
        </w:rPr>
        <w:t xml:space="preserve">6) активное участие в привлечении средств </w:t>
      </w:r>
      <w:r w:rsidR="00CA786C">
        <w:rPr>
          <w:rFonts w:ascii="Liberation Serif" w:hAnsi="Liberation Serif"/>
          <w:bCs/>
          <w:sz w:val="24"/>
          <w:szCs w:val="24"/>
        </w:rPr>
        <w:t xml:space="preserve">областного </w:t>
      </w:r>
      <w:r w:rsidRPr="000E59A8">
        <w:rPr>
          <w:rFonts w:ascii="Liberation Serif" w:hAnsi="Liberation Serif"/>
          <w:bCs/>
          <w:sz w:val="24"/>
          <w:szCs w:val="24"/>
        </w:rPr>
        <w:t>бюджета, в том числе в рамках государственных программ Свердловской области;</w:t>
      </w:r>
    </w:p>
    <w:p w:rsidR="000E59A8" w:rsidRPr="000E59A8" w:rsidRDefault="000E59A8" w:rsidP="008C05AC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 w:rsidRPr="000E59A8">
        <w:rPr>
          <w:rFonts w:ascii="Liberation Serif" w:hAnsi="Liberation Serif"/>
          <w:bCs/>
          <w:sz w:val="24"/>
          <w:szCs w:val="24"/>
        </w:rPr>
        <w:t>7) контроль исполнения бюджета</w:t>
      </w:r>
      <w:r w:rsidR="00CA786C">
        <w:rPr>
          <w:rFonts w:ascii="Liberation Serif" w:hAnsi="Liberation Serif"/>
          <w:bCs/>
          <w:sz w:val="24"/>
          <w:szCs w:val="24"/>
        </w:rPr>
        <w:t xml:space="preserve"> Шалинского </w:t>
      </w:r>
      <w:r w:rsidR="008C05AC">
        <w:rPr>
          <w:rFonts w:ascii="Liberation Serif" w:hAnsi="Liberation Serif"/>
          <w:bCs/>
          <w:sz w:val="24"/>
          <w:szCs w:val="24"/>
        </w:rPr>
        <w:t>муниципального</w:t>
      </w:r>
      <w:r w:rsidR="00CA786C">
        <w:rPr>
          <w:rFonts w:ascii="Liberation Serif" w:hAnsi="Liberation Serif"/>
          <w:bCs/>
          <w:sz w:val="24"/>
          <w:szCs w:val="24"/>
        </w:rPr>
        <w:t xml:space="preserve"> округа</w:t>
      </w:r>
      <w:r w:rsidRPr="000E59A8">
        <w:rPr>
          <w:rFonts w:ascii="Liberation Serif" w:hAnsi="Liberation Serif"/>
          <w:bCs/>
          <w:sz w:val="24"/>
          <w:szCs w:val="24"/>
        </w:rPr>
        <w:t>.</w:t>
      </w:r>
    </w:p>
    <w:p w:rsidR="000E59A8" w:rsidRPr="000E59A8" w:rsidRDefault="000E59A8" w:rsidP="008C05AC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  <w:sz w:val="24"/>
          <w:szCs w:val="24"/>
        </w:rPr>
      </w:pPr>
      <w:r w:rsidRPr="000E59A8">
        <w:rPr>
          <w:rFonts w:ascii="Liberation Serif" w:hAnsi="Liberation Serif"/>
          <w:bCs/>
          <w:sz w:val="24"/>
          <w:szCs w:val="24"/>
        </w:rPr>
        <w:t xml:space="preserve">В долгосрочном периоде необходимо продолжать работу по повышению качества управления муниципальными финансами </w:t>
      </w:r>
      <w:r w:rsidR="00CA786C">
        <w:rPr>
          <w:rFonts w:ascii="Liberation Serif" w:hAnsi="Liberation Serif"/>
          <w:bCs/>
          <w:sz w:val="24"/>
          <w:szCs w:val="24"/>
        </w:rPr>
        <w:t>Шалинского</w:t>
      </w:r>
      <w:r w:rsidRPr="000E59A8">
        <w:rPr>
          <w:rFonts w:ascii="Liberation Serif" w:hAnsi="Liberation Serif"/>
          <w:bCs/>
          <w:sz w:val="24"/>
          <w:szCs w:val="24"/>
        </w:rPr>
        <w:t xml:space="preserve"> </w:t>
      </w:r>
      <w:r w:rsidR="008C05AC">
        <w:rPr>
          <w:rFonts w:ascii="Liberation Serif" w:hAnsi="Liberation Serif"/>
          <w:bCs/>
          <w:sz w:val="24"/>
          <w:szCs w:val="24"/>
        </w:rPr>
        <w:t>муниципального</w:t>
      </w:r>
      <w:r w:rsidRPr="000E59A8">
        <w:rPr>
          <w:rFonts w:ascii="Liberation Serif" w:hAnsi="Liberation Serif"/>
          <w:bCs/>
          <w:sz w:val="24"/>
          <w:szCs w:val="24"/>
        </w:rPr>
        <w:t xml:space="preserve"> округа и эффективности использования бюджетных средств.</w:t>
      </w:r>
    </w:p>
    <w:p w:rsidR="000E59A8" w:rsidRPr="000E59A8" w:rsidRDefault="008A4204" w:rsidP="000E59A8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/>
          <w:bCs/>
          <w:sz w:val="24"/>
          <w:szCs w:val="24"/>
        </w:rPr>
      </w:pPr>
      <w:hyperlink r:id="rId7" w:history="1">
        <w:r w:rsidR="000E59A8" w:rsidRPr="00CA786C">
          <w:rPr>
            <w:rFonts w:ascii="Liberation Serif" w:hAnsi="Liberation Serif"/>
            <w:bCs/>
            <w:sz w:val="24"/>
            <w:szCs w:val="24"/>
          </w:rPr>
          <w:t>Прогноз</w:t>
        </w:r>
      </w:hyperlink>
      <w:r w:rsidR="000E59A8" w:rsidRPr="000E59A8">
        <w:rPr>
          <w:rFonts w:ascii="Liberation Serif" w:hAnsi="Liberation Serif"/>
          <w:bCs/>
          <w:sz w:val="24"/>
          <w:szCs w:val="24"/>
        </w:rPr>
        <w:t xml:space="preserve"> основных характеристик бюджета </w:t>
      </w:r>
      <w:r w:rsidR="00CA786C">
        <w:rPr>
          <w:rFonts w:ascii="Liberation Serif" w:hAnsi="Liberation Serif"/>
          <w:bCs/>
          <w:sz w:val="24"/>
          <w:szCs w:val="24"/>
        </w:rPr>
        <w:t>Шалинского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 </w:t>
      </w:r>
      <w:r w:rsidR="008C05AC">
        <w:rPr>
          <w:rFonts w:ascii="Liberation Serif" w:hAnsi="Liberation Serif"/>
          <w:bCs/>
          <w:sz w:val="24"/>
          <w:szCs w:val="24"/>
        </w:rPr>
        <w:t>муниципального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 округа</w:t>
      </w:r>
      <w:r w:rsidR="00561E65">
        <w:rPr>
          <w:rFonts w:ascii="Liberation Serif" w:hAnsi="Liberation Serif"/>
          <w:bCs/>
          <w:sz w:val="24"/>
          <w:szCs w:val="24"/>
        </w:rPr>
        <w:t xml:space="preserve"> и </w:t>
      </w:r>
      <w:proofErr w:type="gramStart"/>
      <w:r w:rsidR="00561E65">
        <w:rPr>
          <w:rFonts w:ascii="Liberation Serif" w:hAnsi="Liberation Serif"/>
          <w:bCs/>
          <w:sz w:val="24"/>
          <w:szCs w:val="24"/>
        </w:rPr>
        <w:t>п</w:t>
      </w:r>
      <w:proofErr w:type="gramEnd"/>
      <w:r>
        <w:fldChar w:fldCharType="begin"/>
      </w:r>
      <w:r w:rsidR="00C02698">
        <w:instrText>HYPERLINK "consultantplus://offline/ref=7A6E15D1D984824FF4B6128D65B79FCFC082B9A2A415D0B567EADBAEBAAAD6E73DC8BCDA0DDE3445988B00F4235141049E46CD85967AC86C1E538C3ChCM3F"</w:instrText>
      </w:r>
      <w:r>
        <w:fldChar w:fldCharType="separate"/>
      </w:r>
      <w:r w:rsidR="000E59A8" w:rsidRPr="00CA786C">
        <w:rPr>
          <w:rFonts w:ascii="Liberation Serif" w:hAnsi="Liberation Serif"/>
          <w:bCs/>
          <w:sz w:val="24"/>
          <w:szCs w:val="24"/>
        </w:rPr>
        <w:t>оказатели</w:t>
      </w:r>
      <w:r>
        <w:fldChar w:fldCharType="end"/>
      </w:r>
      <w:r w:rsidR="000E59A8" w:rsidRPr="00CA786C">
        <w:rPr>
          <w:rFonts w:ascii="Liberation Serif" w:hAnsi="Liberation Serif"/>
          <w:bCs/>
          <w:sz w:val="24"/>
          <w:szCs w:val="24"/>
        </w:rPr>
        <w:t xml:space="preserve"> финансового обеспечения муниципальных программ </w:t>
      </w:r>
      <w:r w:rsidR="00CA786C">
        <w:rPr>
          <w:rFonts w:ascii="Liberation Serif" w:hAnsi="Liberation Serif"/>
          <w:bCs/>
          <w:sz w:val="24"/>
          <w:szCs w:val="24"/>
        </w:rPr>
        <w:t>Шалинского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 </w:t>
      </w:r>
      <w:r w:rsidR="008C05AC">
        <w:rPr>
          <w:rFonts w:ascii="Liberation Serif" w:hAnsi="Liberation Serif"/>
          <w:bCs/>
          <w:sz w:val="24"/>
          <w:szCs w:val="24"/>
        </w:rPr>
        <w:t xml:space="preserve">муниципального 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округа на период их действия  представлены в Приложении </w:t>
      </w:r>
      <w:r w:rsidR="00561E65">
        <w:rPr>
          <w:rFonts w:ascii="Liberation Serif" w:hAnsi="Liberation Serif"/>
          <w:bCs/>
          <w:sz w:val="24"/>
          <w:szCs w:val="24"/>
        </w:rPr>
        <w:t>1</w:t>
      </w:r>
      <w:r w:rsidR="000E59A8" w:rsidRPr="000E59A8">
        <w:rPr>
          <w:rFonts w:ascii="Liberation Serif" w:hAnsi="Liberation Serif"/>
          <w:bCs/>
          <w:sz w:val="24"/>
          <w:szCs w:val="24"/>
        </w:rPr>
        <w:t xml:space="preserve"> к бюджетному прогнозу.</w:t>
      </w:r>
    </w:p>
    <w:p w:rsidR="000E59A8" w:rsidRPr="000E59A8" w:rsidRDefault="000E59A8" w:rsidP="000E59A8">
      <w:pPr>
        <w:autoSpaceDE w:val="0"/>
        <w:autoSpaceDN w:val="0"/>
        <w:adjustRightInd w:val="0"/>
        <w:outlineLvl w:val="0"/>
        <w:rPr>
          <w:rFonts w:ascii="Liberation Serif" w:hAnsi="Liberation Serif"/>
          <w:bCs/>
          <w:sz w:val="24"/>
          <w:szCs w:val="24"/>
        </w:rPr>
      </w:pPr>
    </w:p>
    <w:p w:rsidR="00F76366" w:rsidRPr="000F7976" w:rsidRDefault="00F76366" w:rsidP="00F76366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B97A1E" w:rsidRPr="000F7976" w:rsidRDefault="00B97A1E" w:rsidP="00F76366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3211D4" w:rsidRDefault="003211D4" w:rsidP="00B97A1E">
      <w:pPr>
        <w:pStyle w:val="ConsPlusNormal"/>
        <w:ind w:firstLine="0"/>
        <w:jc w:val="right"/>
        <w:rPr>
          <w:rFonts w:ascii="Liberation Serif" w:hAnsi="Liberation Serif" w:cs="Times New Roman"/>
          <w:sz w:val="24"/>
          <w:szCs w:val="24"/>
        </w:rPr>
        <w:sectPr w:rsidR="003211D4" w:rsidSect="00C866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A690A" w:rsidRDefault="00CA786C" w:rsidP="00CA786C">
      <w:pPr>
        <w:pStyle w:val="ConsPlusNormal"/>
        <w:ind w:firstLine="0"/>
        <w:jc w:val="right"/>
        <w:rPr>
          <w:rFonts w:ascii="Liberation Serif" w:hAnsi="Liberation Serif" w:cs="Times New Roman"/>
          <w:sz w:val="24"/>
          <w:szCs w:val="24"/>
        </w:rPr>
      </w:pPr>
      <w:r w:rsidRPr="00CA786C">
        <w:rPr>
          <w:rFonts w:ascii="Liberation Serif" w:hAnsi="Liberation Serif" w:cs="Times New Roman"/>
          <w:sz w:val="24"/>
          <w:szCs w:val="24"/>
        </w:rPr>
        <w:lastRenderedPageBreak/>
        <w:t>Приложение</w:t>
      </w:r>
      <w:r>
        <w:rPr>
          <w:rFonts w:ascii="Liberation Serif" w:hAnsi="Liberation Serif" w:cs="Times New Roman"/>
          <w:sz w:val="24"/>
          <w:szCs w:val="24"/>
        </w:rPr>
        <w:t xml:space="preserve">  1</w:t>
      </w:r>
    </w:p>
    <w:p w:rsidR="00CA786C" w:rsidRDefault="00516E2A" w:rsidP="00CA786C">
      <w:pPr>
        <w:pStyle w:val="ConsPlusNormal"/>
        <w:ind w:firstLine="0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</w:t>
      </w:r>
      <w:r w:rsidR="00CA786C">
        <w:rPr>
          <w:rFonts w:ascii="Liberation Serif" w:hAnsi="Liberation Serif" w:cs="Times New Roman"/>
          <w:sz w:val="24"/>
          <w:szCs w:val="24"/>
        </w:rPr>
        <w:t xml:space="preserve"> </w:t>
      </w:r>
      <w:r w:rsidR="009F0B4A">
        <w:rPr>
          <w:rFonts w:ascii="Liberation Serif" w:hAnsi="Liberation Serif" w:cs="Times New Roman"/>
          <w:sz w:val="24"/>
          <w:szCs w:val="24"/>
        </w:rPr>
        <w:t>бюджетному прогнозу</w:t>
      </w:r>
    </w:p>
    <w:p w:rsidR="00516E2A" w:rsidRDefault="00516E2A" w:rsidP="00CA786C">
      <w:pPr>
        <w:pStyle w:val="ConsPlusNormal"/>
        <w:ind w:firstLine="0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Шалинского </w:t>
      </w:r>
      <w:r w:rsidR="008C05AC">
        <w:rPr>
          <w:rFonts w:ascii="Liberation Serif" w:hAnsi="Liberation Serif" w:cs="Times New Roman"/>
          <w:sz w:val="24"/>
          <w:szCs w:val="24"/>
        </w:rPr>
        <w:t>муниципального</w:t>
      </w:r>
      <w:r>
        <w:rPr>
          <w:rFonts w:ascii="Liberation Serif" w:hAnsi="Liberation Serif" w:cs="Times New Roman"/>
          <w:sz w:val="24"/>
          <w:szCs w:val="24"/>
        </w:rPr>
        <w:t xml:space="preserve"> округа</w:t>
      </w:r>
    </w:p>
    <w:p w:rsidR="00516E2A" w:rsidRDefault="009F0B4A" w:rsidP="00CA786C">
      <w:pPr>
        <w:pStyle w:val="ConsPlusNormal"/>
        <w:ind w:firstLine="0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 период до 20</w:t>
      </w:r>
      <w:r w:rsidR="009611CD">
        <w:rPr>
          <w:rFonts w:ascii="Liberation Serif" w:hAnsi="Liberation Serif" w:cs="Times New Roman"/>
          <w:sz w:val="24"/>
          <w:szCs w:val="24"/>
        </w:rPr>
        <w:t xml:space="preserve">30 </w:t>
      </w:r>
      <w:r>
        <w:rPr>
          <w:rFonts w:ascii="Liberation Serif" w:hAnsi="Liberation Serif" w:cs="Times New Roman"/>
          <w:sz w:val="24"/>
          <w:szCs w:val="24"/>
        </w:rPr>
        <w:t>года</w:t>
      </w:r>
    </w:p>
    <w:p w:rsidR="00A93A0D" w:rsidRDefault="00A93A0D" w:rsidP="00A93A0D">
      <w:pPr>
        <w:pStyle w:val="ConsPlusNormal"/>
        <w:ind w:firstLine="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Форма 1</w:t>
      </w:r>
    </w:p>
    <w:p w:rsidR="00516E2A" w:rsidRPr="00CA786C" w:rsidRDefault="00516E2A" w:rsidP="00CA786C">
      <w:pPr>
        <w:pStyle w:val="ConsPlusNormal"/>
        <w:ind w:firstLine="0"/>
        <w:jc w:val="right"/>
        <w:rPr>
          <w:rFonts w:ascii="Liberation Serif" w:hAnsi="Liberation Serif" w:cs="Times New Roman"/>
          <w:sz w:val="24"/>
          <w:szCs w:val="24"/>
        </w:rPr>
      </w:pPr>
    </w:p>
    <w:p w:rsidR="002A690A" w:rsidRDefault="002A690A" w:rsidP="002A690A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0F7976">
        <w:rPr>
          <w:rFonts w:ascii="Liberation Serif" w:hAnsi="Liberation Serif" w:cs="Times New Roman"/>
          <w:sz w:val="24"/>
        </w:rPr>
        <w:t xml:space="preserve"> ПРОГНОЗ ОСНОВНЫХ ХАРАКТЕРИСТИК БЮДЖЕТА  </w:t>
      </w:r>
      <w:r w:rsidRPr="000F7976">
        <w:rPr>
          <w:rFonts w:ascii="Liberation Serif" w:hAnsi="Liberation Serif" w:cs="Times New Roman"/>
          <w:sz w:val="24"/>
          <w:szCs w:val="24"/>
        </w:rPr>
        <w:t>ШАЛИНСКОГО ГОРОДСКОГО ОКРУГА</w:t>
      </w:r>
    </w:p>
    <w:p w:rsidR="005F421B" w:rsidRPr="000F7976" w:rsidRDefault="005F421B" w:rsidP="002A690A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2A690A" w:rsidRPr="000F7976" w:rsidRDefault="002A690A" w:rsidP="002A690A">
      <w:pPr>
        <w:pStyle w:val="ConsPlusNormal"/>
        <w:jc w:val="right"/>
        <w:rPr>
          <w:rFonts w:ascii="Liberation Serif" w:hAnsi="Liberation Serif" w:cs="Times New Roman"/>
        </w:rPr>
      </w:pPr>
      <w:r w:rsidRPr="000F7976">
        <w:rPr>
          <w:rFonts w:ascii="Liberation Serif" w:hAnsi="Liberation Serif" w:cs="Times New Roman"/>
          <w:sz w:val="24"/>
        </w:rPr>
        <w:t xml:space="preserve">                                                                                                                               </w:t>
      </w:r>
      <w:r w:rsidR="004A1195">
        <w:rPr>
          <w:rFonts w:ascii="Liberation Serif" w:hAnsi="Liberation Serif" w:cs="Times New Roman"/>
          <w:sz w:val="24"/>
        </w:rPr>
        <w:t xml:space="preserve">                          </w:t>
      </w:r>
      <w:r w:rsidRPr="000F7976">
        <w:rPr>
          <w:rFonts w:ascii="Liberation Serif" w:hAnsi="Liberation Serif" w:cs="Times New Roman"/>
          <w:sz w:val="24"/>
        </w:rPr>
        <w:t xml:space="preserve">                 (</w:t>
      </w:r>
      <w:r w:rsidR="003211D4">
        <w:rPr>
          <w:rFonts w:ascii="Liberation Serif" w:hAnsi="Liberation Serif" w:cs="Times New Roman"/>
          <w:sz w:val="24"/>
        </w:rPr>
        <w:t>тыс</w:t>
      </w:r>
      <w:r w:rsidRPr="000F7976">
        <w:rPr>
          <w:rFonts w:ascii="Liberation Serif" w:hAnsi="Liberation Serif" w:cs="Times New Roman"/>
          <w:sz w:val="24"/>
        </w:rPr>
        <w:t>. рублей)</w:t>
      </w:r>
      <w:r w:rsidR="005F421B">
        <w:rPr>
          <w:rFonts w:ascii="Liberation Serif" w:hAnsi="Liberation Serif" w:cs="Times New Roman"/>
          <w:sz w:val="24"/>
        </w:rPr>
        <w:tab/>
      </w:r>
      <w:r w:rsidR="005F421B">
        <w:rPr>
          <w:rFonts w:ascii="Liberation Serif" w:hAnsi="Liberation Serif" w:cs="Times New Roman"/>
          <w:sz w:val="24"/>
        </w:rPr>
        <w:tab/>
      </w:r>
    </w:p>
    <w:tbl>
      <w:tblPr>
        <w:tblW w:w="1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598"/>
        <w:gridCol w:w="1647"/>
        <w:gridCol w:w="1276"/>
        <w:gridCol w:w="1559"/>
        <w:gridCol w:w="1418"/>
        <w:gridCol w:w="1559"/>
        <w:gridCol w:w="1559"/>
      </w:tblGrid>
      <w:tr w:rsidR="00C431A5" w:rsidRPr="000F7976" w:rsidTr="008C05AC">
        <w:tc>
          <w:tcPr>
            <w:tcW w:w="629" w:type="dxa"/>
          </w:tcPr>
          <w:p w:rsidR="00C431A5" w:rsidRPr="009611CD" w:rsidRDefault="00C431A5" w:rsidP="00FD57E7">
            <w:pPr>
              <w:pStyle w:val="ConsPlusNormal"/>
              <w:ind w:firstLine="0"/>
              <w:rPr>
                <w:rFonts w:ascii="Liberation Serif" w:hAnsi="Liberation Serif" w:cs="Times New Roman"/>
              </w:rPr>
            </w:pPr>
            <w:r w:rsidRPr="009611CD">
              <w:rPr>
                <w:rFonts w:ascii="Liberation Serif" w:hAnsi="Liberation Serif" w:cs="Times New Roman"/>
              </w:rPr>
              <w:t>№ строки</w:t>
            </w:r>
          </w:p>
        </w:tc>
        <w:tc>
          <w:tcPr>
            <w:tcW w:w="3598" w:type="dxa"/>
          </w:tcPr>
          <w:p w:rsidR="00C431A5" w:rsidRPr="009611CD" w:rsidRDefault="00C431A5" w:rsidP="00FD57E7">
            <w:pPr>
              <w:pStyle w:val="ConsPlusNormal"/>
              <w:ind w:firstLine="0"/>
              <w:rPr>
                <w:rFonts w:ascii="Liberation Serif" w:hAnsi="Liberation Serif" w:cs="Times New Roman"/>
              </w:rPr>
            </w:pPr>
            <w:r w:rsidRPr="009611CD">
              <w:rPr>
                <w:rFonts w:ascii="Liberation Serif" w:hAnsi="Liberation Serif" w:cs="Times New Roman"/>
              </w:rPr>
              <w:t xml:space="preserve">         Показатель</w:t>
            </w:r>
          </w:p>
        </w:tc>
        <w:tc>
          <w:tcPr>
            <w:tcW w:w="1647" w:type="dxa"/>
          </w:tcPr>
          <w:p w:rsidR="00C431A5" w:rsidRPr="009611CD" w:rsidRDefault="00C431A5" w:rsidP="00645D0C"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9611CD">
              <w:rPr>
                <w:rFonts w:ascii="Liberation Serif" w:hAnsi="Liberation Serif" w:cs="Times New Roman"/>
              </w:rPr>
              <w:t>2025 год</w:t>
            </w:r>
          </w:p>
        </w:tc>
        <w:tc>
          <w:tcPr>
            <w:tcW w:w="1276" w:type="dxa"/>
          </w:tcPr>
          <w:p w:rsidR="00C431A5" w:rsidRPr="009611CD" w:rsidRDefault="00C431A5" w:rsidP="00645D0C"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9611CD">
              <w:rPr>
                <w:rFonts w:ascii="Liberation Serif" w:hAnsi="Liberation Serif" w:cs="Times New Roman"/>
              </w:rPr>
              <w:t>2026 год</w:t>
            </w:r>
          </w:p>
        </w:tc>
        <w:tc>
          <w:tcPr>
            <w:tcW w:w="1559" w:type="dxa"/>
          </w:tcPr>
          <w:p w:rsidR="00C431A5" w:rsidRPr="009611CD" w:rsidRDefault="00C431A5" w:rsidP="00645D0C"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2027 год</w:t>
            </w:r>
          </w:p>
        </w:tc>
        <w:tc>
          <w:tcPr>
            <w:tcW w:w="1418" w:type="dxa"/>
          </w:tcPr>
          <w:p w:rsidR="00C431A5" w:rsidRPr="009611CD" w:rsidRDefault="00C431A5" w:rsidP="00645D0C"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2028 год</w:t>
            </w:r>
          </w:p>
        </w:tc>
        <w:tc>
          <w:tcPr>
            <w:tcW w:w="1559" w:type="dxa"/>
          </w:tcPr>
          <w:p w:rsidR="00C431A5" w:rsidRPr="009611CD" w:rsidRDefault="00C431A5" w:rsidP="00645D0C"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2029 год</w:t>
            </w:r>
          </w:p>
        </w:tc>
        <w:tc>
          <w:tcPr>
            <w:tcW w:w="1559" w:type="dxa"/>
          </w:tcPr>
          <w:p w:rsidR="00C431A5" w:rsidRPr="009611CD" w:rsidRDefault="00C431A5" w:rsidP="00645D0C">
            <w:pPr>
              <w:pStyle w:val="ConsPlusNormal"/>
              <w:ind w:firstLine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2030 год</w:t>
            </w:r>
          </w:p>
        </w:tc>
      </w:tr>
      <w:tr w:rsidR="00C431A5" w:rsidRPr="000F7976" w:rsidTr="008C05AC">
        <w:tc>
          <w:tcPr>
            <w:tcW w:w="629" w:type="dxa"/>
          </w:tcPr>
          <w:p w:rsidR="00C431A5" w:rsidRPr="009611CD" w:rsidRDefault="00C431A5" w:rsidP="00FD57E7">
            <w:pPr>
              <w:pStyle w:val="ConsPlusNormal"/>
              <w:ind w:firstLine="0"/>
              <w:rPr>
                <w:rFonts w:ascii="Liberation Serif" w:hAnsi="Liberation Serif" w:cs="Times New Roman"/>
              </w:rPr>
            </w:pPr>
            <w:r w:rsidRPr="009611CD">
              <w:rPr>
                <w:rFonts w:ascii="Liberation Serif" w:hAnsi="Liberation Serif" w:cs="Times New Roman"/>
              </w:rPr>
              <w:t>1.</w:t>
            </w:r>
          </w:p>
        </w:tc>
        <w:tc>
          <w:tcPr>
            <w:tcW w:w="3598" w:type="dxa"/>
          </w:tcPr>
          <w:p w:rsidR="00C431A5" w:rsidRPr="009611CD" w:rsidRDefault="00C431A5" w:rsidP="00FD57E7">
            <w:pPr>
              <w:pStyle w:val="ConsPlusNormal"/>
              <w:ind w:firstLine="0"/>
              <w:rPr>
                <w:rFonts w:ascii="Liberation Serif" w:hAnsi="Liberation Serif" w:cs="Times New Roman"/>
              </w:rPr>
            </w:pPr>
            <w:r w:rsidRPr="009611CD">
              <w:rPr>
                <w:rFonts w:ascii="Liberation Serif" w:hAnsi="Liberation Serif" w:cs="Times New Roman"/>
              </w:rPr>
              <w:t>Общий объем доходов</w:t>
            </w:r>
          </w:p>
        </w:tc>
        <w:tc>
          <w:tcPr>
            <w:tcW w:w="1647" w:type="dxa"/>
          </w:tcPr>
          <w:p w:rsidR="00C431A5" w:rsidRPr="009611CD" w:rsidRDefault="00C0203F" w:rsidP="00215228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2 208 559,6</w:t>
            </w:r>
          </w:p>
        </w:tc>
        <w:tc>
          <w:tcPr>
            <w:tcW w:w="1276" w:type="dxa"/>
          </w:tcPr>
          <w:p w:rsidR="00C431A5" w:rsidRPr="009611CD" w:rsidRDefault="00C0203F" w:rsidP="00FA6AF2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1 557 507,4</w:t>
            </w:r>
          </w:p>
        </w:tc>
        <w:tc>
          <w:tcPr>
            <w:tcW w:w="1559" w:type="dxa"/>
          </w:tcPr>
          <w:p w:rsidR="00C431A5" w:rsidRPr="009611CD" w:rsidRDefault="00C0203F" w:rsidP="0044736A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1 596 287,9</w:t>
            </w:r>
          </w:p>
        </w:tc>
        <w:tc>
          <w:tcPr>
            <w:tcW w:w="1418" w:type="dxa"/>
          </w:tcPr>
          <w:p w:rsidR="00C431A5" w:rsidRPr="009611CD" w:rsidRDefault="00C0203F" w:rsidP="0044736A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1 596 287,9</w:t>
            </w:r>
          </w:p>
        </w:tc>
        <w:tc>
          <w:tcPr>
            <w:tcW w:w="1559" w:type="dxa"/>
          </w:tcPr>
          <w:p w:rsidR="00C431A5" w:rsidRPr="009611CD" w:rsidRDefault="00C0203F" w:rsidP="0044736A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1 596 287,9</w:t>
            </w:r>
          </w:p>
        </w:tc>
        <w:tc>
          <w:tcPr>
            <w:tcW w:w="1559" w:type="dxa"/>
          </w:tcPr>
          <w:p w:rsidR="00C431A5" w:rsidRPr="009611CD" w:rsidRDefault="00C0203F" w:rsidP="0044736A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1 596 287,9</w:t>
            </w:r>
          </w:p>
        </w:tc>
      </w:tr>
      <w:tr w:rsidR="00C431A5" w:rsidRPr="000F7976" w:rsidTr="008C05AC">
        <w:tc>
          <w:tcPr>
            <w:tcW w:w="629" w:type="dxa"/>
          </w:tcPr>
          <w:p w:rsidR="00C431A5" w:rsidRPr="009611CD" w:rsidRDefault="00C431A5" w:rsidP="00FD57E7">
            <w:pPr>
              <w:pStyle w:val="ConsPlusNormal"/>
              <w:ind w:firstLine="0"/>
              <w:rPr>
                <w:rFonts w:ascii="Liberation Serif" w:hAnsi="Liberation Serif" w:cs="Times New Roman"/>
              </w:rPr>
            </w:pPr>
            <w:r w:rsidRPr="009611CD">
              <w:rPr>
                <w:rFonts w:ascii="Liberation Serif" w:hAnsi="Liberation Serif" w:cs="Times New Roman"/>
              </w:rPr>
              <w:t>2.</w:t>
            </w:r>
          </w:p>
        </w:tc>
        <w:tc>
          <w:tcPr>
            <w:tcW w:w="3598" w:type="dxa"/>
          </w:tcPr>
          <w:p w:rsidR="00C431A5" w:rsidRPr="009611CD" w:rsidRDefault="00C431A5" w:rsidP="00FD57E7">
            <w:pPr>
              <w:pStyle w:val="ConsPlusNormal"/>
              <w:ind w:firstLine="0"/>
              <w:rPr>
                <w:rFonts w:ascii="Liberation Serif" w:hAnsi="Liberation Serif" w:cs="Times New Roman"/>
              </w:rPr>
            </w:pPr>
            <w:r w:rsidRPr="009611CD">
              <w:rPr>
                <w:rFonts w:ascii="Liberation Serif" w:hAnsi="Liberation Serif" w:cs="Times New Roman"/>
              </w:rPr>
              <w:t>Общий объем расходов</w:t>
            </w:r>
          </w:p>
        </w:tc>
        <w:tc>
          <w:tcPr>
            <w:tcW w:w="1647" w:type="dxa"/>
          </w:tcPr>
          <w:p w:rsidR="00C431A5" w:rsidRPr="009611CD" w:rsidRDefault="00C0203F" w:rsidP="00215228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2 208 559,6</w:t>
            </w:r>
          </w:p>
        </w:tc>
        <w:tc>
          <w:tcPr>
            <w:tcW w:w="1276" w:type="dxa"/>
          </w:tcPr>
          <w:p w:rsidR="00C431A5" w:rsidRPr="009611CD" w:rsidRDefault="00C0203F" w:rsidP="00FA6AF2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1 557 507,4</w:t>
            </w:r>
          </w:p>
        </w:tc>
        <w:tc>
          <w:tcPr>
            <w:tcW w:w="1559" w:type="dxa"/>
          </w:tcPr>
          <w:p w:rsidR="00C431A5" w:rsidRPr="009611CD" w:rsidRDefault="00C0203F" w:rsidP="0044736A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1 596 287,9</w:t>
            </w:r>
          </w:p>
        </w:tc>
        <w:tc>
          <w:tcPr>
            <w:tcW w:w="1418" w:type="dxa"/>
          </w:tcPr>
          <w:p w:rsidR="00C431A5" w:rsidRPr="009611CD" w:rsidRDefault="00C0203F" w:rsidP="0044736A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1 596 287,9</w:t>
            </w:r>
          </w:p>
        </w:tc>
        <w:tc>
          <w:tcPr>
            <w:tcW w:w="1559" w:type="dxa"/>
          </w:tcPr>
          <w:p w:rsidR="00C431A5" w:rsidRPr="009611CD" w:rsidRDefault="00C0203F" w:rsidP="0044736A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1 596 287,9</w:t>
            </w:r>
          </w:p>
        </w:tc>
        <w:tc>
          <w:tcPr>
            <w:tcW w:w="1559" w:type="dxa"/>
          </w:tcPr>
          <w:p w:rsidR="00C431A5" w:rsidRPr="009611CD" w:rsidRDefault="00C0203F" w:rsidP="0044736A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1 596 287,9</w:t>
            </w:r>
          </w:p>
        </w:tc>
      </w:tr>
      <w:tr w:rsidR="00C431A5" w:rsidRPr="000F7976" w:rsidTr="008C05AC">
        <w:tc>
          <w:tcPr>
            <w:tcW w:w="629" w:type="dxa"/>
          </w:tcPr>
          <w:p w:rsidR="00C431A5" w:rsidRPr="009611CD" w:rsidRDefault="00C431A5" w:rsidP="00FD57E7">
            <w:pPr>
              <w:pStyle w:val="ConsPlusNormal"/>
              <w:ind w:firstLine="0"/>
              <w:rPr>
                <w:rFonts w:ascii="Liberation Serif" w:hAnsi="Liberation Serif" w:cs="Times New Roman"/>
              </w:rPr>
            </w:pPr>
            <w:r w:rsidRPr="009611CD">
              <w:rPr>
                <w:rFonts w:ascii="Liberation Serif" w:hAnsi="Liberation Serif" w:cs="Times New Roman"/>
              </w:rPr>
              <w:t>3.</w:t>
            </w:r>
          </w:p>
        </w:tc>
        <w:tc>
          <w:tcPr>
            <w:tcW w:w="3598" w:type="dxa"/>
          </w:tcPr>
          <w:p w:rsidR="00C431A5" w:rsidRPr="009611CD" w:rsidRDefault="00C431A5" w:rsidP="004A1195">
            <w:pPr>
              <w:pStyle w:val="ConsPlusNormal"/>
              <w:ind w:firstLine="0"/>
              <w:rPr>
                <w:rFonts w:ascii="Liberation Serif" w:hAnsi="Liberation Serif" w:cs="Times New Roman"/>
              </w:rPr>
            </w:pPr>
            <w:r w:rsidRPr="009611CD">
              <w:rPr>
                <w:rFonts w:ascii="Liberation Serif" w:hAnsi="Liberation Serif" w:cs="Times New Roman"/>
              </w:rPr>
              <w:t>Дефицит/</w:t>
            </w:r>
            <w:proofErr w:type="spellStart"/>
            <w:r w:rsidRPr="009611CD">
              <w:rPr>
                <w:rFonts w:ascii="Liberation Serif" w:hAnsi="Liberation Serif" w:cs="Times New Roman"/>
              </w:rPr>
              <w:t>профицит</w:t>
            </w:r>
            <w:proofErr w:type="spellEnd"/>
          </w:p>
        </w:tc>
        <w:tc>
          <w:tcPr>
            <w:tcW w:w="1647" w:type="dxa"/>
          </w:tcPr>
          <w:p w:rsidR="00C431A5" w:rsidRPr="009611CD" w:rsidRDefault="00C431A5" w:rsidP="00215228">
            <w:pPr>
              <w:jc w:val="right"/>
              <w:rPr>
                <w:rFonts w:ascii="Liberation Serif" w:hAnsi="Liberation Serif"/>
              </w:rPr>
            </w:pPr>
            <w:r w:rsidRPr="009611CD">
              <w:rPr>
                <w:rFonts w:ascii="Liberation Serif" w:hAnsi="Liberation Serif"/>
              </w:rPr>
              <w:t>0</w:t>
            </w:r>
          </w:p>
        </w:tc>
        <w:tc>
          <w:tcPr>
            <w:tcW w:w="1276" w:type="dxa"/>
          </w:tcPr>
          <w:p w:rsidR="00C431A5" w:rsidRPr="009611CD" w:rsidRDefault="00C431A5" w:rsidP="00116C45">
            <w:pPr>
              <w:jc w:val="right"/>
              <w:rPr>
                <w:rFonts w:ascii="Liberation Serif" w:hAnsi="Liberation Serif"/>
              </w:rPr>
            </w:pPr>
            <w:r w:rsidRPr="009611CD">
              <w:rPr>
                <w:rFonts w:ascii="Liberation Serif" w:hAnsi="Liberation Serif"/>
              </w:rPr>
              <w:t>0</w:t>
            </w:r>
          </w:p>
        </w:tc>
        <w:tc>
          <w:tcPr>
            <w:tcW w:w="1559" w:type="dxa"/>
          </w:tcPr>
          <w:p w:rsidR="00C431A5" w:rsidRDefault="00C431A5" w:rsidP="00BB3456">
            <w:pPr>
              <w:jc w:val="right"/>
            </w:pPr>
            <w:r w:rsidRPr="00A30566">
              <w:rPr>
                <w:rFonts w:ascii="Liberation Serif" w:hAnsi="Liberation Serif"/>
              </w:rPr>
              <w:t>0</w:t>
            </w:r>
          </w:p>
        </w:tc>
        <w:tc>
          <w:tcPr>
            <w:tcW w:w="1418" w:type="dxa"/>
          </w:tcPr>
          <w:p w:rsidR="00C431A5" w:rsidRDefault="00C431A5" w:rsidP="00BB3456">
            <w:pPr>
              <w:jc w:val="right"/>
            </w:pPr>
            <w:r w:rsidRPr="00A30566">
              <w:rPr>
                <w:rFonts w:ascii="Liberation Serif" w:hAnsi="Liberation Serif"/>
              </w:rPr>
              <w:t>0</w:t>
            </w:r>
          </w:p>
        </w:tc>
        <w:tc>
          <w:tcPr>
            <w:tcW w:w="1559" w:type="dxa"/>
          </w:tcPr>
          <w:p w:rsidR="00C431A5" w:rsidRDefault="00C431A5" w:rsidP="00BB3456">
            <w:pPr>
              <w:jc w:val="right"/>
            </w:pPr>
            <w:r w:rsidRPr="00A30566">
              <w:rPr>
                <w:rFonts w:ascii="Liberation Serif" w:hAnsi="Liberation Serif"/>
              </w:rPr>
              <w:t>0</w:t>
            </w:r>
          </w:p>
        </w:tc>
        <w:tc>
          <w:tcPr>
            <w:tcW w:w="1559" w:type="dxa"/>
          </w:tcPr>
          <w:p w:rsidR="00C431A5" w:rsidRDefault="00C431A5" w:rsidP="00BB3456">
            <w:pPr>
              <w:jc w:val="right"/>
            </w:pPr>
            <w:r w:rsidRPr="00A30566">
              <w:rPr>
                <w:rFonts w:ascii="Liberation Serif" w:hAnsi="Liberation Serif"/>
              </w:rPr>
              <w:t>0</w:t>
            </w:r>
          </w:p>
        </w:tc>
      </w:tr>
      <w:tr w:rsidR="00C431A5" w:rsidRPr="000F7976" w:rsidTr="008C05AC">
        <w:tc>
          <w:tcPr>
            <w:tcW w:w="629" w:type="dxa"/>
          </w:tcPr>
          <w:p w:rsidR="00C431A5" w:rsidRPr="009611CD" w:rsidRDefault="00C431A5" w:rsidP="00FD57E7">
            <w:pPr>
              <w:pStyle w:val="ConsPlusNormal"/>
              <w:ind w:firstLine="0"/>
              <w:rPr>
                <w:rFonts w:ascii="Liberation Serif" w:hAnsi="Liberation Serif" w:cs="Times New Roman"/>
              </w:rPr>
            </w:pPr>
            <w:r w:rsidRPr="009611CD">
              <w:rPr>
                <w:rFonts w:ascii="Liberation Serif" w:hAnsi="Liberation Serif" w:cs="Times New Roman"/>
              </w:rPr>
              <w:t>4.</w:t>
            </w:r>
          </w:p>
        </w:tc>
        <w:tc>
          <w:tcPr>
            <w:tcW w:w="3598" w:type="dxa"/>
          </w:tcPr>
          <w:p w:rsidR="00C431A5" w:rsidRPr="009611CD" w:rsidRDefault="00C431A5" w:rsidP="00FD57E7">
            <w:pPr>
              <w:pStyle w:val="ConsPlusNormal"/>
              <w:ind w:firstLine="0"/>
              <w:rPr>
                <w:rFonts w:ascii="Liberation Serif" w:hAnsi="Liberation Serif" w:cs="Times New Roman"/>
              </w:rPr>
            </w:pPr>
            <w:r w:rsidRPr="009611CD">
              <w:rPr>
                <w:rFonts w:ascii="Liberation Serif" w:hAnsi="Liberation Serif" w:cs="Times New Roman"/>
              </w:rPr>
              <w:t>Муниципальный долг на первое января</w:t>
            </w:r>
          </w:p>
        </w:tc>
        <w:tc>
          <w:tcPr>
            <w:tcW w:w="1647" w:type="dxa"/>
          </w:tcPr>
          <w:p w:rsidR="00C431A5" w:rsidRPr="009611CD" w:rsidRDefault="00C0203F" w:rsidP="00215228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276" w:type="dxa"/>
          </w:tcPr>
          <w:p w:rsidR="00C431A5" w:rsidRPr="009611CD" w:rsidRDefault="00C0203F" w:rsidP="00116C45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559" w:type="dxa"/>
          </w:tcPr>
          <w:p w:rsidR="00C431A5" w:rsidRPr="009611CD" w:rsidRDefault="00C0203F" w:rsidP="00116C45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418" w:type="dxa"/>
          </w:tcPr>
          <w:p w:rsidR="00C431A5" w:rsidRPr="009611CD" w:rsidRDefault="00C431A5" w:rsidP="00116C45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559" w:type="dxa"/>
          </w:tcPr>
          <w:p w:rsidR="00C431A5" w:rsidRPr="009611CD" w:rsidRDefault="00C431A5" w:rsidP="00116C45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559" w:type="dxa"/>
          </w:tcPr>
          <w:p w:rsidR="00C431A5" w:rsidRPr="009611CD" w:rsidRDefault="00C431A5" w:rsidP="00116C45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</w:tr>
    </w:tbl>
    <w:p w:rsidR="002A690A" w:rsidRPr="000F7976" w:rsidRDefault="002A690A" w:rsidP="002A690A">
      <w:pPr>
        <w:pStyle w:val="ConsPlusNormal"/>
        <w:rPr>
          <w:rFonts w:ascii="Liberation Serif" w:hAnsi="Liberation Serif" w:cs="Times New Roman"/>
        </w:rPr>
      </w:pPr>
    </w:p>
    <w:p w:rsidR="003211D4" w:rsidRDefault="003211D4" w:rsidP="002A690A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</w:p>
    <w:p w:rsidR="003211D4" w:rsidRDefault="003211D4" w:rsidP="002A690A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</w:p>
    <w:p w:rsidR="003211D4" w:rsidRDefault="003211D4" w:rsidP="002A690A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</w:p>
    <w:p w:rsidR="004A1195" w:rsidRDefault="004A1195" w:rsidP="002A690A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</w:p>
    <w:p w:rsidR="00A80F0C" w:rsidRDefault="00A80F0C" w:rsidP="002A690A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</w:p>
    <w:p w:rsidR="00A80F0C" w:rsidRDefault="00A80F0C" w:rsidP="002A690A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</w:p>
    <w:p w:rsidR="007430A8" w:rsidRDefault="007430A8" w:rsidP="002A690A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</w:p>
    <w:p w:rsidR="007430A8" w:rsidRDefault="007430A8" w:rsidP="002A690A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</w:p>
    <w:p w:rsidR="00A80F0C" w:rsidRDefault="00A80F0C" w:rsidP="002A690A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</w:p>
    <w:p w:rsidR="00A80F0C" w:rsidRDefault="00A80F0C" w:rsidP="002A690A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</w:p>
    <w:p w:rsidR="00A80F0C" w:rsidRDefault="00A80F0C" w:rsidP="002A690A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</w:p>
    <w:p w:rsidR="00A80F0C" w:rsidRDefault="00A80F0C" w:rsidP="002A690A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</w:p>
    <w:p w:rsidR="003211D4" w:rsidRDefault="00A93A0D" w:rsidP="00207014">
      <w:pPr>
        <w:pStyle w:val="ConsPlusNormal"/>
        <w:rPr>
          <w:rFonts w:ascii="Liberation Serif" w:hAnsi="Liberation Serif" w:cs="Times New Roman"/>
          <w:sz w:val="28"/>
          <w:szCs w:val="28"/>
        </w:rPr>
      </w:pPr>
      <w:r w:rsidRPr="00A93A0D">
        <w:rPr>
          <w:rFonts w:ascii="Liberation Serif" w:hAnsi="Liberation Serif" w:cs="Times New Roman"/>
          <w:sz w:val="24"/>
          <w:szCs w:val="24"/>
        </w:rPr>
        <w:lastRenderedPageBreak/>
        <w:t>Форма 2</w:t>
      </w:r>
    </w:p>
    <w:p w:rsidR="00A93A0D" w:rsidRDefault="002A690A" w:rsidP="002A690A">
      <w:pPr>
        <w:pStyle w:val="ConsPlusNormal"/>
        <w:jc w:val="center"/>
        <w:rPr>
          <w:rFonts w:ascii="Liberation Serif" w:hAnsi="Liberation Serif" w:cs="Times New Roman"/>
          <w:sz w:val="24"/>
        </w:rPr>
      </w:pPr>
      <w:r w:rsidRPr="000F7976">
        <w:rPr>
          <w:rFonts w:ascii="Liberation Serif" w:hAnsi="Liberation Serif" w:cs="Times New Roman"/>
          <w:sz w:val="28"/>
          <w:szCs w:val="28"/>
        </w:rPr>
        <w:t xml:space="preserve"> </w:t>
      </w:r>
      <w:r w:rsidRPr="000F7976">
        <w:rPr>
          <w:rFonts w:ascii="Liberation Serif" w:hAnsi="Liberation Serif" w:cs="Times New Roman"/>
          <w:sz w:val="24"/>
        </w:rPr>
        <w:t>ПОКАЗАТЕЛИ</w:t>
      </w:r>
    </w:p>
    <w:p w:rsidR="002A690A" w:rsidRPr="000F7976" w:rsidRDefault="002A690A" w:rsidP="002A690A">
      <w:pPr>
        <w:pStyle w:val="ConsPlusNormal"/>
        <w:jc w:val="center"/>
        <w:rPr>
          <w:rFonts w:ascii="Liberation Serif" w:hAnsi="Liberation Serif" w:cs="Times New Roman"/>
        </w:rPr>
      </w:pPr>
      <w:r w:rsidRPr="000F7976">
        <w:rPr>
          <w:rFonts w:ascii="Liberation Serif" w:hAnsi="Liberation Serif" w:cs="Times New Roman"/>
          <w:sz w:val="24"/>
        </w:rPr>
        <w:t xml:space="preserve"> ФИНАНСОВОГО ОБЕСПЕЧЕНИЯ МУНИЦИПАЛЬНЫХ ПРОГРАММ ШАЛИНСКОГО </w:t>
      </w:r>
      <w:r w:rsidR="007250DE">
        <w:rPr>
          <w:rFonts w:ascii="Liberation Serif" w:hAnsi="Liberation Serif" w:cs="Times New Roman"/>
          <w:sz w:val="24"/>
        </w:rPr>
        <w:t>МУНИЦИПАЛЬНОГО</w:t>
      </w:r>
      <w:r w:rsidRPr="000F7976">
        <w:rPr>
          <w:rFonts w:ascii="Liberation Serif" w:hAnsi="Liberation Serif" w:cs="Times New Roman"/>
          <w:sz w:val="24"/>
        </w:rPr>
        <w:t xml:space="preserve"> ОКРУГА</w:t>
      </w:r>
      <w:r w:rsidR="003211D4">
        <w:rPr>
          <w:rFonts w:ascii="Liberation Serif" w:hAnsi="Liberation Serif" w:cs="Times New Roman"/>
          <w:sz w:val="24"/>
        </w:rPr>
        <w:t xml:space="preserve"> </w:t>
      </w:r>
      <w:r w:rsidRPr="000F7976">
        <w:rPr>
          <w:rFonts w:ascii="Liberation Serif" w:hAnsi="Liberation Serif" w:cs="Times New Roman"/>
          <w:sz w:val="24"/>
        </w:rPr>
        <w:t xml:space="preserve">НА ПЕРИОД ИХ ДЕЙСТВИЯ ЗА СЧЕТ СРЕДСТВ БЮДЖЕТА </w:t>
      </w:r>
      <w:r w:rsidR="002347E2">
        <w:rPr>
          <w:rFonts w:ascii="Liberation Serif" w:hAnsi="Liberation Serif" w:cs="Times New Roman"/>
          <w:sz w:val="24"/>
        </w:rPr>
        <w:t xml:space="preserve">ШАЛИНСКОГО </w:t>
      </w:r>
      <w:r w:rsidR="007250DE">
        <w:rPr>
          <w:rFonts w:ascii="Liberation Serif" w:hAnsi="Liberation Serif" w:cs="Times New Roman"/>
          <w:sz w:val="24"/>
        </w:rPr>
        <w:t>МУНИЦИПАЛЬНОГО</w:t>
      </w:r>
      <w:r w:rsidR="002347E2">
        <w:rPr>
          <w:rFonts w:ascii="Liberation Serif" w:hAnsi="Liberation Serif" w:cs="Times New Roman"/>
          <w:sz w:val="24"/>
        </w:rPr>
        <w:t xml:space="preserve"> ОКРУГА</w:t>
      </w:r>
    </w:p>
    <w:p w:rsidR="00DB521C" w:rsidRPr="000F7976" w:rsidRDefault="002A690A" w:rsidP="001B7F4F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0F7976">
        <w:rPr>
          <w:rFonts w:ascii="Liberation Serif" w:hAnsi="Liberation Serif" w:cs="Times New Roman"/>
          <w:sz w:val="24"/>
        </w:rPr>
        <w:t xml:space="preserve">                                                                                                                </w:t>
      </w:r>
      <w:r w:rsidR="004A1195">
        <w:rPr>
          <w:rFonts w:ascii="Liberation Serif" w:hAnsi="Liberation Serif" w:cs="Times New Roman"/>
          <w:sz w:val="24"/>
        </w:rPr>
        <w:t xml:space="preserve">                                                            </w:t>
      </w:r>
      <w:r w:rsidR="00BF04B9">
        <w:rPr>
          <w:rFonts w:ascii="Liberation Serif" w:hAnsi="Liberation Serif" w:cs="Times New Roman"/>
          <w:sz w:val="24"/>
        </w:rPr>
        <w:t xml:space="preserve">            </w:t>
      </w:r>
      <w:r w:rsidRPr="000F7976">
        <w:rPr>
          <w:rFonts w:ascii="Liberation Serif" w:hAnsi="Liberation Serif" w:cs="Times New Roman"/>
          <w:sz w:val="24"/>
        </w:rPr>
        <w:t xml:space="preserve"> (</w:t>
      </w:r>
      <w:r w:rsidR="003211D4">
        <w:rPr>
          <w:rFonts w:ascii="Liberation Serif" w:hAnsi="Liberation Serif" w:cs="Times New Roman"/>
          <w:sz w:val="24"/>
        </w:rPr>
        <w:t>тыс</w:t>
      </w:r>
      <w:r w:rsidRPr="000F7976">
        <w:rPr>
          <w:rFonts w:ascii="Liberation Serif" w:hAnsi="Liberation Serif" w:cs="Times New Roman"/>
          <w:sz w:val="24"/>
        </w:rPr>
        <w:t>. рублей)</w:t>
      </w:r>
    </w:p>
    <w:tbl>
      <w:tblPr>
        <w:tblW w:w="13891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693"/>
        <w:gridCol w:w="1560"/>
        <w:gridCol w:w="1701"/>
        <w:gridCol w:w="1701"/>
        <w:gridCol w:w="1842"/>
        <w:gridCol w:w="1701"/>
        <w:gridCol w:w="1843"/>
      </w:tblGrid>
      <w:tr w:rsidR="00357046" w:rsidRPr="0044736A" w:rsidTr="0094666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46" w:rsidRPr="0044736A" w:rsidRDefault="00357046" w:rsidP="00DB52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4736A">
              <w:rPr>
                <w:rFonts w:ascii="Liberation Serif" w:hAnsi="Liberation Serif" w:cs="Liberation Serif"/>
              </w:rPr>
              <w:t xml:space="preserve">№ </w:t>
            </w:r>
            <w:proofErr w:type="spellStart"/>
            <w:proofErr w:type="gramStart"/>
            <w:r w:rsidRPr="0044736A">
              <w:rPr>
                <w:rFonts w:ascii="Liberation Serif" w:hAnsi="Liberation Serif" w:cs="Liberation Serif"/>
              </w:rPr>
              <w:t>п</w:t>
            </w:r>
            <w:proofErr w:type="spellEnd"/>
            <w:proofErr w:type="gramEnd"/>
            <w:r w:rsidRPr="0044736A">
              <w:rPr>
                <w:rFonts w:ascii="Liberation Serif" w:hAnsi="Liberation Serif" w:cs="Liberation Serif"/>
              </w:rPr>
              <w:t>/</w:t>
            </w:r>
            <w:proofErr w:type="spellStart"/>
            <w:r w:rsidRPr="0044736A">
              <w:rPr>
                <w:rFonts w:ascii="Liberation Serif" w:hAnsi="Liberation Serif" w:cs="Liberation Serif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46" w:rsidRPr="0044736A" w:rsidRDefault="00357046" w:rsidP="00DB52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4736A">
              <w:rPr>
                <w:rFonts w:ascii="Liberation Serif" w:hAnsi="Liberation Serif" w:cs="Liberation Serif"/>
              </w:rPr>
              <w:t>Наименование муниципальной программы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46" w:rsidRPr="0044736A" w:rsidRDefault="00357046" w:rsidP="00DB52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4736A">
              <w:rPr>
                <w:rFonts w:ascii="Liberation Serif" w:hAnsi="Liberation Serif" w:cs="Liberation Serif"/>
              </w:rPr>
              <w:t>Расходы бюджета на финансовое обеспечение реализации муниципальных программ</w:t>
            </w:r>
          </w:p>
        </w:tc>
      </w:tr>
      <w:tr w:rsidR="00357046" w:rsidRPr="0044736A" w:rsidTr="0094666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6" w:rsidRPr="0044736A" w:rsidRDefault="00357046" w:rsidP="00DB52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6" w:rsidRPr="0044736A" w:rsidRDefault="00357046" w:rsidP="00DB521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6" w:rsidRPr="0044736A" w:rsidRDefault="00357046" w:rsidP="003570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4736A"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6" w:rsidRPr="0044736A" w:rsidRDefault="00357046" w:rsidP="003570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4736A"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6" w:rsidRPr="0044736A" w:rsidRDefault="00357046" w:rsidP="003570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6" w:rsidRPr="0044736A" w:rsidRDefault="00357046" w:rsidP="003570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6" w:rsidRPr="0044736A" w:rsidRDefault="00357046" w:rsidP="003570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6" w:rsidRPr="0044736A" w:rsidRDefault="00357046" w:rsidP="0035704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2030 год</w:t>
            </w:r>
          </w:p>
        </w:tc>
      </w:tr>
      <w:tr w:rsidR="00357046" w:rsidRPr="0044736A" w:rsidTr="009466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DB52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357046" w:rsidRPr="0044736A" w:rsidRDefault="00357046" w:rsidP="00DB52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4736A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46" w:rsidRPr="0044736A" w:rsidRDefault="00357046" w:rsidP="009466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44736A">
              <w:rPr>
                <w:rFonts w:ascii="Liberation Serif" w:hAnsi="Liberation Serif" w:cs="Liberation Serif"/>
              </w:rPr>
              <w:t xml:space="preserve">Муниципальная программа «Социально-экономическое развитие Шалинского </w:t>
            </w:r>
            <w:r w:rsidR="00946667">
              <w:rPr>
                <w:rFonts w:ascii="Liberation Serif" w:hAnsi="Liberation Serif" w:cs="Liberation Serif"/>
              </w:rPr>
              <w:t>муниципального</w:t>
            </w:r>
            <w:r w:rsidRPr="0044736A">
              <w:rPr>
                <w:rFonts w:ascii="Liberation Serif" w:hAnsi="Liberation Serif" w:cs="Liberation Serif"/>
              </w:rPr>
              <w:t xml:space="preserve"> округа до 20</w:t>
            </w:r>
            <w:r>
              <w:rPr>
                <w:rFonts w:ascii="Liberation Serif" w:hAnsi="Liberation Serif" w:cs="Liberation Serif"/>
              </w:rPr>
              <w:t>30</w:t>
            </w:r>
            <w:r w:rsidRPr="0044736A">
              <w:rPr>
                <w:rFonts w:ascii="Liberation Serif" w:hAnsi="Liberation Serif" w:cs="Liberation Serif"/>
              </w:rPr>
              <w:t xml:space="preserve"> года»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6" w:rsidRPr="0044736A" w:rsidRDefault="00357046" w:rsidP="00357046">
            <w:pPr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357046" w:rsidP="00357046">
            <w:pPr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357046" w:rsidP="00357046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973</w:t>
            </w:r>
            <w:r w:rsidR="00946667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998,0</w:t>
            </w:r>
          </w:p>
          <w:p w:rsidR="00357046" w:rsidRPr="0044736A" w:rsidRDefault="00357046" w:rsidP="00357046">
            <w:pPr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357046" w:rsidP="00357046">
            <w:pPr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6" w:rsidRPr="0044736A" w:rsidRDefault="00357046" w:rsidP="00357046">
            <w:pPr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357046" w:rsidP="00357046">
            <w:pPr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357046" w:rsidP="00357046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409</w:t>
            </w:r>
            <w:r w:rsidR="00946667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819,7</w:t>
            </w:r>
          </w:p>
          <w:p w:rsidR="00357046" w:rsidRPr="0044736A" w:rsidRDefault="00357046" w:rsidP="00357046">
            <w:pPr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351 011,9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351 011,9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351 011,9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351 011,9</w:t>
            </w:r>
          </w:p>
        </w:tc>
      </w:tr>
      <w:tr w:rsidR="00357046" w:rsidRPr="0044736A" w:rsidTr="009466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DB52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357046" w:rsidRPr="0044736A" w:rsidRDefault="00357046" w:rsidP="00DB52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4736A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46" w:rsidRPr="0044736A" w:rsidRDefault="00357046" w:rsidP="009466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44736A">
              <w:rPr>
                <w:rFonts w:ascii="Liberation Serif" w:hAnsi="Liberation Serif" w:cs="Liberation Serif"/>
              </w:rPr>
              <w:t xml:space="preserve">Муниципальная программа «Развитие </w:t>
            </w:r>
            <w:r>
              <w:rPr>
                <w:rFonts w:ascii="Liberation Serif" w:hAnsi="Liberation Serif" w:cs="Liberation Serif"/>
              </w:rPr>
              <w:t xml:space="preserve">муниципальной службы в Шалинском </w:t>
            </w:r>
            <w:r w:rsidR="00946667">
              <w:rPr>
                <w:rFonts w:ascii="Liberation Serif" w:hAnsi="Liberation Serif" w:cs="Liberation Serif"/>
              </w:rPr>
              <w:t>муниципальном</w:t>
            </w:r>
            <w:r>
              <w:rPr>
                <w:rFonts w:ascii="Liberation Serif" w:hAnsi="Liberation Serif" w:cs="Liberation Serif"/>
              </w:rPr>
              <w:t xml:space="preserve"> округе до 2030</w:t>
            </w:r>
            <w:r w:rsidRPr="0044736A">
              <w:rPr>
                <w:rFonts w:ascii="Liberation Serif" w:hAnsi="Liberation Serif" w:cs="Liberation Serif"/>
              </w:rPr>
              <w:t xml:space="preserve"> года»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 w:rsidRPr="00946667">
              <w:rPr>
                <w:rFonts w:ascii="Liberation Serif" w:hAnsi="Liberation Serif" w:cs="Liberation Serif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 w:rsidRPr="00946667">
              <w:rPr>
                <w:rFonts w:ascii="Liberation Serif" w:hAnsi="Liberation Serif" w:cs="Liberation Serif"/>
              </w:rPr>
              <w:t>195,0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195,0</w:t>
            </w:r>
          </w:p>
        </w:tc>
      </w:tr>
      <w:tr w:rsidR="00357046" w:rsidRPr="0044736A" w:rsidTr="009466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44736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357046" w:rsidRPr="0044736A" w:rsidRDefault="00357046" w:rsidP="0044736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Pr="0044736A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46" w:rsidRPr="0044736A" w:rsidRDefault="00357046" w:rsidP="009466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44736A">
              <w:rPr>
                <w:rFonts w:ascii="Liberation Serif" w:hAnsi="Liberation Serif" w:cs="Liberation Serif"/>
                <w:color w:val="000000"/>
              </w:rPr>
              <w:t>Муниципальная программа «Формирование комфортной городской среды на территории Шал</w:t>
            </w:r>
            <w:r>
              <w:rPr>
                <w:rFonts w:ascii="Liberation Serif" w:hAnsi="Liberation Serif" w:cs="Liberation Serif"/>
                <w:color w:val="000000"/>
              </w:rPr>
              <w:t xml:space="preserve">инского </w:t>
            </w:r>
            <w:r w:rsidR="00946667">
              <w:rPr>
                <w:rFonts w:ascii="Liberation Serif" w:hAnsi="Liberation Serif" w:cs="Liberation Serif"/>
                <w:color w:val="000000"/>
              </w:rPr>
              <w:t xml:space="preserve">муниципального </w:t>
            </w:r>
            <w:r>
              <w:rPr>
                <w:rFonts w:ascii="Liberation Serif" w:hAnsi="Liberation Serif" w:cs="Liberation Serif"/>
                <w:color w:val="000000"/>
              </w:rPr>
              <w:t>округа до 2030</w:t>
            </w:r>
            <w:r w:rsidRPr="0044736A">
              <w:rPr>
                <w:rFonts w:ascii="Liberation Serif" w:hAnsi="Liberation Serif" w:cs="Liberation Serif"/>
                <w:color w:val="000000"/>
              </w:rPr>
              <w:t xml:space="preserve"> года»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200,0</w:t>
            </w:r>
          </w:p>
        </w:tc>
      </w:tr>
      <w:tr w:rsidR="00357046" w:rsidRPr="0044736A" w:rsidTr="009466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DB52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357046" w:rsidRPr="0044736A" w:rsidRDefault="00357046" w:rsidP="00DB52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Pr="0044736A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46" w:rsidRPr="0044736A" w:rsidRDefault="00357046" w:rsidP="009466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44736A">
              <w:rPr>
                <w:rFonts w:ascii="Liberation Serif" w:hAnsi="Liberation Serif" w:cs="Liberation Serif"/>
              </w:rPr>
              <w:t xml:space="preserve">Муниципальная  программа «Развитие культуры в Шалинском </w:t>
            </w:r>
            <w:r w:rsidR="00946667">
              <w:rPr>
                <w:rFonts w:ascii="Liberation Serif" w:hAnsi="Liberation Serif" w:cs="Liberation Serif"/>
              </w:rPr>
              <w:t xml:space="preserve">муниципальном </w:t>
            </w:r>
            <w:r w:rsidRPr="0044736A">
              <w:rPr>
                <w:rFonts w:ascii="Liberation Serif" w:hAnsi="Liberation Serif" w:cs="Liberation Serif"/>
              </w:rPr>
              <w:t>округе до 20</w:t>
            </w:r>
            <w:r>
              <w:rPr>
                <w:rFonts w:ascii="Liberation Serif" w:hAnsi="Liberation Serif" w:cs="Liberation Serif"/>
              </w:rPr>
              <w:t>30</w:t>
            </w:r>
            <w:r w:rsidRPr="0044736A">
              <w:rPr>
                <w:rFonts w:ascii="Liberation Serif" w:hAnsi="Liberation Serif" w:cs="Liberation Serif"/>
              </w:rPr>
              <w:t xml:space="preserve"> года»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6" w:rsidRPr="0044736A" w:rsidRDefault="00357046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357046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110 051,0</w:t>
            </w:r>
          </w:p>
          <w:p w:rsidR="00357046" w:rsidRPr="0044736A" w:rsidRDefault="00357046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357046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6" w:rsidRPr="0044736A" w:rsidRDefault="00357046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357046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109 462,2</w:t>
            </w:r>
          </w:p>
          <w:p w:rsidR="00357046" w:rsidRPr="0044736A" w:rsidRDefault="00357046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357046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6" w:rsidRDefault="00357046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Pr="0044736A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109 462,2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109 462,2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109 462,2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109 462,2</w:t>
            </w:r>
          </w:p>
        </w:tc>
      </w:tr>
      <w:tr w:rsidR="00357046" w:rsidRPr="0044736A" w:rsidTr="009466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DB52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357046" w:rsidRPr="0044736A" w:rsidRDefault="00357046" w:rsidP="00DB52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Pr="0044736A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46" w:rsidRPr="0044736A" w:rsidRDefault="00357046" w:rsidP="009466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44736A">
              <w:rPr>
                <w:rFonts w:ascii="Liberation Serif" w:hAnsi="Liberation Serif" w:cs="Liberation Serif"/>
              </w:rPr>
              <w:t>Муниципальная программа «Формирование законопослушного поведения участников дорожного движения в Ш</w:t>
            </w:r>
            <w:r>
              <w:rPr>
                <w:rFonts w:ascii="Liberation Serif" w:hAnsi="Liberation Serif" w:cs="Liberation Serif"/>
              </w:rPr>
              <w:t xml:space="preserve">алинском </w:t>
            </w:r>
            <w:r w:rsidR="00946667">
              <w:rPr>
                <w:rFonts w:ascii="Liberation Serif" w:hAnsi="Liberation Serif" w:cs="Liberation Serif"/>
              </w:rPr>
              <w:lastRenderedPageBreak/>
              <w:t>муниципальном</w:t>
            </w:r>
            <w:r>
              <w:rPr>
                <w:rFonts w:ascii="Liberation Serif" w:hAnsi="Liberation Serif" w:cs="Liberation Serif"/>
              </w:rPr>
              <w:t xml:space="preserve"> округе до 2030</w:t>
            </w:r>
            <w:r w:rsidRPr="0044736A">
              <w:rPr>
                <w:rFonts w:ascii="Liberation Serif" w:hAnsi="Liberation Serif" w:cs="Liberation Serif"/>
              </w:rPr>
              <w:t xml:space="preserve"> года»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6" w:rsidRPr="00946667" w:rsidRDefault="00357046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P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P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 w:rsidRPr="00946667">
              <w:rPr>
                <w:rFonts w:ascii="Liberation Serif" w:hAnsi="Liberation Serif" w:cs="Liberation Serif"/>
              </w:rPr>
              <w:t>1 926,4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 w:rsidRPr="00946667">
              <w:rPr>
                <w:rFonts w:ascii="Liberation Serif" w:hAnsi="Liberation Serif" w:cs="Liberation Serif"/>
              </w:rPr>
              <w:t>869,4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869,4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869,4</w:t>
            </w:r>
          </w:p>
        </w:tc>
      </w:tr>
      <w:tr w:rsidR="00357046" w:rsidRPr="0044736A" w:rsidTr="008D023B">
        <w:trPr>
          <w:trHeight w:val="11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46" w:rsidRPr="0044736A" w:rsidRDefault="00357046" w:rsidP="0044736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</w:t>
            </w:r>
            <w:r w:rsidRPr="0044736A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46" w:rsidRPr="0044736A" w:rsidRDefault="00357046" w:rsidP="009466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44736A">
              <w:rPr>
                <w:rFonts w:ascii="Liberation Serif" w:hAnsi="Liberation Serif" w:cs="Liberation Serif"/>
              </w:rPr>
              <w:t>Муниципальная программа «Развитие системы образования Шал</w:t>
            </w:r>
            <w:r>
              <w:rPr>
                <w:rFonts w:ascii="Liberation Serif" w:hAnsi="Liberation Serif" w:cs="Liberation Serif"/>
              </w:rPr>
              <w:t xml:space="preserve">инского </w:t>
            </w:r>
            <w:r w:rsidR="00946667"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до 2030</w:t>
            </w:r>
            <w:r w:rsidRPr="0044736A">
              <w:rPr>
                <w:rFonts w:ascii="Liberation Serif" w:hAnsi="Liberation Serif" w:cs="Liberation Serif"/>
              </w:rPr>
              <w:t xml:space="preserve"> года»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813 544,9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44736A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817 047,3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9B0023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851 216,6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9B0023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851 216,6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9B0023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851 216,6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946667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  <w:p w:rsidR="00357046" w:rsidRPr="009B0023" w:rsidRDefault="00946667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851 216,6</w:t>
            </w:r>
          </w:p>
        </w:tc>
      </w:tr>
      <w:tr w:rsidR="008D023B" w:rsidRPr="0044736A" w:rsidTr="008D023B">
        <w:trPr>
          <w:trHeight w:val="3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Default="008D023B" w:rsidP="0044736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3B" w:rsidRPr="0044736A" w:rsidRDefault="008D023B" w:rsidP="009466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Default="008D023B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1 919 700,3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Default="008D023B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1 337 593,6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Default="008D023B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1 312 955,1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Default="008D023B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1 312 955,1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Default="008D023B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1 312 955,1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Default="008D023B" w:rsidP="00357046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1 312 955,1</w:t>
            </w:r>
          </w:p>
        </w:tc>
      </w:tr>
    </w:tbl>
    <w:p w:rsidR="002A690A" w:rsidRPr="0044736A" w:rsidRDefault="002A690A" w:rsidP="00516E2A">
      <w:pPr>
        <w:pStyle w:val="ConsPlusNormal"/>
        <w:ind w:firstLine="0"/>
        <w:jc w:val="center"/>
        <w:rPr>
          <w:rFonts w:ascii="Liberation Serif" w:hAnsi="Liberation Serif" w:cs="Liberation Serif"/>
        </w:rPr>
      </w:pPr>
    </w:p>
    <w:sectPr w:rsidR="002A690A" w:rsidRPr="0044736A" w:rsidSect="00C431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3C7"/>
    <w:multiLevelType w:val="hybridMultilevel"/>
    <w:tmpl w:val="DECA8970"/>
    <w:lvl w:ilvl="0" w:tplc="C3A41FE2">
      <w:start w:val="1"/>
      <w:numFmt w:val="decimal"/>
      <w:lvlText w:val="%1."/>
      <w:lvlJc w:val="left"/>
      <w:pPr>
        <w:tabs>
          <w:tab w:val="num" w:pos="1922"/>
        </w:tabs>
        <w:ind w:left="1922" w:hanging="1185"/>
      </w:pPr>
      <w:rPr>
        <w:rFonts w:hint="default"/>
      </w:rPr>
    </w:lvl>
    <w:lvl w:ilvl="1" w:tplc="396680CC">
      <w:start w:val="1"/>
      <w:numFmt w:val="decimal"/>
      <w:lvlText w:val="%2)"/>
      <w:lvlJc w:val="left"/>
      <w:pPr>
        <w:tabs>
          <w:tab w:val="num" w:pos="1817"/>
        </w:tabs>
        <w:ind w:left="181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">
    <w:nsid w:val="40A822E7"/>
    <w:multiLevelType w:val="hybridMultilevel"/>
    <w:tmpl w:val="6C6AA880"/>
    <w:lvl w:ilvl="0" w:tplc="4470F5E8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7E5D01"/>
    <w:multiLevelType w:val="singleLevel"/>
    <w:tmpl w:val="E1FE4AE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E1355F3"/>
    <w:multiLevelType w:val="hybridMultilevel"/>
    <w:tmpl w:val="B50876C2"/>
    <w:lvl w:ilvl="0" w:tplc="721C3AB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7667808"/>
    <w:multiLevelType w:val="hybridMultilevel"/>
    <w:tmpl w:val="82266884"/>
    <w:lvl w:ilvl="0" w:tplc="B168585A">
      <w:start w:val="2"/>
      <w:numFmt w:val="decimal"/>
      <w:lvlText w:val="%1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1" w:tplc="02E8BA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2027E6"/>
    <w:multiLevelType w:val="singleLevel"/>
    <w:tmpl w:val="E1FE4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F4F5738"/>
    <w:multiLevelType w:val="multilevel"/>
    <w:tmpl w:val="5C2C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74"/>
        </w:tabs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3"/>
        </w:tabs>
        <w:ind w:left="242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72"/>
        </w:tabs>
        <w:ind w:left="277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1"/>
        </w:tabs>
        <w:ind w:left="3121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A6842"/>
    <w:rsid w:val="00021CC8"/>
    <w:rsid w:val="000458B8"/>
    <w:rsid w:val="00054286"/>
    <w:rsid w:val="00061B98"/>
    <w:rsid w:val="00090755"/>
    <w:rsid w:val="0009389D"/>
    <w:rsid w:val="000A1EF5"/>
    <w:rsid w:val="000A6908"/>
    <w:rsid w:val="000B21D0"/>
    <w:rsid w:val="000B6940"/>
    <w:rsid w:val="000E0ADA"/>
    <w:rsid w:val="000E3B4F"/>
    <w:rsid w:val="000E59A8"/>
    <w:rsid w:val="000F7976"/>
    <w:rsid w:val="00116C45"/>
    <w:rsid w:val="00122D5D"/>
    <w:rsid w:val="00135521"/>
    <w:rsid w:val="0016244E"/>
    <w:rsid w:val="00164DFA"/>
    <w:rsid w:val="00193163"/>
    <w:rsid w:val="001B7F4F"/>
    <w:rsid w:val="001C55F6"/>
    <w:rsid w:val="001D2B76"/>
    <w:rsid w:val="001D553D"/>
    <w:rsid w:val="001F0FEF"/>
    <w:rsid w:val="001F4D79"/>
    <w:rsid w:val="001F5DBD"/>
    <w:rsid w:val="00205C15"/>
    <w:rsid w:val="00207014"/>
    <w:rsid w:val="00207251"/>
    <w:rsid w:val="00211D76"/>
    <w:rsid w:val="00213B86"/>
    <w:rsid w:val="00215228"/>
    <w:rsid w:val="0023043D"/>
    <w:rsid w:val="002347E2"/>
    <w:rsid w:val="00257A2E"/>
    <w:rsid w:val="00264C5A"/>
    <w:rsid w:val="00281655"/>
    <w:rsid w:val="002A690A"/>
    <w:rsid w:val="002A71A4"/>
    <w:rsid w:val="002B253D"/>
    <w:rsid w:val="002D0B59"/>
    <w:rsid w:val="002D14D8"/>
    <w:rsid w:val="002E2FEA"/>
    <w:rsid w:val="002F22E6"/>
    <w:rsid w:val="002F2A06"/>
    <w:rsid w:val="0032106A"/>
    <w:rsid w:val="003211D4"/>
    <w:rsid w:val="00346AB4"/>
    <w:rsid w:val="00347ED6"/>
    <w:rsid w:val="00351D7E"/>
    <w:rsid w:val="00357046"/>
    <w:rsid w:val="00365259"/>
    <w:rsid w:val="00377205"/>
    <w:rsid w:val="00382B9E"/>
    <w:rsid w:val="00387C29"/>
    <w:rsid w:val="003A247D"/>
    <w:rsid w:val="003B0D98"/>
    <w:rsid w:val="003C5E3A"/>
    <w:rsid w:val="003D515B"/>
    <w:rsid w:val="003E29F1"/>
    <w:rsid w:val="003E39D1"/>
    <w:rsid w:val="00402719"/>
    <w:rsid w:val="00407C22"/>
    <w:rsid w:val="00421C9D"/>
    <w:rsid w:val="00426487"/>
    <w:rsid w:val="004325F6"/>
    <w:rsid w:val="00433032"/>
    <w:rsid w:val="0044736A"/>
    <w:rsid w:val="00463143"/>
    <w:rsid w:val="00492528"/>
    <w:rsid w:val="004A1195"/>
    <w:rsid w:val="004C45E9"/>
    <w:rsid w:val="004C64FA"/>
    <w:rsid w:val="004C7718"/>
    <w:rsid w:val="004D101D"/>
    <w:rsid w:val="004D6BC0"/>
    <w:rsid w:val="004E68C0"/>
    <w:rsid w:val="004F324B"/>
    <w:rsid w:val="00505487"/>
    <w:rsid w:val="00507475"/>
    <w:rsid w:val="00516E2A"/>
    <w:rsid w:val="00517569"/>
    <w:rsid w:val="00522288"/>
    <w:rsid w:val="0052729C"/>
    <w:rsid w:val="00527F04"/>
    <w:rsid w:val="005367C0"/>
    <w:rsid w:val="00546F7A"/>
    <w:rsid w:val="00550622"/>
    <w:rsid w:val="005614DE"/>
    <w:rsid w:val="00561E65"/>
    <w:rsid w:val="00567424"/>
    <w:rsid w:val="005674F5"/>
    <w:rsid w:val="005853FF"/>
    <w:rsid w:val="005920C3"/>
    <w:rsid w:val="005A2104"/>
    <w:rsid w:val="005B1344"/>
    <w:rsid w:val="005D4015"/>
    <w:rsid w:val="005E2C4C"/>
    <w:rsid w:val="005F421B"/>
    <w:rsid w:val="005F63E5"/>
    <w:rsid w:val="0061472D"/>
    <w:rsid w:val="00615742"/>
    <w:rsid w:val="00632200"/>
    <w:rsid w:val="00640756"/>
    <w:rsid w:val="00645D0C"/>
    <w:rsid w:val="00650C07"/>
    <w:rsid w:val="006526A2"/>
    <w:rsid w:val="00654A88"/>
    <w:rsid w:val="00674F96"/>
    <w:rsid w:val="006812DE"/>
    <w:rsid w:val="006A47E7"/>
    <w:rsid w:val="006C2AC8"/>
    <w:rsid w:val="006C42CE"/>
    <w:rsid w:val="006D3324"/>
    <w:rsid w:val="006D5487"/>
    <w:rsid w:val="006D7117"/>
    <w:rsid w:val="006E5089"/>
    <w:rsid w:val="006F0A5A"/>
    <w:rsid w:val="006F4D13"/>
    <w:rsid w:val="006F7EBA"/>
    <w:rsid w:val="0071349D"/>
    <w:rsid w:val="007250DE"/>
    <w:rsid w:val="00725AB9"/>
    <w:rsid w:val="00727AAE"/>
    <w:rsid w:val="007430A8"/>
    <w:rsid w:val="007439E0"/>
    <w:rsid w:val="00744A3C"/>
    <w:rsid w:val="00756520"/>
    <w:rsid w:val="0077573A"/>
    <w:rsid w:val="007770E5"/>
    <w:rsid w:val="007A6D10"/>
    <w:rsid w:val="007C77F5"/>
    <w:rsid w:val="007D1DDA"/>
    <w:rsid w:val="007D7112"/>
    <w:rsid w:val="007E55B0"/>
    <w:rsid w:val="007E7039"/>
    <w:rsid w:val="007F5797"/>
    <w:rsid w:val="008001DA"/>
    <w:rsid w:val="0081072C"/>
    <w:rsid w:val="00825629"/>
    <w:rsid w:val="0084023B"/>
    <w:rsid w:val="00852512"/>
    <w:rsid w:val="00854FCF"/>
    <w:rsid w:val="0085720A"/>
    <w:rsid w:val="00866DC8"/>
    <w:rsid w:val="008A0D61"/>
    <w:rsid w:val="008A4204"/>
    <w:rsid w:val="008A50F0"/>
    <w:rsid w:val="008B6A36"/>
    <w:rsid w:val="008C05AC"/>
    <w:rsid w:val="008C0BBE"/>
    <w:rsid w:val="008C4C26"/>
    <w:rsid w:val="008D023B"/>
    <w:rsid w:val="008D10CC"/>
    <w:rsid w:val="008E333D"/>
    <w:rsid w:val="008E4CBD"/>
    <w:rsid w:val="009002CC"/>
    <w:rsid w:val="00910927"/>
    <w:rsid w:val="0091258D"/>
    <w:rsid w:val="00912AEB"/>
    <w:rsid w:val="00914262"/>
    <w:rsid w:val="00936438"/>
    <w:rsid w:val="00941931"/>
    <w:rsid w:val="00942F6F"/>
    <w:rsid w:val="0094608D"/>
    <w:rsid w:val="00946667"/>
    <w:rsid w:val="00951867"/>
    <w:rsid w:val="009534A2"/>
    <w:rsid w:val="009611CD"/>
    <w:rsid w:val="0098170E"/>
    <w:rsid w:val="00986F9E"/>
    <w:rsid w:val="0099270E"/>
    <w:rsid w:val="0099573C"/>
    <w:rsid w:val="009A1861"/>
    <w:rsid w:val="009A1DF6"/>
    <w:rsid w:val="009B0023"/>
    <w:rsid w:val="009B36BE"/>
    <w:rsid w:val="009C50F0"/>
    <w:rsid w:val="009D079E"/>
    <w:rsid w:val="009D3210"/>
    <w:rsid w:val="009E1805"/>
    <w:rsid w:val="009E3CC4"/>
    <w:rsid w:val="009F0B4A"/>
    <w:rsid w:val="009F2BE6"/>
    <w:rsid w:val="009F45F7"/>
    <w:rsid w:val="00A01081"/>
    <w:rsid w:val="00A17805"/>
    <w:rsid w:val="00A3477D"/>
    <w:rsid w:val="00A60DA5"/>
    <w:rsid w:val="00A66576"/>
    <w:rsid w:val="00A769B6"/>
    <w:rsid w:val="00A80F0C"/>
    <w:rsid w:val="00A826C3"/>
    <w:rsid w:val="00A879F3"/>
    <w:rsid w:val="00A93A0D"/>
    <w:rsid w:val="00AA5D7E"/>
    <w:rsid w:val="00AA6842"/>
    <w:rsid w:val="00AC1BFA"/>
    <w:rsid w:val="00AD2B46"/>
    <w:rsid w:val="00AE4A54"/>
    <w:rsid w:val="00AF2BE6"/>
    <w:rsid w:val="00B327EB"/>
    <w:rsid w:val="00B32F0E"/>
    <w:rsid w:val="00B41BC4"/>
    <w:rsid w:val="00B548A7"/>
    <w:rsid w:val="00B72F5C"/>
    <w:rsid w:val="00B83C09"/>
    <w:rsid w:val="00B94EB0"/>
    <w:rsid w:val="00B97A1E"/>
    <w:rsid w:val="00BA02D2"/>
    <w:rsid w:val="00BA10C7"/>
    <w:rsid w:val="00BB0EED"/>
    <w:rsid w:val="00BB3456"/>
    <w:rsid w:val="00BB61B7"/>
    <w:rsid w:val="00BC0A9D"/>
    <w:rsid w:val="00BF04B9"/>
    <w:rsid w:val="00BF3658"/>
    <w:rsid w:val="00BF6A59"/>
    <w:rsid w:val="00C0203F"/>
    <w:rsid w:val="00C02698"/>
    <w:rsid w:val="00C02959"/>
    <w:rsid w:val="00C123B8"/>
    <w:rsid w:val="00C231CC"/>
    <w:rsid w:val="00C31922"/>
    <w:rsid w:val="00C35DD4"/>
    <w:rsid w:val="00C431A5"/>
    <w:rsid w:val="00C4608E"/>
    <w:rsid w:val="00C46A2D"/>
    <w:rsid w:val="00C50162"/>
    <w:rsid w:val="00C56E22"/>
    <w:rsid w:val="00C61B48"/>
    <w:rsid w:val="00C759F7"/>
    <w:rsid w:val="00C830CE"/>
    <w:rsid w:val="00C866AC"/>
    <w:rsid w:val="00C93001"/>
    <w:rsid w:val="00C97DB6"/>
    <w:rsid w:val="00CA1170"/>
    <w:rsid w:val="00CA786C"/>
    <w:rsid w:val="00CB2830"/>
    <w:rsid w:val="00CC280D"/>
    <w:rsid w:val="00CE12A4"/>
    <w:rsid w:val="00D0131D"/>
    <w:rsid w:val="00D03B56"/>
    <w:rsid w:val="00D05101"/>
    <w:rsid w:val="00D33621"/>
    <w:rsid w:val="00D544FD"/>
    <w:rsid w:val="00D55587"/>
    <w:rsid w:val="00D61029"/>
    <w:rsid w:val="00D73EBC"/>
    <w:rsid w:val="00D957DE"/>
    <w:rsid w:val="00DB521C"/>
    <w:rsid w:val="00DD0749"/>
    <w:rsid w:val="00DE076C"/>
    <w:rsid w:val="00DF690B"/>
    <w:rsid w:val="00E13701"/>
    <w:rsid w:val="00E1657C"/>
    <w:rsid w:val="00E756D9"/>
    <w:rsid w:val="00E816F4"/>
    <w:rsid w:val="00E826EB"/>
    <w:rsid w:val="00E86866"/>
    <w:rsid w:val="00E91EC2"/>
    <w:rsid w:val="00E94458"/>
    <w:rsid w:val="00ED0A80"/>
    <w:rsid w:val="00ED3F6C"/>
    <w:rsid w:val="00F327C2"/>
    <w:rsid w:val="00F35118"/>
    <w:rsid w:val="00F46E05"/>
    <w:rsid w:val="00F76366"/>
    <w:rsid w:val="00F77464"/>
    <w:rsid w:val="00F85C63"/>
    <w:rsid w:val="00FA6AF2"/>
    <w:rsid w:val="00FC3F47"/>
    <w:rsid w:val="00FD2234"/>
    <w:rsid w:val="00FD57E7"/>
    <w:rsid w:val="00FD6BF4"/>
    <w:rsid w:val="00FE3A27"/>
    <w:rsid w:val="00FF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698"/>
  </w:style>
  <w:style w:type="paragraph" w:styleId="1">
    <w:name w:val="heading 1"/>
    <w:basedOn w:val="a"/>
    <w:next w:val="a"/>
    <w:qFormat/>
    <w:rsid w:val="00C02698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CE12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02698"/>
    <w:pPr>
      <w:jc w:val="center"/>
    </w:pPr>
    <w:rPr>
      <w:sz w:val="28"/>
    </w:rPr>
  </w:style>
  <w:style w:type="paragraph" w:styleId="a4">
    <w:name w:val="Body Text"/>
    <w:basedOn w:val="a"/>
    <w:rsid w:val="00C02698"/>
    <w:pPr>
      <w:jc w:val="both"/>
    </w:pPr>
    <w:rPr>
      <w:sz w:val="28"/>
    </w:rPr>
  </w:style>
  <w:style w:type="paragraph" w:styleId="a5">
    <w:name w:val="Block Text"/>
    <w:basedOn w:val="a"/>
    <w:rsid w:val="00C02698"/>
    <w:pPr>
      <w:widowControl w:val="0"/>
      <w:autoSpaceDE w:val="0"/>
      <w:autoSpaceDN w:val="0"/>
      <w:adjustRightInd w:val="0"/>
      <w:ind w:left="567" w:right="425"/>
      <w:jc w:val="center"/>
    </w:pPr>
    <w:rPr>
      <w:b/>
      <w:bCs/>
      <w:i/>
      <w:iCs/>
      <w:sz w:val="28"/>
      <w:szCs w:val="28"/>
    </w:rPr>
  </w:style>
  <w:style w:type="paragraph" w:styleId="a6">
    <w:name w:val="Body Text Indent"/>
    <w:basedOn w:val="a"/>
    <w:rsid w:val="00C02698"/>
    <w:pPr>
      <w:widowControl w:val="0"/>
      <w:tabs>
        <w:tab w:val="left" w:pos="142"/>
        <w:tab w:val="left" w:pos="1134"/>
      </w:tabs>
      <w:autoSpaceDE w:val="0"/>
      <w:autoSpaceDN w:val="0"/>
      <w:adjustRightInd w:val="0"/>
      <w:ind w:left="709"/>
      <w:jc w:val="both"/>
    </w:pPr>
    <w:rPr>
      <w:sz w:val="28"/>
      <w:szCs w:val="28"/>
    </w:rPr>
  </w:style>
  <w:style w:type="paragraph" w:customStyle="1" w:styleId="ConsPlusNormal">
    <w:name w:val="ConsPlusNormal"/>
    <w:rsid w:val="00AD2B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D2B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D2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9002C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5B134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rsid w:val="007A6D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7A6D10"/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6E15D1D984824FF4B6128D65B79FCFC082B9A2A415D0B567EADBAEBAAAD6E73DC8BCDA0DDE3445988B01F3265141049E46CD85967AC86C1E538C3ChCM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C989-E75D-4AE4-AA02-A214AD98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7</Pages>
  <Words>1415</Words>
  <Characters>11261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Links>
    <vt:vector size="30" baseType="variant">
      <vt:variant>
        <vt:i4>2687036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consultantplus://offline/ref=7A6E15D1D984824FF4B6128D65B79FCFC082B9A2A415D0B567EADBAEBAAAD6E73DC8BCDA0DDE3445988B00F4235141049E46CD85967AC86C1E538C3ChCM3F</vt:lpwstr>
      </vt:variant>
      <vt:variant>
        <vt:lpwstr/>
      </vt:variant>
      <vt:variant>
        <vt:i4>2687039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consultantplus://offline/ref=7A6E15D1D984824FF4B6128D65B79FCFC082B9A2A415D0B567EADBAEBAAAD6E73DC8BCDA0DDE3445988B01F3265141049E46CD85967AC86C1E538C3ChCM3F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consultantplus://offline/ref=4605764C1B9AB04EAC2BD24D38415529C6A124D9FFD3AB96E0E2CEE12BCD8BED4591C7FA5B0D71D6988E60E95A0E612CB4981495794DE48DD340FC2AtFCBK</vt:lpwstr>
      </vt:variant>
      <vt:variant>
        <vt:lpwstr/>
      </vt:variant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consultantplus://offline/ref=4605764C1B9AB04EAC2BD24D38415529C6A124D9FFD3AB96E0E2CEE12BCD8BED4591C7FA5B0D71D6988E60E95A0E612CB4981495794DE48DD340FC2AtFCBK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consultantplus://offline/ref=5EE57007477BCCE6C4B3C554162AE7FF47C2D542BBFA35F6B119954C0A9C4DF2A8D460974A93B158ACA55500F35B8BD3B53B8D12A3573E5C55EDFE0D7Ft7H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BLV</cp:lastModifiedBy>
  <cp:revision>28</cp:revision>
  <cp:lastPrinted>2024-12-17T07:52:00Z</cp:lastPrinted>
  <dcterms:created xsi:type="dcterms:W3CDTF">2023-11-23T10:39:00Z</dcterms:created>
  <dcterms:modified xsi:type="dcterms:W3CDTF">2024-12-17T07:59:00Z</dcterms:modified>
</cp:coreProperties>
</file>