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Пояснительная записка к проекту постановления</w:t>
      </w:r>
    </w:p>
    <w:p>
      <w:pPr>
        <w:pStyle w:val="Normal"/>
        <w:jc w:val="center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b/>
          <w:bCs/>
          <w:i/>
          <w:sz w:val="28"/>
          <w:szCs w:val="28"/>
        </w:rPr>
        <w:t xml:space="preserve">О </w:t>
      </w:r>
      <w:r>
        <w:rPr>
          <w:rFonts w:ascii="Liberation Serif" w:hAnsi="Liberation Serif"/>
          <w:b/>
          <w:i/>
          <w:sz w:val="28"/>
          <w:szCs w:val="28"/>
        </w:rPr>
        <w:t>внесении изменений в подпрограмму «Экология и природные ресурсы Шалинского городского округа до 2026 годы», муниципальной программы «Социально-экономическое развитие Шалинского городского округа до 2026 года», утвержденной постановлением администрации Шалинского городского округа от 12 октября 2021 года № 539</w:t>
      </w:r>
    </w:p>
    <w:p>
      <w:pPr>
        <w:pStyle w:val="ListParagraph"/>
        <w:numPr>
          <w:ilvl w:val="0"/>
          <w:numId w:val="0"/>
        </w:numPr>
        <w:ind w:left="1440" w:hanging="0"/>
        <w:rPr>
          <w:rFonts w:ascii="Liberation Serif" w:hAnsi="Liberation Serif"/>
          <w:b w:val="false"/>
          <w:b w:val="false"/>
          <w:bCs w:val="false"/>
          <w:sz w:val="26"/>
          <w:szCs w:val="26"/>
        </w:rPr>
      </w:pPr>
      <w:r>
        <w:rPr>
          <w:rFonts w:ascii="Liberation Serif" w:hAnsi="Liberation Serif"/>
          <w:b w:val="false"/>
          <w:bCs w:val="false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b w:val="false"/>
          <w:b w:val="false"/>
          <w:bCs w:val="false"/>
          <w:sz w:val="26"/>
          <w:szCs w:val="26"/>
        </w:rPr>
      </w:pPr>
      <w:r>
        <w:rPr>
          <w:rFonts w:ascii="Liberation Serif" w:hAnsi="Liberation Serif"/>
          <w:b w:val="false"/>
          <w:bCs w:val="false"/>
          <w:sz w:val="26"/>
          <w:szCs w:val="26"/>
        </w:rPr>
        <w:t>Изменения в паспорте программы  строка</w:t>
      </w:r>
      <w:r>
        <w:rPr>
          <w:rFonts w:eastAsia="Times New Roman" w:cs="Times New Roman" w:ascii="Liberation Serif" w:hAnsi="Liberation Serif"/>
          <w:b w:val="false"/>
          <w:bCs w:val="false"/>
          <w:sz w:val="26"/>
          <w:szCs w:val="26"/>
          <w:lang w:eastAsia="ru-RU"/>
        </w:rPr>
        <w:t xml:space="preserve"> Объемы финансирования программы по годам реализации, рублей – указано требуемое финансирование на период 2024-2026</w:t>
      </w:r>
    </w:p>
    <w:p>
      <w:pPr>
        <w:pStyle w:val="ListParagraph"/>
        <w:numPr>
          <w:ilvl w:val="0"/>
          <w:numId w:val="1"/>
        </w:numPr>
        <w:rPr>
          <w:rFonts w:ascii="Liberation Serif" w:hAnsi="Liberation Serif"/>
          <w:b w:val="false"/>
          <w:b w:val="false"/>
          <w:bCs w:val="false"/>
          <w:sz w:val="26"/>
          <w:szCs w:val="26"/>
        </w:rPr>
      </w:pPr>
      <w:r>
        <w:rPr>
          <w:rFonts w:eastAsia="Times New Roman" w:cs="Times New Roman" w:ascii="Liberation Serif" w:hAnsi="Liberation Serif"/>
          <w:b w:val="false"/>
          <w:bCs w:val="false"/>
          <w:sz w:val="26"/>
          <w:szCs w:val="26"/>
          <w:lang w:eastAsia="ru-RU"/>
        </w:rPr>
        <w:t xml:space="preserve">Изменения в приложении </w:t>
      </w:r>
      <w:r>
        <w:rPr>
          <w:rFonts w:eastAsia="Times New Roman" w:cs="Times New Roman" w:ascii="Liberation Serif" w:hAnsi="Liberation Serif"/>
          <w:b w:val="false"/>
          <w:bCs w:val="false"/>
          <w:sz w:val="26"/>
          <w:szCs w:val="26"/>
          <w:lang w:eastAsia="ru-RU"/>
        </w:rPr>
        <w:t xml:space="preserve">1: добавлено мероприятие в стр. 9 Выполнение кадастровых работ </w:t>
      </w:r>
      <w:r>
        <w:rPr>
          <w:rFonts w:eastAsia="Times New Roman" w:cs="Liberation Serif" w:ascii="Liberation Serif" w:hAnsi="Liberation Serif"/>
          <w:b w:val="false"/>
          <w:bCs w:val="false"/>
          <w:sz w:val="24"/>
          <w:szCs w:val="24"/>
          <w:lang w:eastAsia="ru-RU"/>
        </w:rPr>
        <w:t xml:space="preserve">по </w:t>
      </w:r>
      <w:r>
        <w:rPr>
          <w:rFonts w:cs="Liberation Serif" w:ascii="Liberation Serif" w:hAnsi="Liberation Serif"/>
          <w:b w:val="false"/>
          <w:bCs w:val="false"/>
          <w:sz w:val="24"/>
          <w:szCs w:val="24"/>
        </w:rPr>
        <w:t xml:space="preserve">подготовке описания местоположения границ зон санитарной охраны источников питьевого и хозяйственного- бытового водоснабжения на территории Шалинского городского округа Свердловской области. 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rPr/>
      </w:pPr>
      <w:r>
        <w:rPr>
          <w:rFonts w:eastAsia="Times New Roman" w:cs="Times New Roman" w:ascii="Liberation Serif" w:hAnsi="Liberation Serif"/>
          <w:b w:val="false"/>
          <w:bCs w:val="false"/>
          <w:sz w:val="26"/>
          <w:szCs w:val="26"/>
          <w:lang w:eastAsia="ru-RU"/>
        </w:rPr>
        <w:t xml:space="preserve">Изменение в приложении 2: </w:t>
      </w:r>
      <w:r>
        <w:rPr>
          <w:rFonts w:eastAsia="Times New Roman" w:cs="Times New Roman" w:ascii="Liberation Serif" w:hAnsi="Liberation Serif"/>
          <w:b w:val="false"/>
          <w:bCs w:val="false"/>
          <w:sz w:val="26"/>
          <w:szCs w:val="26"/>
          <w:lang w:eastAsia="ru-RU"/>
        </w:rPr>
        <w:t>увеличение денежных средств — 360 000.00р. на</w:t>
      </w:r>
      <w:r>
        <w:rPr>
          <w:rFonts w:eastAsia="Calibri" w:cs="Liberation Serif" w:ascii="Liberation Serif" w:hAnsi="Liberation Serif"/>
          <w:b w:val="false"/>
          <w:bCs w:val="false"/>
          <w:sz w:val="24"/>
          <w:szCs w:val="24"/>
          <w:lang w:eastAsia="ru-RU"/>
        </w:rPr>
        <w:t xml:space="preserve"> выполнение кадастровых работ по  </w:t>
      </w:r>
      <w:r>
        <w:rPr>
          <w:rFonts w:cs="Liberation Serif" w:ascii="Liberation Serif" w:hAnsi="Liberation Serif"/>
          <w:b w:val="false"/>
          <w:bCs w:val="false"/>
          <w:sz w:val="24"/>
          <w:szCs w:val="24"/>
        </w:rPr>
        <w:t xml:space="preserve">подготовке описания местоположения границ зон санитарной охраны источников питьевого и хозяйственного- бытового водоснабжения на территории Шалинского городского округа Свердловской области.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7777d"/>
    <w:pPr>
      <w:spacing w:before="0" w:after="200"/>
      <w:ind w:left="720" w:hanging="0"/>
      <w:contextualSpacing/>
    </w:pPr>
    <w:rPr/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LibreOffice/6.4.4.2$Windows_X86_64 LibreOffice_project/3d775be2011f3886db32dfd395a6a6d1ca2630ff</Application>
  <Pages>1</Pages>
  <Words>131</Words>
  <Characters>963</Characters>
  <CharactersWithSpaces>1092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2023-10-27T09:45:00Z</dcterms:created>
  <dc:creator>1</dc:creator>
  <dc:description/>
  <dc:language>ru-RU</dc:language>
  <cp:lastModifiedBy/>
  <dcterms:modified xsi:type="dcterms:W3CDTF">2024-03-27T16:31:28Z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