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8B63F3">
        <w:rPr>
          <w:b/>
          <w:szCs w:val="28"/>
        </w:rPr>
        <w:t>ПРОЕКТ</w:t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П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4312D2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3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="007758B3" w:rsidRPr="00BB30E2">
        <w:rPr>
          <w:rFonts w:ascii="Times New Roman" w:hAnsi="Times New Roman" w:cs="Times New Roman"/>
          <w:sz w:val="28"/>
          <w:szCs w:val="28"/>
        </w:rPr>
        <w:t>02</w:t>
      </w:r>
      <w:r w:rsidR="008B63F3">
        <w:rPr>
          <w:rFonts w:ascii="Times New Roman" w:hAnsi="Times New Roman" w:cs="Times New Roman"/>
          <w:sz w:val="28"/>
          <w:szCs w:val="28"/>
        </w:rPr>
        <w:t>4</w:t>
      </w:r>
      <w:r w:rsidR="007758B3"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пгт.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7758B3" w:rsidRDefault="007758B3" w:rsidP="00BB30E2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 xml:space="preserve">О внесении изменений в постановление администрации Шалинского городского округа от </w:t>
      </w:r>
      <w:r w:rsidR="006D1C03" w:rsidRPr="00BB30E2">
        <w:rPr>
          <w:b/>
          <w:i/>
          <w:szCs w:val="28"/>
        </w:rPr>
        <w:t>12</w:t>
      </w:r>
      <w:r w:rsidRPr="00BB30E2">
        <w:rPr>
          <w:b/>
          <w:i/>
          <w:szCs w:val="28"/>
        </w:rPr>
        <w:t xml:space="preserve"> октября 20</w:t>
      </w:r>
      <w:r w:rsidR="006D1C03" w:rsidRPr="00BB30E2">
        <w:rPr>
          <w:b/>
          <w:i/>
          <w:szCs w:val="28"/>
        </w:rPr>
        <w:t>21</w:t>
      </w:r>
      <w:r w:rsidRPr="00BB30E2">
        <w:rPr>
          <w:b/>
          <w:i/>
          <w:szCs w:val="28"/>
        </w:rPr>
        <w:t xml:space="preserve"> года № </w:t>
      </w:r>
      <w:r w:rsidR="006D1C03" w:rsidRPr="00BB30E2">
        <w:rPr>
          <w:b/>
          <w:i/>
          <w:szCs w:val="28"/>
        </w:rPr>
        <w:t>538</w:t>
      </w:r>
      <w:r w:rsidRPr="00BB30E2">
        <w:rPr>
          <w:b/>
          <w:i/>
          <w:szCs w:val="28"/>
        </w:rPr>
        <w:t xml:space="preserve"> «Об  утверждении  муниципальной программы «Развитие культуры в Ш</w:t>
      </w:r>
      <w:r w:rsidR="006D1C03" w:rsidRPr="00BB30E2">
        <w:rPr>
          <w:b/>
          <w:i/>
          <w:szCs w:val="28"/>
        </w:rPr>
        <w:t>алинском городском округе до 2026</w:t>
      </w:r>
      <w:r w:rsidRPr="00BB30E2">
        <w:rPr>
          <w:b/>
          <w:i/>
          <w:szCs w:val="28"/>
        </w:rPr>
        <w:t xml:space="preserve"> года»</w:t>
      </w:r>
    </w:p>
    <w:p w:rsidR="00441470" w:rsidRPr="00BB30E2" w:rsidRDefault="00441470" w:rsidP="00BB30E2">
      <w:pPr>
        <w:pStyle w:val="a5"/>
        <w:jc w:val="center"/>
        <w:rPr>
          <w:b/>
          <w:i/>
          <w:szCs w:val="28"/>
        </w:rPr>
      </w:pPr>
    </w:p>
    <w:p w:rsidR="000C14DF" w:rsidRDefault="002567AE" w:rsidP="000C14DF">
      <w:pPr>
        <w:pStyle w:val="ae"/>
        <w:spacing w:before="0" w:beforeAutospacing="0" w:after="0" w:afterAutospacing="0"/>
        <w:ind w:firstLine="709"/>
        <w:jc w:val="both"/>
        <w:rPr>
          <w:rStyle w:val="layout"/>
          <w:rFonts w:eastAsiaTheme="majorEastAsia"/>
          <w:sz w:val="28"/>
          <w:szCs w:val="28"/>
        </w:rPr>
      </w:pPr>
      <w:r w:rsidRPr="002567AE">
        <w:rPr>
          <w:rStyle w:val="layout"/>
          <w:rFonts w:eastAsiaTheme="majorEastAsia"/>
          <w:sz w:val="28"/>
          <w:szCs w:val="28"/>
        </w:rPr>
        <w:t>Руководствуясь постановлением администрации Шалинского городского округа от 04.09.2023 года 423 «Об утверждении порядка разработки, реализации и оценки эффективности муниципальных программ (подпрограмм) Шалинского городского округа», в соответствии с решением  Думы Шалинского городского округа от 29.02.2024  260 «О внесении изменении в решение Думы Шалинского городского округа от 21.12.2023  234 «О бюджете Шалинского городского округа на 2024 год и плановый период 2025 и 2026 годов», администрация Шалинского городского округа</w:t>
      </w:r>
      <w:r>
        <w:rPr>
          <w:rStyle w:val="layout"/>
          <w:rFonts w:eastAsiaTheme="majorEastAsia"/>
          <w:sz w:val="28"/>
          <w:szCs w:val="28"/>
        </w:rPr>
        <w:t>,</w:t>
      </w:r>
    </w:p>
    <w:p w:rsidR="002567AE" w:rsidRDefault="002567AE" w:rsidP="000C14D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94CBA" w:rsidRPr="000C14DF" w:rsidRDefault="00894CBA" w:rsidP="000C14DF">
      <w:pPr>
        <w:pStyle w:val="ae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C14DF">
        <w:rPr>
          <w:b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Pr="00BB30E2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«Шалинская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 – 2026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7. Создание условий для сохранения и развития кадрового и творческого 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«ШалинскаяДМШ»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«ШалинскаяДМШ»)</w:t>
            </w:r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«ШалинскаяДМШ»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творчески одаренных обучающихся, ставших победителями и призерами районных, областных, всероссийских, международных конкурсах и фестивалях от общего количества  обучающихся в МБУ ДО ШГО «ШалинскаяДМШ»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DD76A4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8B63F3">
              <w:rPr>
                <w:rFonts w:ascii="Times New Roman" w:hAnsi="Times New Roman" w:cs="Times New Roman"/>
                <w:sz w:val="18"/>
                <w:szCs w:val="18"/>
              </w:rPr>
              <w:t>451 344 29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6,24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  <w:p w:rsidR="00954475" w:rsidRPr="00DD76A4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>2022 год -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72 370 553,90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8B63F3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 – 96 825 46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  <w:r w:rsidR="00954475" w:rsidRPr="007248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7248DF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274,46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179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374,75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4 110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E908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,54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860 175,25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442 749 296,24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6A4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211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53,90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73 086 495,00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7E6BD1">
              <w:rPr>
                <w:rFonts w:ascii="Times New Roman" w:hAnsi="Times New Roman" w:cs="Times New Roman"/>
                <w:sz w:val="18"/>
                <w:szCs w:val="18"/>
              </w:rPr>
              <w:t>– 95 785 96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Pr="007248DF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Адрес размещения муниципальной программы 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FD178D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>
        <w:rPr>
          <w:bCs/>
          <w:szCs w:val="28"/>
        </w:rPr>
        <w:t>Приложения</w:t>
      </w:r>
      <w:r w:rsidR="000D2063" w:rsidRPr="00FD178D">
        <w:rPr>
          <w:bCs/>
          <w:szCs w:val="28"/>
        </w:rPr>
        <w:t xml:space="preserve"> № 1 и № 2</w:t>
      </w:r>
      <w:r w:rsidR="000D2063" w:rsidRPr="00FD178D">
        <w:rPr>
          <w:szCs w:val="28"/>
        </w:rPr>
        <w:t xml:space="preserve">к муниципальной </w:t>
      </w:r>
      <w:r w:rsidR="000D2063" w:rsidRPr="00FD178D">
        <w:rPr>
          <w:bCs/>
          <w:szCs w:val="28"/>
        </w:rPr>
        <w:t xml:space="preserve">программе </w:t>
      </w:r>
      <w:r w:rsidR="000D2063" w:rsidRPr="00FD178D">
        <w:rPr>
          <w:rFonts w:eastAsia="Calibri"/>
          <w:szCs w:val="28"/>
        </w:rPr>
        <w:t xml:space="preserve">«Развитие культуры в </w:t>
      </w:r>
      <w:r w:rsidR="000D2063" w:rsidRPr="00FD178D">
        <w:rPr>
          <w:szCs w:val="28"/>
        </w:rPr>
        <w:t xml:space="preserve"> Шалинском городском округе до 2026 года» изложить в новой редакции (прилагается).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>
        <w:rPr>
          <w:bCs/>
          <w:szCs w:val="28"/>
        </w:rPr>
        <w:t xml:space="preserve">разместить </w:t>
      </w:r>
      <w:r w:rsidRPr="00FD178D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>3.Контроль за исполнением настоящего постановления</w:t>
      </w:r>
      <w:r w:rsidR="00402677">
        <w:rPr>
          <w:bCs/>
          <w:szCs w:val="28"/>
        </w:rPr>
        <w:t xml:space="preserve"> возложить на заместителя главы </w:t>
      </w:r>
      <w:r w:rsidRPr="00FD178D">
        <w:rPr>
          <w:bCs/>
          <w:szCs w:val="28"/>
        </w:rPr>
        <w:t>городского округа К.Л. Бессонова.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>Глава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 xml:space="preserve">Шалинского городского округа </w:t>
      </w:r>
      <w:r w:rsidRPr="00FD178D">
        <w:rPr>
          <w:sz w:val="28"/>
          <w:szCs w:val="28"/>
        </w:rPr>
        <w:tab/>
        <w:t>А.П. Богатырев</w:t>
      </w: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178D" w:rsidRPr="00441470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FD178D" w:rsidRPr="00441470" w:rsidRDefault="008B63F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Шалин</w:t>
      </w:r>
      <w:r w:rsidR="00FD178D" w:rsidRPr="004414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D178D" w:rsidRPr="00441470">
        <w:rPr>
          <w:rFonts w:ascii="Times New Roman" w:hAnsi="Times New Roman" w:cs="Times New Roman"/>
          <w:sz w:val="24"/>
          <w:szCs w:val="24"/>
        </w:rPr>
        <w:t>ого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от </w:t>
      </w:r>
      <w:r w:rsidR="008B63F3">
        <w:rPr>
          <w:rFonts w:ascii="Times New Roman" w:hAnsi="Times New Roman" w:cs="Times New Roman"/>
          <w:sz w:val="24"/>
          <w:szCs w:val="24"/>
        </w:rPr>
        <w:t xml:space="preserve">29        </w:t>
      </w:r>
      <w:r w:rsidR="00416EB8" w:rsidRPr="00441470">
        <w:rPr>
          <w:rFonts w:ascii="Times New Roman" w:hAnsi="Times New Roman" w:cs="Times New Roman"/>
          <w:sz w:val="24"/>
          <w:szCs w:val="24"/>
        </w:rPr>
        <w:t xml:space="preserve"> </w:t>
      </w:r>
      <w:r w:rsidR="008B63F3">
        <w:rPr>
          <w:rFonts w:ascii="Times New Roman" w:hAnsi="Times New Roman" w:cs="Times New Roman"/>
          <w:sz w:val="24"/>
          <w:szCs w:val="24"/>
        </w:rPr>
        <w:t>2024</w:t>
      </w:r>
      <w:r w:rsidRPr="00441470">
        <w:rPr>
          <w:rFonts w:ascii="Times New Roman" w:hAnsi="Times New Roman" w:cs="Times New Roman"/>
          <w:sz w:val="24"/>
          <w:szCs w:val="24"/>
        </w:rPr>
        <w:t xml:space="preserve"> №</w:t>
      </w:r>
      <w:r w:rsidR="008B63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D178D" w:rsidRP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Приложение №</w:t>
      </w:r>
      <w:r w:rsidR="0009714A">
        <w:rPr>
          <w:rFonts w:ascii="Times New Roman" w:hAnsi="Times New Roman" w:cs="Times New Roman"/>
          <w:sz w:val="18"/>
          <w:szCs w:val="18"/>
        </w:rPr>
        <w:t>1</w:t>
      </w:r>
      <w:r w:rsidRPr="007248DF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городском округе до 2026 года»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7248DF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7248DF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0777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2410"/>
        <w:gridCol w:w="993"/>
        <w:gridCol w:w="994"/>
        <w:gridCol w:w="994"/>
        <w:gridCol w:w="993"/>
        <w:gridCol w:w="993"/>
        <w:gridCol w:w="992"/>
        <w:gridCol w:w="1843"/>
      </w:tblGrid>
      <w:tr w:rsidR="000D2063" w:rsidRPr="007248DF" w:rsidTr="0002506E">
        <w:trPr>
          <w:trHeight w:val="705"/>
          <w:tblHeader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49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0D2063" w:rsidRPr="007248DF" w:rsidTr="0002506E">
        <w:trPr>
          <w:trHeight w:val="360"/>
          <w:tblHeader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063" w:rsidRPr="007248DF" w:rsidTr="0002506E">
        <w:trPr>
          <w:trHeight w:val="240"/>
          <w:tblHeader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A16BD" w:rsidRPr="007248DF" w:rsidTr="0002506E">
        <w:trPr>
          <w:trHeight w:val="2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09714A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4A16BD" w:rsidRPr="007248DF" w:rsidTr="0002506E">
        <w:trPr>
          <w:trHeight w:val="40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4A16BD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0D2063" w:rsidRPr="007248DF" w:rsidTr="0002506E">
        <w:trPr>
          <w:trHeight w:val="225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4A16BD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библиотек(удаленно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694F8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системы Минкультуры России за  отчетный год 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94F88">
              <w:rPr>
                <w:rFonts w:ascii="Times New Roman" w:hAnsi="Times New Roman" w:cs="Times New Roman"/>
                <w:sz w:val="18"/>
                <w:szCs w:val="18"/>
              </w:rPr>
              <w:t>Форма 7-НК « Сведения об организации культурно-досугового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431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системы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(Форма 7-НК « Сведения об организации культурно-досугового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FD0B53" w:rsidRPr="007248DF" w:rsidTr="0002506E">
        <w:trPr>
          <w:trHeight w:val="397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FD0B53" w:rsidRPr="007248DF" w:rsidTr="0002506E">
        <w:trPr>
          <w:trHeight w:val="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конкурсов и фестивалей 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C453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Минкультуры России за  отчетный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 прошлый отчетный год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(Форма 7-НК « Сведения об организации культурно-досугового типа»)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(Форма 7-НК « Сведения об организации культурно-досугового типа»)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«Шалинская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007587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87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«ШалинскаяДМШ»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7587" w:rsidRPr="00665497" w:rsidRDefault="00007587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 , приказы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учреждений дополнительного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образования (детские школы искусств)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оснащенных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музыкальными инструментами, оборудованием и учебными материалами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665497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09714A" w:rsidRPr="007248DF" w:rsidTr="0002506E">
        <w:trPr>
          <w:trHeight w:val="76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«ШалинскаяДМШ»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 ,журнал учета мероприятий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родителей, законных представителей, удовлетворенных условиями и качеством предоставляемой 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>Итоги Независимой Оценки Качества образовательных организаций за отчетный год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665497" w:rsidRDefault="0009714A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творчески одаренных обучающихся, ставших победителями и призерами  районных, областных, всероссийских, международных конкурсах и фестивалях от общего количества обучающихся в МБУДОШГО «ШалинскаяДМШ»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искусств»,дипломы победителей конкурсов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09714A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0C7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зданий </w:t>
            </w:r>
            <w:r w:rsidR="00441470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МБУ ШГО «Шалинский центр развития культуры»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Свод годовых сведений об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</w:t>
            </w:r>
            <w:r w:rsidR="009C453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 материально-техническим оборудованием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4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обслуживаемых специализированной организацией в общем количестве муниципальных общедоступных библиотек в Шалинском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F43D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B103EA" w:rsidRPr="0066549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 численности и оплате труда работников сферы культуры по категориям персонала (Форма ЗП-культур</w:t>
            </w:r>
            <w:r w:rsidR="001B6E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C79" w:rsidRPr="007248DF" w:rsidTr="0002506E">
        <w:trPr>
          <w:trHeight w:val="44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130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категориям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(Форма ЗП-образование)</w:t>
            </w:r>
          </w:p>
        </w:tc>
      </w:tr>
    </w:tbl>
    <w:p w:rsidR="00E3438A" w:rsidRPr="007248DF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городского округа от</w:t>
      </w:r>
      <w:bookmarkStart w:id="0" w:name="_GoBack"/>
      <w:bookmarkEnd w:id="0"/>
      <w:r w:rsidR="008B63F3">
        <w:rPr>
          <w:rFonts w:ascii="Times New Roman" w:hAnsi="Times New Roman" w:cs="Times New Roman"/>
          <w:sz w:val="24"/>
          <w:szCs w:val="24"/>
        </w:rPr>
        <w:t xml:space="preserve">          2024 №  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954475" w:rsidRPr="007248DF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7248DF" w:rsidRDefault="00954475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городском округе до  2026 года»</w:t>
      </w:r>
    </w:p>
    <w:p w:rsidR="00954475" w:rsidRPr="00BB30E2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BB30E2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культуры 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в Шалинском городском округе до 2026 года»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3" w:type="dxa"/>
        <w:tblCellSpacing w:w="5" w:type="nil"/>
        <w:tblInd w:w="-9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560"/>
        <w:gridCol w:w="1418"/>
        <w:gridCol w:w="1276"/>
        <w:gridCol w:w="1275"/>
        <w:gridCol w:w="1276"/>
        <w:gridCol w:w="1276"/>
        <w:gridCol w:w="11"/>
        <w:gridCol w:w="131"/>
        <w:gridCol w:w="1134"/>
        <w:gridCol w:w="141"/>
        <w:gridCol w:w="567"/>
      </w:tblGrid>
      <w:tr w:rsidR="00954475" w:rsidRPr="00B73DAB" w:rsidTr="008853A2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Объем расходов на выполнение мероприятия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всех источников ресурсного обеспечения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, 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954475" w:rsidRPr="00B73DAB" w:rsidTr="008853A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475" w:rsidRPr="00B73DAB" w:rsidTr="008853A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54475" w:rsidRPr="00640A62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7E6BD1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451 344 29</w:t>
            </w:r>
            <w:r w:rsidR="004F2E96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7002A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8B63F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9682546</w:t>
            </w:r>
            <w:r w:rsidR="00C97733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C97733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640A62" w:rsidRDefault="007C28B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4484274,46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CB2C39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4F2E96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640A62" w:rsidRDefault="007C776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4110675,54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CB2C39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4F2E96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860 175,25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97733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7E6BD1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442 749 34</w:t>
            </w:r>
            <w:r w:rsidR="004F2E96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33" w:rsidRPr="006826F5" w:rsidRDefault="007002A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6826F5" w:rsidRDefault="008B63F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9578591</w:t>
            </w:r>
            <w:r w:rsidR="004F2E96" w:rsidRPr="006826F5"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6826F5" w:rsidRDefault="00C97733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C97733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7C28B0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17564883,90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2D24BC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17 56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2D24BC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433779362,34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8B63F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8648546</w:t>
            </w:r>
            <w:r w:rsidR="004F2E96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4484274,46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CB2C39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179 374,75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640A62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4110675,54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4F2E96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860 175,25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DD76A4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429220412,34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CB2C39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63986570,00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8B63F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85 445 91</w:t>
            </w:r>
            <w:r w:rsidR="004F2E96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EB5DBA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5DB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384929551,68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826F5" w:rsidRDefault="00EB5DBA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826F5" w:rsidRDefault="00EA3BBB" w:rsidP="00746F0C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66842895,00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8B63F3" w:rsidRDefault="001913B5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74</w:t>
            </w:r>
            <w:r w:rsidR="00140487"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 </w:t>
            </w:r>
            <w:r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450</w:t>
            </w:r>
            <w:r w:rsidR="00140487"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="008B63F3"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17</w:t>
            </w:r>
            <w:r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Default="00971DE6" w:rsidP="008853A2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="006931C4"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Default="00971DE6" w:rsidP="008853A2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EB5DBA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765174,46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179374,75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76875,25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1DE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6826F5" w:rsidRDefault="007E6BD1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38399755</w:t>
            </w:r>
            <w:r w:rsidR="00EA3BBB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6826F5" w:rsidRDefault="00971DE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66542895,00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6826F5" w:rsidRDefault="008B63F3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7419392</w:t>
            </w:r>
            <w:r w:rsidR="00140487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Default="00971DE6" w:rsidP="006C6110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Default="00971DE6" w:rsidP="006C6110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168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1.Капитальные вложения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1C4" w:rsidRPr="00B73DAB" w:rsidRDefault="006931C4" w:rsidP="008853A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2.Прочие нужды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89929397,05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89929397,05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6826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21 8639 631,08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21 8639 631,08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3.1.Оплата хостинга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3.2. Оплата труда работников учреждений культурно-досугового типа</w:t>
            </w:r>
          </w:p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214366633,81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214366633,81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4F7744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A3BBB" w:rsidRPr="004F7744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</w:t>
            </w: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lastRenderedPageBreak/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F92B73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1 101 05</w:t>
            </w:r>
            <w:r w:rsidR="00EA3BB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8B63F3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256 30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765174,46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179374,75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A803E4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76875,25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  <w:r w:rsidR="00CC0F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2B7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CC0F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7E6BD1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2 109 900,00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3C49B8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/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40 182 470,66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7815290,22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3943800,00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F86F9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32519570,66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A7E79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A7E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1.2 Иные 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2.Прочие нужды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образования ( детские школы искусств) музыкальными инструментами, оборудованием и учебными материалами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r w:rsidRPr="00A803E4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5316E2" w:rsidRDefault="00EA3BBB" w:rsidP="008853A2">
            <w:pPr>
              <w:pStyle w:val="ad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меры социальной поддержки по бесплатному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получению дополнительного образования детей в муниципальных учреждениях дополнительного образования ,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3 "Обеспечение реализации муниципальной программы"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413FA1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25 840 883,90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826F5" w:rsidRDefault="00413FA1" w:rsidP="008853A2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413FA1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25 840 883,90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всего,в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8853A2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413FA1" w:rsidP="006C6110">
            <w:r w:rsidRPr="002F39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54475" w:rsidRPr="00B73DAB" w:rsidRDefault="00954475" w:rsidP="00954475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025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B31"/>
    <w:rsid w:val="000248B4"/>
    <w:rsid w:val="0002506E"/>
    <w:rsid w:val="00025FFD"/>
    <w:rsid w:val="000324E6"/>
    <w:rsid w:val="00042B7B"/>
    <w:rsid w:val="000470A9"/>
    <w:rsid w:val="000505E2"/>
    <w:rsid w:val="000518FA"/>
    <w:rsid w:val="000526B6"/>
    <w:rsid w:val="000601B0"/>
    <w:rsid w:val="0006134D"/>
    <w:rsid w:val="00071189"/>
    <w:rsid w:val="0007744D"/>
    <w:rsid w:val="00080E5E"/>
    <w:rsid w:val="00090BA4"/>
    <w:rsid w:val="0009714A"/>
    <w:rsid w:val="000A4071"/>
    <w:rsid w:val="000B3313"/>
    <w:rsid w:val="000B50C0"/>
    <w:rsid w:val="000C14DF"/>
    <w:rsid w:val="000C72EE"/>
    <w:rsid w:val="000D2063"/>
    <w:rsid w:val="000E0491"/>
    <w:rsid w:val="000F2123"/>
    <w:rsid w:val="00112F64"/>
    <w:rsid w:val="00113CA8"/>
    <w:rsid w:val="00120F2D"/>
    <w:rsid w:val="001211DF"/>
    <w:rsid w:val="00131EA2"/>
    <w:rsid w:val="00137BA0"/>
    <w:rsid w:val="00140487"/>
    <w:rsid w:val="00143387"/>
    <w:rsid w:val="00146174"/>
    <w:rsid w:val="00147C4D"/>
    <w:rsid w:val="001511B2"/>
    <w:rsid w:val="00157AE8"/>
    <w:rsid w:val="00161CEF"/>
    <w:rsid w:val="00182911"/>
    <w:rsid w:val="00186995"/>
    <w:rsid w:val="001913B5"/>
    <w:rsid w:val="001B5901"/>
    <w:rsid w:val="001B6E36"/>
    <w:rsid w:val="001C0B91"/>
    <w:rsid w:val="001C1F49"/>
    <w:rsid w:val="001C35F0"/>
    <w:rsid w:val="001D6CB3"/>
    <w:rsid w:val="001E063C"/>
    <w:rsid w:val="0020508E"/>
    <w:rsid w:val="0020636A"/>
    <w:rsid w:val="002104DD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567AE"/>
    <w:rsid w:val="002643DA"/>
    <w:rsid w:val="00270F41"/>
    <w:rsid w:val="00282DCD"/>
    <w:rsid w:val="002868C8"/>
    <w:rsid w:val="002959A4"/>
    <w:rsid w:val="002A05E5"/>
    <w:rsid w:val="002A0DDC"/>
    <w:rsid w:val="002A46A7"/>
    <w:rsid w:val="002A6695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57E3"/>
    <w:rsid w:val="002E7011"/>
    <w:rsid w:val="002F3954"/>
    <w:rsid w:val="002F54AF"/>
    <w:rsid w:val="00302068"/>
    <w:rsid w:val="003124B1"/>
    <w:rsid w:val="0031295A"/>
    <w:rsid w:val="00327FE2"/>
    <w:rsid w:val="00334F91"/>
    <w:rsid w:val="003457B8"/>
    <w:rsid w:val="00347944"/>
    <w:rsid w:val="00350663"/>
    <w:rsid w:val="00360B15"/>
    <w:rsid w:val="00376DB0"/>
    <w:rsid w:val="00376FA6"/>
    <w:rsid w:val="00377DAA"/>
    <w:rsid w:val="0038403F"/>
    <w:rsid w:val="003846E4"/>
    <w:rsid w:val="003934D8"/>
    <w:rsid w:val="00396CA4"/>
    <w:rsid w:val="003A28B2"/>
    <w:rsid w:val="003B058A"/>
    <w:rsid w:val="003B162B"/>
    <w:rsid w:val="003B376E"/>
    <w:rsid w:val="003B6995"/>
    <w:rsid w:val="003C49B8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218D1"/>
    <w:rsid w:val="00421B72"/>
    <w:rsid w:val="004235BD"/>
    <w:rsid w:val="0042427F"/>
    <w:rsid w:val="00426F74"/>
    <w:rsid w:val="00427D33"/>
    <w:rsid w:val="004312D2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FCB"/>
    <w:rsid w:val="004724A5"/>
    <w:rsid w:val="00490543"/>
    <w:rsid w:val="00492685"/>
    <w:rsid w:val="004A16BD"/>
    <w:rsid w:val="004E4A8B"/>
    <w:rsid w:val="004F2E96"/>
    <w:rsid w:val="004F782C"/>
    <w:rsid w:val="00517FAF"/>
    <w:rsid w:val="005213B6"/>
    <w:rsid w:val="00522BFD"/>
    <w:rsid w:val="00523C54"/>
    <w:rsid w:val="005245E8"/>
    <w:rsid w:val="005302AC"/>
    <w:rsid w:val="005316E2"/>
    <w:rsid w:val="00533690"/>
    <w:rsid w:val="0054144B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920DF"/>
    <w:rsid w:val="005924E1"/>
    <w:rsid w:val="005A1617"/>
    <w:rsid w:val="005A2EBA"/>
    <w:rsid w:val="005A4DE1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3BB2"/>
    <w:rsid w:val="00603F5E"/>
    <w:rsid w:val="00610596"/>
    <w:rsid w:val="00617648"/>
    <w:rsid w:val="00640A62"/>
    <w:rsid w:val="00652041"/>
    <w:rsid w:val="006530FB"/>
    <w:rsid w:val="00663991"/>
    <w:rsid w:val="00664954"/>
    <w:rsid w:val="00665497"/>
    <w:rsid w:val="00680725"/>
    <w:rsid w:val="006826F5"/>
    <w:rsid w:val="00683AB7"/>
    <w:rsid w:val="006931C4"/>
    <w:rsid w:val="00694F88"/>
    <w:rsid w:val="00695123"/>
    <w:rsid w:val="0069651B"/>
    <w:rsid w:val="006A09A7"/>
    <w:rsid w:val="006A3A3C"/>
    <w:rsid w:val="006A594A"/>
    <w:rsid w:val="006B4B0F"/>
    <w:rsid w:val="006C266A"/>
    <w:rsid w:val="006C2E48"/>
    <w:rsid w:val="006C6110"/>
    <w:rsid w:val="006D1BD8"/>
    <w:rsid w:val="006D1C03"/>
    <w:rsid w:val="006D4684"/>
    <w:rsid w:val="006D5CAA"/>
    <w:rsid w:val="006E0347"/>
    <w:rsid w:val="006F77D2"/>
    <w:rsid w:val="007002AE"/>
    <w:rsid w:val="00701FAB"/>
    <w:rsid w:val="00707672"/>
    <w:rsid w:val="00710981"/>
    <w:rsid w:val="007116C7"/>
    <w:rsid w:val="00714C43"/>
    <w:rsid w:val="007158A2"/>
    <w:rsid w:val="007248DF"/>
    <w:rsid w:val="007307D0"/>
    <w:rsid w:val="00733806"/>
    <w:rsid w:val="0073458F"/>
    <w:rsid w:val="007430C8"/>
    <w:rsid w:val="007431BD"/>
    <w:rsid w:val="0074552B"/>
    <w:rsid w:val="00746F0C"/>
    <w:rsid w:val="00751218"/>
    <w:rsid w:val="00751AB5"/>
    <w:rsid w:val="007614BB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7BE2"/>
    <w:rsid w:val="007C28B0"/>
    <w:rsid w:val="007C4B54"/>
    <w:rsid w:val="007C6D31"/>
    <w:rsid w:val="007C6D7C"/>
    <w:rsid w:val="007C70E2"/>
    <w:rsid w:val="007C776E"/>
    <w:rsid w:val="007D1F0E"/>
    <w:rsid w:val="007D446D"/>
    <w:rsid w:val="007D57C7"/>
    <w:rsid w:val="007D791F"/>
    <w:rsid w:val="007E2492"/>
    <w:rsid w:val="007E2CAA"/>
    <w:rsid w:val="007E4823"/>
    <w:rsid w:val="007E6170"/>
    <w:rsid w:val="007E6BD1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B63F3"/>
    <w:rsid w:val="008D0B70"/>
    <w:rsid w:val="008D1BED"/>
    <w:rsid w:val="008D1DE9"/>
    <w:rsid w:val="008E22F1"/>
    <w:rsid w:val="008F14E7"/>
    <w:rsid w:val="008F2C12"/>
    <w:rsid w:val="008F2C76"/>
    <w:rsid w:val="008F3348"/>
    <w:rsid w:val="008F42FE"/>
    <w:rsid w:val="008F6442"/>
    <w:rsid w:val="008F7889"/>
    <w:rsid w:val="00905EAC"/>
    <w:rsid w:val="00911C3E"/>
    <w:rsid w:val="00911D98"/>
    <w:rsid w:val="00912871"/>
    <w:rsid w:val="009130C8"/>
    <w:rsid w:val="0091679E"/>
    <w:rsid w:val="00921494"/>
    <w:rsid w:val="0092204F"/>
    <w:rsid w:val="009414B9"/>
    <w:rsid w:val="00947D10"/>
    <w:rsid w:val="00954475"/>
    <w:rsid w:val="009546F8"/>
    <w:rsid w:val="00954D40"/>
    <w:rsid w:val="00955CFD"/>
    <w:rsid w:val="009563C0"/>
    <w:rsid w:val="00957CEC"/>
    <w:rsid w:val="00960155"/>
    <w:rsid w:val="00960CE3"/>
    <w:rsid w:val="00962123"/>
    <w:rsid w:val="00964F86"/>
    <w:rsid w:val="00966699"/>
    <w:rsid w:val="00970B3E"/>
    <w:rsid w:val="00971DE6"/>
    <w:rsid w:val="009819EB"/>
    <w:rsid w:val="009825D9"/>
    <w:rsid w:val="009918FF"/>
    <w:rsid w:val="009A3A7C"/>
    <w:rsid w:val="009A3AB5"/>
    <w:rsid w:val="009A7F01"/>
    <w:rsid w:val="009C2B9A"/>
    <w:rsid w:val="009C3F22"/>
    <w:rsid w:val="009C4538"/>
    <w:rsid w:val="009C697D"/>
    <w:rsid w:val="009D0FFB"/>
    <w:rsid w:val="009D19BD"/>
    <w:rsid w:val="009D3C72"/>
    <w:rsid w:val="009D5B5B"/>
    <w:rsid w:val="009E08D6"/>
    <w:rsid w:val="009E583D"/>
    <w:rsid w:val="009E7F62"/>
    <w:rsid w:val="009F0C58"/>
    <w:rsid w:val="009F3916"/>
    <w:rsid w:val="009F57DD"/>
    <w:rsid w:val="00A012D0"/>
    <w:rsid w:val="00A10424"/>
    <w:rsid w:val="00A106CF"/>
    <w:rsid w:val="00A120DF"/>
    <w:rsid w:val="00A20770"/>
    <w:rsid w:val="00A23446"/>
    <w:rsid w:val="00A3049A"/>
    <w:rsid w:val="00A32F6B"/>
    <w:rsid w:val="00A473AC"/>
    <w:rsid w:val="00A47FCE"/>
    <w:rsid w:val="00A5051E"/>
    <w:rsid w:val="00A60C67"/>
    <w:rsid w:val="00A6558A"/>
    <w:rsid w:val="00A7774D"/>
    <w:rsid w:val="00A803E4"/>
    <w:rsid w:val="00A805DF"/>
    <w:rsid w:val="00A82DD0"/>
    <w:rsid w:val="00A83327"/>
    <w:rsid w:val="00A9789B"/>
    <w:rsid w:val="00AA15E4"/>
    <w:rsid w:val="00AB0719"/>
    <w:rsid w:val="00AB2C08"/>
    <w:rsid w:val="00AB32D7"/>
    <w:rsid w:val="00AB6137"/>
    <w:rsid w:val="00AD168D"/>
    <w:rsid w:val="00AD5DB5"/>
    <w:rsid w:val="00AD6590"/>
    <w:rsid w:val="00AE2C57"/>
    <w:rsid w:val="00AE7E2C"/>
    <w:rsid w:val="00AF53FB"/>
    <w:rsid w:val="00B021CE"/>
    <w:rsid w:val="00B03A74"/>
    <w:rsid w:val="00B103EA"/>
    <w:rsid w:val="00B10884"/>
    <w:rsid w:val="00B10B7A"/>
    <w:rsid w:val="00B1260F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4138"/>
    <w:rsid w:val="00B40EC5"/>
    <w:rsid w:val="00B47911"/>
    <w:rsid w:val="00B5204C"/>
    <w:rsid w:val="00B63AFF"/>
    <w:rsid w:val="00B73DAB"/>
    <w:rsid w:val="00B81DFB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55E3"/>
    <w:rsid w:val="00C06EC1"/>
    <w:rsid w:val="00C11F4E"/>
    <w:rsid w:val="00C12C1F"/>
    <w:rsid w:val="00C12D8E"/>
    <w:rsid w:val="00C20C28"/>
    <w:rsid w:val="00C20ECA"/>
    <w:rsid w:val="00C319BC"/>
    <w:rsid w:val="00C33B12"/>
    <w:rsid w:val="00C43E6B"/>
    <w:rsid w:val="00C50709"/>
    <w:rsid w:val="00C52D5F"/>
    <w:rsid w:val="00C56865"/>
    <w:rsid w:val="00C6183A"/>
    <w:rsid w:val="00C64117"/>
    <w:rsid w:val="00C66F3A"/>
    <w:rsid w:val="00C72CF2"/>
    <w:rsid w:val="00C76DB4"/>
    <w:rsid w:val="00C819FE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D49AB"/>
    <w:rsid w:val="00CD4ED7"/>
    <w:rsid w:val="00CE6D39"/>
    <w:rsid w:val="00CF4E00"/>
    <w:rsid w:val="00D16245"/>
    <w:rsid w:val="00D167B3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3D1C"/>
    <w:rsid w:val="00D94AF6"/>
    <w:rsid w:val="00D979D5"/>
    <w:rsid w:val="00DC53DE"/>
    <w:rsid w:val="00DC5C42"/>
    <w:rsid w:val="00DD0077"/>
    <w:rsid w:val="00DD32B1"/>
    <w:rsid w:val="00DD6D42"/>
    <w:rsid w:val="00DD7D8D"/>
    <w:rsid w:val="00DE46E0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4094"/>
    <w:rsid w:val="00E52272"/>
    <w:rsid w:val="00E602C2"/>
    <w:rsid w:val="00E648CB"/>
    <w:rsid w:val="00E81E7D"/>
    <w:rsid w:val="00E85562"/>
    <w:rsid w:val="00E864EE"/>
    <w:rsid w:val="00E906A6"/>
    <w:rsid w:val="00E908DC"/>
    <w:rsid w:val="00E93FD9"/>
    <w:rsid w:val="00E970BB"/>
    <w:rsid w:val="00EA3BBB"/>
    <w:rsid w:val="00EA62A9"/>
    <w:rsid w:val="00EB5DBA"/>
    <w:rsid w:val="00EC4A2F"/>
    <w:rsid w:val="00ED44BD"/>
    <w:rsid w:val="00ED6EDD"/>
    <w:rsid w:val="00EE35D7"/>
    <w:rsid w:val="00EF0D4F"/>
    <w:rsid w:val="00EF6F71"/>
    <w:rsid w:val="00F00B05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2AD2"/>
    <w:rsid w:val="00F43151"/>
    <w:rsid w:val="00F43D0F"/>
    <w:rsid w:val="00F46E49"/>
    <w:rsid w:val="00F50D57"/>
    <w:rsid w:val="00F515EA"/>
    <w:rsid w:val="00F53630"/>
    <w:rsid w:val="00F5518F"/>
    <w:rsid w:val="00F61671"/>
    <w:rsid w:val="00F66B90"/>
    <w:rsid w:val="00F67774"/>
    <w:rsid w:val="00F760A2"/>
    <w:rsid w:val="00F76F5F"/>
    <w:rsid w:val="00F86F9E"/>
    <w:rsid w:val="00F9089D"/>
    <w:rsid w:val="00F92B73"/>
    <w:rsid w:val="00F9373C"/>
    <w:rsid w:val="00F93D52"/>
    <w:rsid w:val="00F95DDC"/>
    <w:rsid w:val="00FA34CF"/>
    <w:rsid w:val="00FA6977"/>
    <w:rsid w:val="00FB4A70"/>
    <w:rsid w:val="00FC42BF"/>
    <w:rsid w:val="00FC45CF"/>
    <w:rsid w:val="00FC7CC7"/>
    <w:rsid w:val="00FD0B53"/>
    <w:rsid w:val="00FD0C79"/>
    <w:rsid w:val="00FD0EFE"/>
    <w:rsid w:val="00FD178D"/>
    <w:rsid w:val="00FD50BD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002E2-B5A6-4B9D-9E64-DBDAFACA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5156</Words>
  <Characters>29393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2024-03-04T10:53:00Z</cp:lastPrinted>
  <dcterms:created xsi:type="dcterms:W3CDTF">2024-03-04T11:41:00Z</dcterms:created>
  <dcterms:modified xsi:type="dcterms:W3CDTF">2024-03-04T11:41:00Z</dcterms:modified>
</cp:coreProperties>
</file>