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86" w:rsidRPr="00A70DB6" w:rsidRDefault="003D3286" w:rsidP="003D3286">
      <w:pPr>
        <w:pStyle w:val="a3"/>
        <w:rPr>
          <w:rFonts w:ascii="Liberation Serif" w:hAnsi="Liberation Serif"/>
          <w:b/>
          <w:szCs w:val="28"/>
        </w:rPr>
      </w:pPr>
      <w:r w:rsidRPr="00A70DB6">
        <w:rPr>
          <w:rFonts w:ascii="Liberation Serif" w:hAnsi="Liberation Serif"/>
          <w:b/>
          <w:noProof/>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-342900</wp:posOffset>
            </wp:positionV>
            <wp:extent cx="640080" cy="709930"/>
            <wp:effectExtent l="19050" t="0" r="7620" b="0"/>
            <wp:wrapThrough wrapText="bothSides">
              <wp:wrapPolygon edited="0">
                <wp:start x="-643" y="0"/>
                <wp:lineTo x="-643" y="20866"/>
                <wp:lineTo x="21857" y="20866"/>
                <wp:lineTo x="21857" y="0"/>
                <wp:lineTo x="-64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40080" cy="709930"/>
                    </a:xfrm>
                    <a:prstGeom prst="rect">
                      <a:avLst/>
                    </a:prstGeom>
                    <a:noFill/>
                    <a:ln w="9525">
                      <a:noFill/>
                      <a:miter lim="800000"/>
                      <a:headEnd/>
                      <a:tailEnd/>
                    </a:ln>
                  </pic:spPr>
                </pic:pic>
              </a:graphicData>
            </a:graphic>
          </wp:anchor>
        </w:drawing>
      </w:r>
    </w:p>
    <w:p w:rsidR="003D3286" w:rsidRPr="00A70DB6" w:rsidRDefault="003D3286" w:rsidP="003D3286">
      <w:pPr>
        <w:pStyle w:val="a3"/>
        <w:rPr>
          <w:rFonts w:ascii="Liberation Serif" w:hAnsi="Liberation Serif"/>
          <w:b/>
          <w:szCs w:val="28"/>
        </w:rPr>
      </w:pPr>
    </w:p>
    <w:p w:rsidR="003D3286" w:rsidRPr="00A70DB6" w:rsidRDefault="00A5320B" w:rsidP="003D3286">
      <w:pPr>
        <w:jc w:val="center"/>
        <w:rPr>
          <w:rFonts w:ascii="Liberation Serif" w:hAnsi="Liberation Serif"/>
          <w:b/>
          <w:sz w:val="28"/>
          <w:szCs w:val="28"/>
        </w:rPr>
      </w:pPr>
      <w:r w:rsidRPr="00A70DB6">
        <w:rPr>
          <w:rFonts w:ascii="Liberation Serif" w:hAnsi="Liberation Serif"/>
          <w:b/>
          <w:sz w:val="28"/>
          <w:szCs w:val="28"/>
        </w:rPr>
        <w:t xml:space="preserve">АДМИНИСТРАЦИЯ </w:t>
      </w:r>
      <w:r w:rsidR="003D3286" w:rsidRPr="00A70DB6">
        <w:rPr>
          <w:rFonts w:ascii="Liberation Serif" w:hAnsi="Liberation Serif"/>
          <w:b/>
          <w:sz w:val="28"/>
          <w:szCs w:val="28"/>
        </w:rPr>
        <w:t>ШАЛИНСКОГО ГОРОДСКОГО ОКРУГА</w:t>
      </w:r>
    </w:p>
    <w:p w:rsidR="003D3286" w:rsidRPr="00A70DB6" w:rsidRDefault="003D3286" w:rsidP="003D3286">
      <w:pPr>
        <w:pStyle w:val="1"/>
        <w:rPr>
          <w:rFonts w:ascii="Liberation Serif" w:hAnsi="Liberation Serif"/>
          <w:szCs w:val="28"/>
        </w:rPr>
      </w:pPr>
      <w:r w:rsidRPr="00A70DB6">
        <w:rPr>
          <w:rFonts w:ascii="Liberation Serif" w:hAnsi="Liberation Serif"/>
          <w:szCs w:val="28"/>
        </w:rPr>
        <w:t>П О С Т А Н О В Л Е Н И Е</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10152"/>
      </w:tblGrid>
      <w:tr w:rsidR="003D3286" w:rsidRPr="00A70DB6" w:rsidTr="00A5320B">
        <w:trPr>
          <w:trHeight w:val="182"/>
        </w:trPr>
        <w:tc>
          <w:tcPr>
            <w:tcW w:w="10152" w:type="dxa"/>
            <w:tcBorders>
              <w:left w:val="nil"/>
              <w:bottom w:val="nil"/>
              <w:right w:val="nil"/>
            </w:tcBorders>
          </w:tcPr>
          <w:p w:rsidR="003D3286" w:rsidRPr="00A70DB6" w:rsidRDefault="003D3286" w:rsidP="00516E3A">
            <w:pPr>
              <w:rPr>
                <w:rFonts w:ascii="Liberation Serif" w:hAnsi="Liberation Serif"/>
                <w:sz w:val="10"/>
                <w:szCs w:val="10"/>
              </w:rPr>
            </w:pPr>
          </w:p>
        </w:tc>
      </w:tr>
    </w:tbl>
    <w:p w:rsidR="003D3286" w:rsidRPr="00A70DB6" w:rsidRDefault="003D3286" w:rsidP="003D3286">
      <w:pPr>
        <w:rPr>
          <w:rFonts w:ascii="Liberation Serif" w:hAnsi="Liberation Serif"/>
          <w:sz w:val="28"/>
          <w:szCs w:val="28"/>
        </w:rPr>
      </w:pPr>
      <w:r w:rsidRPr="00A70DB6">
        <w:rPr>
          <w:rFonts w:ascii="Liberation Serif" w:hAnsi="Liberation Serif"/>
          <w:sz w:val="28"/>
          <w:szCs w:val="28"/>
        </w:rPr>
        <w:t xml:space="preserve">от </w:t>
      </w:r>
      <w:r w:rsidR="00DC30AE" w:rsidRPr="00A70DB6">
        <w:rPr>
          <w:rFonts w:ascii="Liberation Serif" w:hAnsi="Liberation Serif"/>
          <w:sz w:val="28"/>
          <w:szCs w:val="28"/>
        </w:rPr>
        <w:t xml:space="preserve">___ </w:t>
      </w:r>
      <w:r w:rsidR="00931AC4">
        <w:rPr>
          <w:rFonts w:ascii="Liberation Serif" w:hAnsi="Liberation Serif"/>
          <w:sz w:val="28"/>
          <w:szCs w:val="28"/>
        </w:rPr>
        <w:t>июля</w:t>
      </w:r>
      <w:r w:rsidR="00901F0C" w:rsidRPr="00A70DB6">
        <w:rPr>
          <w:rFonts w:ascii="Liberation Serif" w:hAnsi="Liberation Serif"/>
          <w:sz w:val="28"/>
          <w:szCs w:val="28"/>
        </w:rPr>
        <w:t xml:space="preserve"> </w:t>
      </w:r>
      <w:r w:rsidR="00370AAD" w:rsidRPr="00A70DB6">
        <w:rPr>
          <w:rFonts w:ascii="Liberation Serif" w:hAnsi="Liberation Serif"/>
          <w:sz w:val="28"/>
          <w:szCs w:val="28"/>
        </w:rPr>
        <w:t>20</w:t>
      </w:r>
      <w:r w:rsidR="00411768" w:rsidRPr="00A70DB6">
        <w:rPr>
          <w:rFonts w:ascii="Liberation Serif" w:hAnsi="Liberation Serif"/>
          <w:sz w:val="28"/>
          <w:szCs w:val="28"/>
        </w:rPr>
        <w:t>2</w:t>
      </w:r>
      <w:r w:rsidR="00095BBF" w:rsidRPr="00A70DB6">
        <w:rPr>
          <w:rFonts w:ascii="Liberation Serif" w:hAnsi="Liberation Serif"/>
          <w:sz w:val="28"/>
          <w:szCs w:val="28"/>
        </w:rPr>
        <w:t>3</w:t>
      </w:r>
      <w:r w:rsidRPr="00A70DB6">
        <w:rPr>
          <w:rFonts w:ascii="Liberation Serif" w:hAnsi="Liberation Serif"/>
          <w:sz w:val="28"/>
          <w:szCs w:val="28"/>
        </w:rPr>
        <w:t xml:space="preserve"> года №</w:t>
      </w:r>
      <w:r w:rsidR="00E054A5" w:rsidRPr="00A70DB6">
        <w:rPr>
          <w:rFonts w:ascii="Liberation Serif" w:hAnsi="Liberation Serif"/>
          <w:sz w:val="28"/>
          <w:szCs w:val="28"/>
        </w:rPr>
        <w:t xml:space="preserve"> </w:t>
      </w:r>
      <w:r w:rsidR="00DC30AE" w:rsidRPr="00A70DB6">
        <w:rPr>
          <w:rFonts w:ascii="Liberation Serif" w:hAnsi="Liberation Serif"/>
          <w:sz w:val="28"/>
          <w:szCs w:val="28"/>
        </w:rPr>
        <w:t>____</w:t>
      </w:r>
      <w:r w:rsidR="00290AE2" w:rsidRPr="00A70DB6">
        <w:rPr>
          <w:rFonts w:ascii="Liberation Serif" w:hAnsi="Liberation Serif"/>
          <w:sz w:val="28"/>
          <w:szCs w:val="28"/>
        </w:rPr>
        <w:t xml:space="preserve"> </w:t>
      </w:r>
      <w:r w:rsidR="00343ABB" w:rsidRPr="00A70DB6">
        <w:rPr>
          <w:rFonts w:ascii="Liberation Serif" w:hAnsi="Liberation Serif"/>
          <w:sz w:val="28"/>
          <w:szCs w:val="28"/>
        </w:rPr>
        <w:t xml:space="preserve"> </w:t>
      </w:r>
      <w:r w:rsidR="00370AAD" w:rsidRPr="00A70DB6">
        <w:rPr>
          <w:rFonts w:ascii="Liberation Serif" w:hAnsi="Liberation Serif"/>
          <w:sz w:val="28"/>
          <w:szCs w:val="28"/>
        </w:rPr>
        <w:t xml:space="preserve"> </w:t>
      </w:r>
      <w:r w:rsidR="00343ABB" w:rsidRPr="00A70DB6">
        <w:rPr>
          <w:rFonts w:ascii="Liberation Serif" w:hAnsi="Liberation Serif"/>
          <w:sz w:val="28"/>
          <w:szCs w:val="28"/>
        </w:rPr>
        <w:t xml:space="preserve"> </w:t>
      </w:r>
      <w:r w:rsidR="00901F0C" w:rsidRPr="00A70DB6">
        <w:rPr>
          <w:rFonts w:ascii="Liberation Serif" w:hAnsi="Liberation Serif"/>
          <w:sz w:val="28"/>
          <w:szCs w:val="28"/>
        </w:rPr>
        <w:t xml:space="preserve">                                                     </w:t>
      </w:r>
      <w:r w:rsidR="00DA1BE5" w:rsidRPr="00A70DB6">
        <w:rPr>
          <w:rFonts w:ascii="Liberation Serif" w:hAnsi="Liberation Serif"/>
          <w:sz w:val="28"/>
          <w:szCs w:val="28"/>
        </w:rPr>
        <w:t xml:space="preserve"> </w:t>
      </w:r>
      <w:r w:rsidRPr="00A70DB6">
        <w:rPr>
          <w:rFonts w:ascii="Liberation Serif" w:hAnsi="Liberation Serif"/>
          <w:sz w:val="28"/>
          <w:szCs w:val="28"/>
        </w:rPr>
        <w:t xml:space="preserve"> </w:t>
      </w:r>
      <w:r w:rsidR="004C43CE" w:rsidRPr="00A70DB6">
        <w:rPr>
          <w:rFonts w:ascii="Liberation Serif" w:hAnsi="Liberation Serif"/>
          <w:sz w:val="28"/>
          <w:szCs w:val="28"/>
        </w:rPr>
        <w:t xml:space="preserve"> </w:t>
      </w:r>
      <w:r w:rsidR="00BB2DC8">
        <w:rPr>
          <w:rFonts w:ascii="Liberation Serif" w:hAnsi="Liberation Serif"/>
          <w:sz w:val="28"/>
          <w:szCs w:val="28"/>
        </w:rPr>
        <w:t>ПРОЕКТ</w:t>
      </w:r>
      <w:r w:rsidRPr="00A70DB6">
        <w:rPr>
          <w:rFonts w:ascii="Liberation Serif" w:hAnsi="Liberation Serif"/>
          <w:sz w:val="28"/>
          <w:szCs w:val="28"/>
        </w:rPr>
        <w:t xml:space="preserve">    </w:t>
      </w:r>
      <w:r w:rsidR="00386B6C" w:rsidRPr="00A70DB6">
        <w:rPr>
          <w:rFonts w:ascii="Liberation Serif" w:hAnsi="Liberation Serif"/>
          <w:sz w:val="28"/>
          <w:szCs w:val="28"/>
        </w:rPr>
        <w:t xml:space="preserve">  </w:t>
      </w:r>
      <w:r w:rsidR="001E1F14" w:rsidRPr="00A70DB6">
        <w:rPr>
          <w:rFonts w:ascii="Liberation Serif" w:hAnsi="Liberation Serif"/>
          <w:sz w:val="28"/>
          <w:szCs w:val="28"/>
        </w:rPr>
        <w:t xml:space="preserve">       </w:t>
      </w:r>
      <w:r w:rsidR="00386B6C" w:rsidRPr="00A70DB6">
        <w:rPr>
          <w:rFonts w:ascii="Liberation Serif" w:hAnsi="Liberation Serif"/>
          <w:sz w:val="28"/>
          <w:szCs w:val="28"/>
        </w:rPr>
        <w:t xml:space="preserve">                                       </w:t>
      </w:r>
    </w:p>
    <w:p w:rsidR="003D3286" w:rsidRPr="00A70DB6" w:rsidRDefault="003D3286" w:rsidP="003D3286">
      <w:pPr>
        <w:rPr>
          <w:rFonts w:ascii="Liberation Serif" w:hAnsi="Liberation Serif"/>
          <w:sz w:val="28"/>
          <w:szCs w:val="28"/>
        </w:rPr>
      </w:pPr>
      <w:r w:rsidRPr="00A70DB6">
        <w:rPr>
          <w:rFonts w:ascii="Liberation Serif" w:hAnsi="Liberation Serif"/>
          <w:sz w:val="28"/>
          <w:szCs w:val="28"/>
        </w:rPr>
        <w:t>п</w:t>
      </w:r>
      <w:r w:rsidR="009F13C4" w:rsidRPr="00A70DB6">
        <w:rPr>
          <w:rFonts w:ascii="Liberation Serif" w:hAnsi="Liberation Serif"/>
          <w:sz w:val="28"/>
          <w:szCs w:val="28"/>
        </w:rPr>
        <w:t>гт.</w:t>
      </w:r>
      <w:r w:rsidRPr="00A70DB6">
        <w:rPr>
          <w:rFonts w:ascii="Liberation Serif" w:hAnsi="Liberation Serif"/>
          <w:sz w:val="28"/>
          <w:szCs w:val="28"/>
        </w:rPr>
        <w:t xml:space="preserve"> Шаля</w:t>
      </w:r>
    </w:p>
    <w:p w:rsidR="00A5320B" w:rsidRPr="00A70DB6" w:rsidRDefault="00A5320B" w:rsidP="003D3286">
      <w:pPr>
        <w:rPr>
          <w:rFonts w:ascii="Liberation Serif" w:hAnsi="Liberation Serif"/>
          <w:sz w:val="28"/>
          <w:szCs w:val="28"/>
        </w:rPr>
      </w:pPr>
    </w:p>
    <w:p w:rsidR="00FF4519" w:rsidRPr="00A70DB6" w:rsidRDefault="00931AC4" w:rsidP="005D12A5">
      <w:pPr>
        <w:pStyle w:val="1"/>
        <w:rPr>
          <w:rFonts w:ascii="Liberation Serif" w:hAnsi="Liberation Serif"/>
          <w:i/>
          <w:szCs w:val="28"/>
        </w:rPr>
      </w:pPr>
      <w:r w:rsidRPr="00274FE3">
        <w:rPr>
          <w:rFonts w:ascii="Liberation Serif" w:hAnsi="Liberation Serif"/>
          <w:i/>
          <w:szCs w:val="28"/>
        </w:rPr>
        <w:t xml:space="preserve">О внесении изменений </w:t>
      </w:r>
      <w:r>
        <w:rPr>
          <w:rFonts w:ascii="Liberation Serif" w:hAnsi="Liberation Serif"/>
          <w:i/>
          <w:szCs w:val="28"/>
        </w:rPr>
        <w:t>в</w:t>
      </w:r>
      <w:r w:rsidR="006F4CF2" w:rsidRPr="00A70DB6">
        <w:rPr>
          <w:rFonts w:ascii="Liberation Serif" w:hAnsi="Liberation Serif"/>
          <w:i/>
          <w:szCs w:val="28"/>
        </w:rPr>
        <w:t xml:space="preserve"> Примерно</w:t>
      </w:r>
      <w:r>
        <w:rPr>
          <w:rFonts w:ascii="Liberation Serif" w:hAnsi="Liberation Serif"/>
          <w:i/>
          <w:szCs w:val="28"/>
        </w:rPr>
        <w:t>е</w:t>
      </w:r>
      <w:r w:rsidR="00416038" w:rsidRPr="00A70DB6">
        <w:rPr>
          <w:rFonts w:ascii="Liberation Serif" w:hAnsi="Liberation Serif"/>
          <w:i/>
          <w:szCs w:val="28"/>
        </w:rPr>
        <w:t xml:space="preserve"> </w:t>
      </w:r>
      <w:r w:rsidR="006F4CF2" w:rsidRPr="00A70DB6">
        <w:rPr>
          <w:rFonts w:ascii="Liberation Serif" w:hAnsi="Liberation Serif"/>
          <w:i/>
          <w:szCs w:val="28"/>
        </w:rPr>
        <w:t>п</w:t>
      </w:r>
      <w:r w:rsidR="00416038" w:rsidRPr="00A70DB6">
        <w:rPr>
          <w:rFonts w:ascii="Liberation Serif" w:hAnsi="Liberation Serif"/>
          <w:i/>
          <w:szCs w:val="28"/>
        </w:rPr>
        <w:t>оложени</w:t>
      </w:r>
      <w:r>
        <w:rPr>
          <w:rFonts w:ascii="Liberation Serif" w:hAnsi="Liberation Serif"/>
          <w:i/>
          <w:szCs w:val="28"/>
        </w:rPr>
        <w:t>е</w:t>
      </w:r>
      <w:r w:rsidR="00416038" w:rsidRPr="00A70DB6">
        <w:rPr>
          <w:rFonts w:ascii="Liberation Serif" w:hAnsi="Liberation Serif"/>
          <w:i/>
          <w:szCs w:val="28"/>
        </w:rPr>
        <w:t xml:space="preserve"> об оплате труда работников муниципального казенного учреждения «Централизованная бухгалтерия Шалинского городского округа»</w:t>
      </w:r>
      <w:r w:rsidRPr="00931AC4">
        <w:rPr>
          <w:rFonts w:ascii="Liberation Serif" w:hAnsi="Liberation Serif"/>
          <w:i/>
          <w:szCs w:val="28"/>
        </w:rPr>
        <w:t xml:space="preserve"> </w:t>
      </w:r>
      <w:r w:rsidRPr="00274FE3">
        <w:rPr>
          <w:rFonts w:ascii="Liberation Serif" w:hAnsi="Liberation Serif"/>
          <w:i/>
          <w:szCs w:val="28"/>
        </w:rPr>
        <w:t>утвержденно</w:t>
      </w:r>
      <w:r>
        <w:rPr>
          <w:rFonts w:ascii="Liberation Serif" w:hAnsi="Liberation Serif"/>
          <w:i/>
          <w:szCs w:val="28"/>
        </w:rPr>
        <w:t>е</w:t>
      </w:r>
      <w:r w:rsidRPr="00274FE3">
        <w:rPr>
          <w:rFonts w:ascii="Liberation Serif" w:hAnsi="Liberation Serif"/>
          <w:i/>
          <w:szCs w:val="28"/>
        </w:rPr>
        <w:t xml:space="preserve"> Постановлением Администрации Шалинского городского округа от </w:t>
      </w:r>
      <w:r>
        <w:rPr>
          <w:rFonts w:ascii="Liberation Serif" w:hAnsi="Liberation Serif"/>
          <w:i/>
          <w:szCs w:val="28"/>
        </w:rPr>
        <w:t>28</w:t>
      </w:r>
      <w:r w:rsidRPr="00274FE3">
        <w:rPr>
          <w:rFonts w:ascii="Liberation Serif" w:hAnsi="Liberation Serif"/>
          <w:i/>
          <w:szCs w:val="28"/>
        </w:rPr>
        <w:t>.</w:t>
      </w:r>
      <w:r>
        <w:rPr>
          <w:rFonts w:ascii="Liberation Serif" w:hAnsi="Liberation Serif"/>
          <w:i/>
          <w:szCs w:val="28"/>
        </w:rPr>
        <w:t>04</w:t>
      </w:r>
      <w:r w:rsidRPr="00274FE3">
        <w:rPr>
          <w:rFonts w:ascii="Liberation Serif" w:hAnsi="Liberation Serif"/>
          <w:i/>
          <w:szCs w:val="28"/>
        </w:rPr>
        <w:t>.20</w:t>
      </w:r>
      <w:r>
        <w:rPr>
          <w:rFonts w:ascii="Liberation Serif" w:hAnsi="Liberation Serif"/>
          <w:i/>
          <w:szCs w:val="28"/>
        </w:rPr>
        <w:t>23г.</w:t>
      </w:r>
      <w:r w:rsidRPr="00274FE3">
        <w:rPr>
          <w:rFonts w:ascii="Liberation Serif" w:hAnsi="Liberation Serif"/>
          <w:i/>
          <w:szCs w:val="28"/>
        </w:rPr>
        <w:t xml:space="preserve"> № </w:t>
      </w:r>
      <w:r>
        <w:rPr>
          <w:rFonts w:ascii="Liberation Serif" w:hAnsi="Liberation Serif"/>
          <w:i/>
          <w:szCs w:val="28"/>
        </w:rPr>
        <w:t>203</w:t>
      </w:r>
    </w:p>
    <w:p w:rsidR="005D12A5" w:rsidRPr="00A70DB6" w:rsidRDefault="005D12A5" w:rsidP="005D12A5">
      <w:pPr>
        <w:rPr>
          <w:rFonts w:ascii="Liberation Serif" w:hAnsi="Liberation Serif"/>
        </w:rPr>
      </w:pPr>
    </w:p>
    <w:p w:rsidR="00931AC4" w:rsidRPr="00274FE3" w:rsidRDefault="00931AC4" w:rsidP="00931AC4">
      <w:pPr>
        <w:widowControl w:val="0"/>
        <w:autoSpaceDE w:val="0"/>
        <w:autoSpaceDN w:val="0"/>
        <w:adjustRightInd w:val="0"/>
        <w:ind w:firstLine="540"/>
        <w:jc w:val="both"/>
        <w:rPr>
          <w:rFonts w:ascii="Liberation Serif" w:hAnsi="Liberation Serif"/>
          <w:sz w:val="28"/>
          <w:szCs w:val="28"/>
        </w:rPr>
      </w:pPr>
      <w:r w:rsidRPr="00274FE3">
        <w:rPr>
          <w:rFonts w:ascii="Liberation Serif" w:hAnsi="Liberation Serif"/>
          <w:sz w:val="28"/>
          <w:szCs w:val="28"/>
        </w:rPr>
        <w:t xml:space="preserve">В </w:t>
      </w:r>
      <w:r>
        <w:rPr>
          <w:rFonts w:ascii="Liberation Serif" w:hAnsi="Liberation Serif"/>
          <w:sz w:val="28"/>
          <w:szCs w:val="28"/>
        </w:rPr>
        <w:t>целях</w:t>
      </w:r>
      <w:r w:rsidRPr="00274FE3">
        <w:rPr>
          <w:rFonts w:ascii="Liberation Serif" w:hAnsi="Liberation Serif"/>
          <w:sz w:val="28"/>
          <w:szCs w:val="28"/>
        </w:rPr>
        <w:t xml:space="preserve"> приведени</w:t>
      </w:r>
      <w:r>
        <w:rPr>
          <w:rFonts w:ascii="Liberation Serif" w:hAnsi="Liberation Serif"/>
          <w:sz w:val="28"/>
          <w:szCs w:val="28"/>
        </w:rPr>
        <w:t>я</w:t>
      </w:r>
      <w:r w:rsidRPr="00274FE3">
        <w:rPr>
          <w:rFonts w:ascii="Liberation Serif" w:hAnsi="Liberation Serif"/>
          <w:sz w:val="28"/>
          <w:szCs w:val="28"/>
        </w:rPr>
        <w:t xml:space="preserve"> в соответствие с действующим законодательством</w:t>
      </w:r>
      <w:r>
        <w:rPr>
          <w:rFonts w:ascii="Liberation Serif" w:hAnsi="Liberation Serif"/>
          <w:sz w:val="28"/>
          <w:szCs w:val="28"/>
        </w:rPr>
        <w:t>, А</w:t>
      </w:r>
      <w:r w:rsidRPr="00274FE3">
        <w:rPr>
          <w:rFonts w:ascii="Liberation Serif" w:hAnsi="Liberation Serif"/>
          <w:sz w:val="28"/>
          <w:szCs w:val="28"/>
        </w:rPr>
        <w:t xml:space="preserve">дминистрация Шалинского городского округа  </w:t>
      </w:r>
    </w:p>
    <w:p w:rsidR="004F19C3" w:rsidRDefault="00931AC4" w:rsidP="004F19C3">
      <w:pPr>
        <w:widowControl w:val="0"/>
        <w:autoSpaceDE w:val="0"/>
        <w:autoSpaceDN w:val="0"/>
        <w:adjustRightInd w:val="0"/>
        <w:jc w:val="both"/>
        <w:rPr>
          <w:rFonts w:ascii="Liberation Serif" w:hAnsi="Liberation Serif"/>
          <w:b/>
          <w:sz w:val="28"/>
          <w:szCs w:val="28"/>
        </w:rPr>
      </w:pPr>
      <w:r w:rsidRPr="00274FE3">
        <w:rPr>
          <w:rFonts w:ascii="Liberation Serif" w:hAnsi="Liberation Serif"/>
          <w:b/>
          <w:sz w:val="28"/>
          <w:szCs w:val="28"/>
        </w:rPr>
        <w:t>ПОСТАНОВЛЯЕТ:</w:t>
      </w:r>
    </w:p>
    <w:p w:rsidR="00931AC4" w:rsidRPr="004F19C3" w:rsidRDefault="00931AC4" w:rsidP="004F19C3">
      <w:pPr>
        <w:pStyle w:val="aa"/>
        <w:widowControl w:val="0"/>
        <w:numPr>
          <w:ilvl w:val="0"/>
          <w:numId w:val="4"/>
        </w:numPr>
        <w:autoSpaceDE w:val="0"/>
        <w:autoSpaceDN w:val="0"/>
        <w:adjustRightInd w:val="0"/>
        <w:ind w:left="0" w:firstLine="0"/>
        <w:jc w:val="both"/>
        <w:rPr>
          <w:rFonts w:ascii="Liberation Serif" w:hAnsi="Liberation Serif"/>
          <w:b/>
          <w:sz w:val="28"/>
          <w:szCs w:val="28"/>
        </w:rPr>
      </w:pPr>
      <w:r w:rsidRPr="004F19C3">
        <w:rPr>
          <w:rFonts w:ascii="Liberation Serif" w:hAnsi="Liberation Serif"/>
          <w:sz w:val="28"/>
          <w:szCs w:val="28"/>
        </w:rPr>
        <w:t>Внести</w:t>
      </w:r>
      <w:r w:rsidR="004F19C3" w:rsidRPr="004F19C3">
        <w:rPr>
          <w:rFonts w:ascii="Liberation Serif" w:hAnsi="Liberation Serif"/>
          <w:sz w:val="28"/>
          <w:szCs w:val="28"/>
        </w:rPr>
        <w:t xml:space="preserve"> изменения</w:t>
      </w:r>
      <w:r w:rsidRPr="004F19C3">
        <w:rPr>
          <w:rFonts w:ascii="Liberation Serif" w:hAnsi="Liberation Serif"/>
          <w:sz w:val="28"/>
          <w:szCs w:val="28"/>
        </w:rPr>
        <w:t xml:space="preserve"> в Примерное Положение об оплате труда работников муниципального казенного учреждения «Централизованная бухгалтерия Шалинского городского округа» утвержденного постановлением администрации Шалинского городского округа от 28.04.2023г. № 203 (далее – </w:t>
      </w:r>
      <w:r w:rsidR="004F19C3">
        <w:rPr>
          <w:rFonts w:ascii="Liberation Serif" w:hAnsi="Liberation Serif"/>
          <w:sz w:val="28"/>
          <w:szCs w:val="28"/>
        </w:rPr>
        <w:t>Примерное п</w:t>
      </w:r>
      <w:r w:rsidRPr="004F19C3">
        <w:rPr>
          <w:rFonts w:ascii="Liberation Serif" w:hAnsi="Liberation Serif"/>
          <w:sz w:val="28"/>
          <w:szCs w:val="28"/>
        </w:rPr>
        <w:t>оложение), следующие изменения:</w:t>
      </w:r>
    </w:p>
    <w:p w:rsidR="00931AC4" w:rsidRPr="00BB2DC8" w:rsidRDefault="00931AC4" w:rsidP="00931AC4">
      <w:pPr>
        <w:pStyle w:val="ConsPlusTitle"/>
        <w:numPr>
          <w:ilvl w:val="1"/>
          <w:numId w:val="4"/>
        </w:numPr>
        <w:suppressAutoHyphens w:val="0"/>
        <w:autoSpaceDN w:val="0"/>
        <w:adjustRightInd w:val="0"/>
        <w:ind w:left="0" w:firstLine="0"/>
        <w:jc w:val="both"/>
        <w:rPr>
          <w:rFonts w:ascii="Liberation Serif" w:hAnsi="Liberation Serif"/>
          <w:b w:val="0"/>
          <w:sz w:val="28"/>
          <w:szCs w:val="28"/>
        </w:rPr>
      </w:pPr>
      <w:r w:rsidRPr="00BB2DC8">
        <w:rPr>
          <w:rFonts w:ascii="Liberation Serif" w:hAnsi="Liberation Serif"/>
          <w:b w:val="0"/>
          <w:sz w:val="28"/>
          <w:szCs w:val="28"/>
        </w:rPr>
        <w:t xml:space="preserve">В </w:t>
      </w:r>
      <w:r w:rsidR="00AE5F9A" w:rsidRPr="00BB2DC8">
        <w:rPr>
          <w:rFonts w:ascii="Liberation Serif" w:hAnsi="Liberation Serif"/>
          <w:b w:val="0"/>
          <w:sz w:val="28"/>
          <w:szCs w:val="28"/>
        </w:rPr>
        <w:t>пункте</w:t>
      </w:r>
      <w:r w:rsidRPr="00BB2DC8">
        <w:rPr>
          <w:rFonts w:ascii="Liberation Serif" w:hAnsi="Liberation Serif"/>
          <w:b w:val="0"/>
          <w:sz w:val="28"/>
          <w:szCs w:val="28"/>
        </w:rPr>
        <w:t xml:space="preserve"> </w:t>
      </w:r>
      <w:r w:rsidR="00AE5F9A" w:rsidRPr="00BB2DC8">
        <w:rPr>
          <w:rFonts w:ascii="Liberation Serif" w:hAnsi="Liberation Serif"/>
          <w:b w:val="0"/>
          <w:sz w:val="28"/>
          <w:szCs w:val="28"/>
        </w:rPr>
        <w:t>1.4</w:t>
      </w:r>
      <w:r w:rsidRPr="00BB2DC8">
        <w:rPr>
          <w:rFonts w:ascii="Liberation Serif" w:hAnsi="Liberation Serif"/>
          <w:b w:val="0"/>
          <w:sz w:val="28"/>
          <w:szCs w:val="28"/>
        </w:rPr>
        <w:t xml:space="preserve">. раздела </w:t>
      </w:r>
      <w:r w:rsidR="00AE5F9A" w:rsidRPr="00BB2DC8">
        <w:rPr>
          <w:rFonts w:ascii="Liberation Serif" w:hAnsi="Liberation Serif"/>
          <w:b w:val="0"/>
          <w:sz w:val="28"/>
          <w:szCs w:val="28"/>
        </w:rPr>
        <w:t>1</w:t>
      </w:r>
      <w:r w:rsidRPr="00BB2DC8">
        <w:rPr>
          <w:rFonts w:ascii="Liberation Serif" w:hAnsi="Liberation Serif"/>
          <w:b w:val="0"/>
          <w:sz w:val="28"/>
          <w:szCs w:val="28"/>
        </w:rPr>
        <w:t xml:space="preserve"> </w:t>
      </w:r>
      <w:r w:rsidR="004B3A5B" w:rsidRPr="00BB2DC8">
        <w:rPr>
          <w:rFonts w:ascii="Liberation Serif" w:hAnsi="Liberation Serif"/>
          <w:b w:val="0"/>
          <w:sz w:val="28"/>
          <w:szCs w:val="28"/>
        </w:rPr>
        <w:t>Примерного п</w:t>
      </w:r>
      <w:r w:rsidRPr="00BB2DC8">
        <w:rPr>
          <w:rFonts w:ascii="Liberation Serif" w:hAnsi="Liberation Serif"/>
          <w:b w:val="0"/>
          <w:sz w:val="28"/>
          <w:szCs w:val="28"/>
        </w:rPr>
        <w:t xml:space="preserve">оложения </w:t>
      </w:r>
      <w:r w:rsidR="003D2F29" w:rsidRPr="00BB2DC8">
        <w:rPr>
          <w:rFonts w:ascii="Liberation Serif" w:hAnsi="Liberation Serif"/>
          <w:b w:val="0"/>
          <w:sz w:val="28"/>
          <w:szCs w:val="28"/>
        </w:rPr>
        <w:t>слова «</w:t>
      </w:r>
      <w:r w:rsidR="004B3A5B" w:rsidRPr="00BB2DC8">
        <w:rPr>
          <w:rFonts w:ascii="Liberation Serif" w:hAnsi="Liberation Serif"/>
          <w:b w:val="0"/>
          <w:sz w:val="28"/>
          <w:szCs w:val="28"/>
        </w:rPr>
        <w:t>раздел</w:t>
      </w:r>
      <w:r w:rsidR="003D2F29" w:rsidRPr="00BB2DC8">
        <w:rPr>
          <w:rFonts w:ascii="Liberation Serif" w:hAnsi="Liberation Serif"/>
          <w:b w:val="0"/>
          <w:sz w:val="28"/>
          <w:szCs w:val="28"/>
        </w:rPr>
        <w:t xml:space="preserve">ом </w:t>
      </w:r>
      <w:r w:rsidR="00AE5F9A" w:rsidRPr="00BB2DC8">
        <w:rPr>
          <w:rFonts w:ascii="Liberation Serif" w:hAnsi="Liberation Serif"/>
          <w:b w:val="0"/>
          <w:sz w:val="28"/>
          <w:szCs w:val="28"/>
          <w:lang w:val="en-US"/>
        </w:rPr>
        <w:t>VI</w:t>
      </w:r>
      <w:r w:rsidRPr="00BB2DC8">
        <w:rPr>
          <w:rFonts w:ascii="Liberation Serif" w:hAnsi="Liberation Serif"/>
          <w:b w:val="0"/>
          <w:sz w:val="28"/>
          <w:szCs w:val="28"/>
        </w:rPr>
        <w:t xml:space="preserve">» </w:t>
      </w:r>
      <w:r w:rsidR="00AE5F9A" w:rsidRPr="00BB2DC8">
        <w:rPr>
          <w:rFonts w:ascii="Liberation Serif" w:hAnsi="Liberation Serif"/>
          <w:b w:val="0"/>
          <w:sz w:val="28"/>
          <w:szCs w:val="28"/>
        </w:rPr>
        <w:t>заменить на</w:t>
      </w:r>
      <w:r w:rsidR="004F19C3" w:rsidRPr="00BB2DC8">
        <w:rPr>
          <w:rFonts w:ascii="Liberation Serif" w:hAnsi="Liberation Serif"/>
          <w:b w:val="0"/>
          <w:sz w:val="28"/>
          <w:szCs w:val="28"/>
        </w:rPr>
        <w:t xml:space="preserve"> </w:t>
      </w:r>
      <w:r w:rsidR="003D2F29" w:rsidRPr="00BB2DC8">
        <w:rPr>
          <w:rFonts w:ascii="Liberation Serif" w:hAnsi="Liberation Serif"/>
          <w:b w:val="0"/>
          <w:sz w:val="28"/>
          <w:szCs w:val="28"/>
        </w:rPr>
        <w:t xml:space="preserve">слова </w:t>
      </w:r>
      <w:r w:rsidR="00AE5F9A" w:rsidRPr="00BB2DC8">
        <w:rPr>
          <w:rFonts w:ascii="Liberation Serif" w:hAnsi="Liberation Serif"/>
          <w:b w:val="0"/>
          <w:sz w:val="28"/>
          <w:szCs w:val="28"/>
        </w:rPr>
        <w:t xml:space="preserve"> «</w:t>
      </w:r>
      <w:r w:rsidR="003D2F29" w:rsidRPr="00BB2DC8">
        <w:rPr>
          <w:rFonts w:ascii="Liberation Serif" w:hAnsi="Liberation Serif"/>
          <w:b w:val="0"/>
          <w:sz w:val="28"/>
          <w:szCs w:val="28"/>
        </w:rPr>
        <w:t xml:space="preserve">разделом </w:t>
      </w:r>
      <w:r w:rsidR="00AE5F9A" w:rsidRPr="00BB2DC8">
        <w:rPr>
          <w:rFonts w:ascii="Liberation Serif" w:hAnsi="Liberation Serif"/>
          <w:b w:val="0"/>
          <w:sz w:val="28"/>
          <w:szCs w:val="28"/>
          <w:lang w:val="en-US"/>
        </w:rPr>
        <w:t>VII</w:t>
      </w:r>
      <w:r w:rsidR="003D2F29" w:rsidRPr="00BB2DC8">
        <w:rPr>
          <w:rFonts w:ascii="Liberation Serif" w:hAnsi="Liberation Serif"/>
          <w:b w:val="0"/>
          <w:sz w:val="28"/>
          <w:szCs w:val="28"/>
        </w:rPr>
        <w:t>».</w:t>
      </w:r>
    </w:p>
    <w:p w:rsidR="003D2F29" w:rsidRPr="00BB2DC8" w:rsidRDefault="00AE5F9A" w:rsidP="003D2F29">
      <w:pPr>
        <w:pStyle w:val="ConsPlusTitle"/>
        <w:numPr>
          <w:ilvl w:val="1"/>
          <w:numId w:val="4"/>
        </w:numPr>
        <w:suppressAutoHyphens w:val="0"/>
        <w:autoSpaceDN w:val="0"/>
        <w:adjustRightInd w:val="0"/>
        <w:ind w:left="0" w:firstLine="0"/>
        <w:jc w:val="both"/>
        <w:rPr>
          <w:rFonts w:ascii="Liberation Serif" w:hAnsi="Liberation Serif"/>
          <w:b w:val="0"/>
          <w:sz w:val="28"/>
          <w:szCs w:val="28"/>
        </w:rPr>
      </w:pPr>
      <w:r w:rsidRPr="00BB2DC8">
        <w:rPr>
          <w:rFonts w:ascii="Liberation Serif" w:hAnsi="Liberation Serif"/>
          <w:b w:val="0"/>
          <w:sz w:val="28"/>
          <w:szCs w:val="28"/>
        </w:rPr>
        <w:t xml:space="preserve">Дополнить разделом </w:t>
      </w:r>
      <w:r w:rsidRPr="00BB2DC8">
        <w:rPr>
          <w:rFonts w:ascii="Liberation Serif" w:hAnsi="Liberation Serif"/>
          <w:b w:val="0"/>
          <w:sz w:val="28"/>
          <w:szCs w:val="28"/>
          <w:lang w:val="en-US"/>
        </w:rPr>
        <w:t>VII</w:t>
      </w:r>
      <w:r w:rsidR="004F19C3" w:rsidRPr="00BB2DC8">
        <w:rPr>
          <w:b w:val="0"/>
        </w:rPr>
        <w:t xml:space="preserve"> </w:t>
      </w:r>
      <w:r w:rsidR="003D2F29" w:rsidRPr="00BB2DC8">
        <w:rPr>
          <w:b w:val="0"/>
          <w:sz w:val="28"/>
          <w:szCs w:val="28"/>
        </w:rPr>
        <w:t>следующего содержания:</w:t>
      </w:r>
    </w:p>
    <w:p w:rsidR="00C90587" w:rsidRPr="00BB2DC8" w:rsidRDefault="00C90587" w:rsidP="003D2F29">
      <w:pPr>
        <w:pStyle w:val="ConsPlusTitle"/>
        <w:suppressAutoHyphens w:val="0"/>
        <w:autoSpaceDN w:val="0"/>
        <w:adjustRightInd w:val="0"/>
        <w:jc w:val="both"/>
        <w:rPr>
          <w:rFonts w:ascii="Liberation Serif" w:hAnsi="Liberation Serif"/>
          <w:b w:val="0"/>
          <w:sz w:val="28"/>
          <w:szCs w:val="28"/>
        </w:rPr>
      </w:pPr>
      <w:r w:rsidRPr="00BB2DC8">
        <w:rPr>
          <w:rFonts w:ascii="Liberation Serif" w:hAnsi="Liberation Serif"/>
          <w:b w:val="0"/>
          <w:sz w:val="28"/>
          <w:szCs w:val="28"/>
        </w:rPr>
        <w:t>«</w:t>
      </w:r>
      <w:r w:rsidR="003D2F29" w:rsidRPr="00BB2DC8">
        <w:rPr>
          <w:rFonts w:ascii="Liberation Serif" w:hAnsi="Liberation Serif"/>
          <w:sz w:val="28"/>
          <w:szCs w:val="28"/>
          <w:lang w:val="en-US"/>
        </w:rPr>
        <w:t>VI</w:t>
      </w:r>
      <w:r w:rsidR="003D2F29" w:rsidRPr="00BB2DC8">
        <w:rPr>
          <w:rFonts w:ascii="Liberation Serif" w:hAnsi="Liberation Serif"/>
          <w:sz w:val="28"/>
          <w:szCs w:val="28"/>
        </w:rPr>
        <w:t xml:space="preserve"> . </w:t>
      </w:r>
      <w:r w:rsidR="004F19C3" w:rsidRPr="00BB2DC8">
        <w:rPr>
          <w:rFonts w:ascii="Liberation Serif" w:hAnsi="Liberation Serif"/>
          <w:sz w:val="28"/>
          <w:szCs w:val="28"/>
        </w:rPr>
        <w:t>Условия и порядок оплаты труда руководителя</w:t>
      </w:r>
    </w:p>
    <w:p w:rsidR="00AE5F9A" w:rsidRPr="005F09F0" w:rsidRDefault="00AE5F9A" w:rsidP="005F09F0">
      <w:pPr>
        <w:pStyle w:val="ConsPlusTitle"/>
        <w:suppressAutoHyphens w:val="0"/>
        <w:autoSpaceDN w:val="0"/>
        <w:adjustRightInd w:val="0"/>
        <w:jc w:val="both"/>
        <w:rPr>
          <w:b w:val="0"/>
        </w:rPr>
      </w:pPr>
      <w:r w:rsidRPr="005F09F0">
        <w:rPr>
          <w:rFonts w:ascii="Liberation Serif" w:hAnsi="Liberation Serif"/>
          <w:b w:val="0"/>
          <w:sz w:val="28"/>
          <w:szCs w:val="28"/>
        </w:rPr>
        <w:t xml:space="preserve"> </w:t>
      </w:r>
      <w:r w:rsidRPr="005F09F0">
        <w:rPr>
          <w:b w:val="0"/>
        </w:rPr>
        <w:t xml:space="preserve">         </w:t>
      </w:r>
      <w:r w:rsidR="00001375" w:rsidRPr="005F09F0">
        <w:rPr>
          <w:b w:val="0"/>
        </w:rPr>
        <w:t>7</w:t>
      </w:r>
      <w:r w:rsidRPr="005F09F0">
        <w:rPr>
          <w:b w:val="0"/>
        </w:rPr>
        <w:t>.1. Заработная плата руководителя учреждения состоит из должностного оклада, выплат компенсационного, стимулирующего и социального характера.</w:t>
      </w:r>
    </w:p>
    <w:p w:rsidR="00AE5F9A" w:rsidRPr="00DC7194" w:rsidRDefault="00AE5F9A" w:rsidP="00AE5F9A">
      <w:pPr>
        <w:pStyle w:val="a5"/>
        <w:suppressAutoHyphens/>
        <w:rPr>
          <w:sz w:val="24"/>
          <w:szCs w:val="24"/>
        </w:rPr>
      </w:pPr>
      <w:r>
        <w:rPr>
          <w:sz w:val="24"/>
          <w:szCs w:val="24"/>
        </w:rPr>
        <w:t xml:space="preserve">         </w:t>
      </w:r>
      <w:r w:rsidR="00001375">
        <w:rPr>
          <w:sz w:val="24"/>
          <w:szCs w:val="24"/>
        </w:rPr>
        <w:t>7</w:t>
      </w:r>
      <w:r w:rsidRPr="00DC7194">
        <w:rPr>
          <w:sz w:val="24"/>
          <w:szCs w:val="24"/>
        </w:rPr>
        <w:t>.2. Должностной оклад руководителя учреждения</w:t>
      </w:r>
      <w:r>
        <w:rPr>
          <w:sz w:val="24"/>
          <w:szCs w:val="24"/>
        </w:rPr>
        <w:t xml:space="preserve"> устанавливается</w:t>
      </w:r>
      <w:r w:rsidRPr="00DC7194">
        <w:rPr>
          <w:sz w:val="24"/>
          <w:szCs w:val="24"/>
        </w:rPr>
        <w:t xml:space="preserve"> трудовым договором, заключаемым с администрацией </w:t>
      </w:r>
      <w:r>
        <w:rPr>
          <w:sz w:val="24"/>
          <w:szCs w:val="24"/>
        </w:rPr>
        <w:t xml:space="preserve">Шалинского городского округа, </w:t>
      </w:r>
      <w:r w:rsidRPr="00DC7194">
        <w:rPr>
          <w:sz w:val="24"/>
          <w:szCs w:val="24"/>
        </w:rPr>
        <w:t xml:space="preserve">согласно приложению 1 к настоящему </w:t>
      </w:r>
      <w:r w:rsidR="004F19C3">
        <w:rPr>
          <w:sz w:val="24"/>
          <w:szCs w:val="24"/>
        </w:rPr>
        <w:t>Примерному п</w:t>
      </w:r>
      <w:r w:rsidRPr="00DC7194">
        <w:rPr>
          <w:sz w:val="24"/>
          <w:szCs w:val="24"/>
        </w:rPr>
        <w:t>оложению.</w:t>
      </w:r>
    </w:p>
    <w:p w:rsidR="00AE5F9A" w:rsidRPr="00DC7194" w:rsidRDefault="00AE5F9A" w:rsidP="00AE5F9A">
      <w:pPr>
        <w:pStyle w:val="a5"/>
        <w:suppressAutoHyphens/>
        <w:rPr>
          <w:sz w:val="24"/>
          <w:szCs w:val="24"/>
        </w:rPr>
      </w:pPr>
      <w:r>
        <w:rPr>
          <w:sz w:val="24"/>
          <w:szCs w:val="24"/>
        </w:rPr>
        <w:t xml:space="preserve">         </w:t>
      </w:r>
      <w:r w:rsidR="00001375">
        <w:rPr>
          <w:sz w:val="24"/>
          <w:szCs w:val="24"/>
        </w:rPr>
        <w:t>7</w:t>
      </w:r>
      <w:r w:rsidRPr="00DC7194">
        <w:rPr>
          <w:sz w:val="24"/>
          <w:szCs w:val="24"/>
        </w:rPr>
        <w:t xml:space="preserve">.3. Руководителю учреждения с учетом условий труда могут устанавливаться выплаты компенсационного характера, предусмотренные разделом </w:t>
      </w:r>
      <w:r w:rsidRPr="00DC7194">
        <w:rPr>
          <w:sz w:val="24"/>
          <w:szCs w:val="24"/>
          <w:lang w:val="en-US"/>
        </w:rPr>
        <w:t>III</w:t>
      </w:r>
      <w:r w:rsidRPr="00DC7194">
        <w:rPr>
          <w:sz w:val="24"/>
          <w:szCs w:val="24"/>
        </w:rPr>
        <w:t xml:space="preserve"> настоящего </w:t>
      </w:r>
      <w:r w:rsidR="00162A93">
        <w:rPr>
          <w:sz w:val="24"/>
          <w:szCs w:val="24"/>
        </w:rPr>
        <w:t>Примерного п</w:t>
      </w:r>
      <w:r w:rsidRPr="00DC7194">
        <w:rPr>
          <w:sz w:val="24"/>
          <w:szCs w:val="24"/>
        </w:rPr>
        <w:t xml:space="preserve">оложения. Виды выплат компенсационного характера руководителю учреждения, размеры и условия их осуществления устанавливаются трудовым договором, правовым актом администрации </w:t>
      </w:r>
      <w:r>
        <w:rPr>
          <w:sz w:val="24"/>
          <w:szCs w:val="24"/>
        </w:rPr>
        <w:t xml:space="preserve">Шалинского городского округа, на основании заявления </w:t>
      </w:r>
      <w:r w:rsidRPr="00DC7194">
        <w:rPr>
          <w:sz w:val="24"/>
          <w:szCs w:val="24"/>
        </w:rPr>
        <w:t xml:space="preserve">руководителя учреждения, ходатайства курирующего учреждение заместителя главы администрации </w:t>
      </w:r>
      <w:r>
        <w:rPr>
          <w:sz w:val="24"/>
          <w:szCs w:val="24"/>
        </w:rPr>
        <w:t>Шалинского городского округа</w:t>
      </w:r>
      <w:r w:rsidRPr="00DC7194">
        <w:rPr>
          <w:sz w:val="24"/>
          <w:szCs w:val="24"/>
        </w:rPr>
        <w:t>.</w:t>
      </w:r>
    </w:p>
    <w:p w:rsidR="00AE5F9A" w:rsidRPr="00DC7194" w:rsidRDefault="00AE5F9A" w:rsidP="00AE5F9A">
      <w:pPr>
        <w:pStyle w:val="a5"/>
        <w:suppressAutoHyphens/>
        <w:rPr>
          <w:sz w:val="24"/>
          <w:szCs w:val="24"/>
        </w:rPr>
      </w:pPr>
      <w:r>
        <w:rPr>
          <w:sz w:val="24"/>
          <w:szCs w:val="24"/>
        </w:rPr>
        <w:t xml:space="preserve">        </w:t>
      </w:r>
      <w:r w:rsidR="00001375">
        <w:rPr>
          <w:sz w:val="24"/>
          <w:szCs w:val="24"/>
        </w:rPr>
        <w:t>7</w:t>
      </w:r>
      <w:r w:rsidRPr="00DC7194">
        <w:rPr>
          <w:sz w:val="24"/>
          <w:szCs w:val="24"/>
        </w:rPr>
        <w:t xml:space="preserve">.4. Руководителю учреждения с учетом условий труда могут устанавливаться выплаты стимулирующего характера, предусмотренные разделом </w:t>
      </w:r>
      <w:r w:rsidRPr="00DC7194">
        <w:rPr>
          <w:sz w:val="24"/>
          <w:szCs w:val="24"/>
          <w:lang w:val="en-US"/>
        </w:rPr>
        <w:t>IV</w:t>
      </w:r>
      <w:r w:rsidRPr="00DC7194">
        <w:rPr>
          <w:sz w:val="24"/>
          <w:szCs w:val="24"/>
        </w:rPr>
        <w:t xml:space="preserve"> настоящего </w:t>
      </w:r>
      <w:r w:rsidR="004F19C3">
        <w:rPr>
          <w:sz w:val="24"/>
          <w:szCs w:val="24"/>
        </w:rPr>
        <w:t>Примерного п</w:t>
      </w:r>
      <w:r w:rsidRPr="00DC7194">
        <w:rPr>
          <w:sz w:val="24"/>
          <w:szCs w:val="24"/>
        </w:rPr>
        <w:t>оложения.</w:t>
      </w:r>
    </w:p>
    <w:p w:rsidR="00AE5F9A" w:rsidRPr="00DC7194" w:rsidRDefault="00AE5F9A" w:rsidP="00AE5F9A">
      <w:pPr>
        <w:pStyle w:val="a5"/>
        <w:suppressAutoHyphens/>
        <w:rPr>
          <w:sz w:val="24"/>
          <w:szCs w:val="24"/>
        </w:rPr>
      </w:pPr>
      <w:r>
        <w:rPr>
          <w:sz w:val="24"/>
          <w:szCs w:val="24"/>
        </w:rPr>
        <w:t xml:space="preserve">        </w:t>
      </w:r>
      <w:r w:rsidR="00001375">
        <w:rPr>
          <w:sz w:val="24"/>
          <w:szCs w:val="24"/>
        </w:rPr>
        <w:t>7</w:t>
      </w:r>
      <w:r w:rsidRPr="00DC7194">
        <w:rPr>
          <w:sz w:val="24"/>
          <w:szCs w:val="24"/>
        </w:rPr>
        <w:t xml:space="preserve">.5. Премия по итогам работы за месяц устанавливается руководителю учреждения по результатам его работы и </w:t>
      </w:r>
      <w:r>
        <w:rPr>
          <w:sz w:val="24"/>
          <w:szCs w:val="24"/>
        </w:rPr>
        <w:t xml:space="preserve">работы </w:t>
      </w:r>
      <w:r w:rsidRPr="00DC7194">
        <w:rPr>
          <w:sz w:val="24"/>
          <w:szCs w:val="24"/>
        </w:rPr>
        <w:t>учреждения за отчетный месяц. Определение эффективности деятельности учреждения и личного вклада руководителя осуществляется в соответствии с критериями</w:t>
      </w:r>
      <w:r>
        <w:t xml:space="preserve"> </w:t>
      </w:r>
      <w:r w:rsidRPr="00DC7194">
        <w:rPr>
          <w:sz w:val="24"/>
          <w:szCs w:val="24"/>
        </w:rPr>
        <w:t xml:space="preserve">и показателями оценки эффективности и результативности деятельности руководителя учреждения, предусмотренными </w:t>
      </w:r>
      <w:r w:rsidRPr="003D2F29">
        <w:rPr>
          <w:sz w:val="24"/>
          <w:szCs w:val="24"/>
        </w:rPr>
        <w:t xml:space="preserve">приложением 2 </w:t>
      </w:r>
      <w:r w:rsidRPr="00DC7194">
        <w:rPr>
          <w:sz w:val="24"/>
          <w:szCs w:val="24"/>
        </w:rPr>
        <w:t xml:space="preserve">к настоящему </w:t>
      </w:r>
      <w:r w:rsidR="00162A93">
        <w:rPr>
          <w:sz w:val="24"/>
          <w:szCs w:val="24"/>
        </w:rPr>
        <w:t>Примерному п</w:t>
      </w:r>
      <w:r w:rsidRPr="00DC7194">
        <w:rPr>
          <w:sz w:val="24"/>
          <w:szCs w:val="24"/>
        </w:rPr>
        <w:t>оложению.</w:t>
      </w:r>
    </w:p>
    <w:p w:rsidR="00AE5F9A" w:rsidRPr="00DC7194" w:rsidRDefault="00AE5F9A" w:rsidP="00AE5F9A">
      <w:pPr>
        <w:pStyle w:val="a5"/>
        <w:suppressAutoHyphens/>
        <w:rPr>
          <w:sz w:val="24"/>
          <w:szCs w:val="24"/>
        </w:rPr>
      </w:pPr>
      <w:r>
        <w:rPr>
          <w:sz w:val="24"/>
          <w:szCs w:val="24"/>
        </w:rPr>
        <w:t xml:space="preserve">          </w:t>
      </w:r>
      <w:r w:rsidR="00001375">
        <w:rPr>
          <w:sz w:val="24"/>
          <w:szCs w:val="24"/>
        </w:rPr>
        <w:t>7</w:t>
      </w:r>
      <w:r w:rsidRPr="00DC7194">
        <w:rPr>
          <w:sz w:val="24"/>
          <w:szCs w:val="24"/>
        </w:rPr>
        <w:t xml:space="preserve">.6. По каждому критерию присваиваются баллы. Один балл приравнивается к 1% от должностного оклада руководителя. Премия по итогам за месяц устанавливается в процентах к должностному окладу руководителя в размере, соответствующем сумме </w:t>
      </w:r>
      <w:r w:rsidRPr="00DC7194">
        <w:rPr>
          <w:sz w:val="24"/>
          <w:szCs w:val="24"/>
        </w:rPr>
        <w:lastRenderedPageBreak/>
        <w:t xml:space="preserve">набранных баллов по совокупности всех критериев. Максимально возможная сумма баллов за месяц – </w:t>
      </w:r>
      <w:r>
        <w:rPr>
          <w:sz w:val="24"/>
          <w:szCs w:val="24"/>
        </w:rPr>
        <w:t>50</w:t>
      </w:r>
      <w:r w:rsidRPr="00DC7194">
        <w:rPr>
          <w:sz w:val="24"/>
          <w:szCs w:val="24"/>
        </w:rPr>
        <w:t xml:space="preserve">. </w:t>
      </w:r>
    </w:p>
    <w:p w:rsidR="00AE5F9A" w:rsidRPr="00DC7194" w:rsidRDefault="00AE5F9A" w:rsidP="00AE5F9A">
      <w:pPr>
        <w:pStyle w:val="a5"/>
        <w:suppressAutoHyphens/>
        <w:rPr>
          <w:sz w:val="24"/>
          <w:szCs w:val="24"/>
        </w:rPr>
      </w:pPr>
      <w:r>
        <w:rPr>
          <w:sz w:val="24"/>
          <w:szCs w:val="24"/>
        </w:rPr>
        <w:t xml:space="preserve">          </w:t>
      </w:r>
      <w:r w:rsidR="00001375">
        <w:rPr>
          <w:sz w:val="24"/>
          <w:szCs w:val="24"/>
        </w:rPr>
        <w:t>7</w:t>
      </w:r>
      <w:r w:rsidRPr="00DC7194">
        <w:rPr>
          <w:sz w:val="24"/>
          <w:szCs w:val="24"/>
        </w:rPr>
        <w:t xml:space="preserve">.7. Руководитель учреждения ежемесячно в срок до </w:t>
      </w:r>
      <w:r>
        <w:rPr>
          <w:sz w:val="24"/>
          <w:szCs w:val="24"/>
        </w:rPr>
        <w:t>25</w:t>
      </w:r>
      <w:r w:rsidRPr="00DC7194">
        <w:rPr>
          <w:sz w:val="24"/>
          <w:szCs w:val="24"/>
        </w:rPr>
        <w:t xml:space="preserve"> числа</w:t>
      </w:r>
      <w:r>
        <w:rPr>
          <w:sz w:val="24"/>
          <w:szCs w:val="24"/>
        </w:rPr>
        <w:t xml:space="preserve"> текущего</w:t>
      </w:r>
      <w:r w:rsidRPr="00DC7194">
        <w:rPr>
          <w:sz w:val="24"/>
          <w:szCs w:val="24"/>
        </w:rPr>
        <w:t xml:space="preserve"> месяца,  предоставляет в администрацию </w:t>
      </w:r>
      <w:r>
        <w:rPr>
          <w:sz w:val="24"/>
          <w:szCs w:val="24"/>
        </w:rPr>
        <w:t>Шалинского городского округа</w:t>
      </w:r>
      <w:r w:rsidRPr="00DC7194">
        <w:rPr>
          <w:sz w:val="24"/>
          <w:szCs w:val="24"/>
        </w:rPr>
        <w:t xml:space="preserve"> справку о выполнении показателей за отчетный период по форме согласно </w:t>
      </w:r>
      <w:r w:rsidRPr="003D2F29">
        <w:rPr>
          <w:sz w:val="24"/>
          <w:szCs w:val="24"/>
        </w:rPr>
        <w:t>приложению 3</w:t>
      </w:r>
      <w:r w:rsidRPr="00DC7194">
        <w:rPr>
          <w:sz w:val="24"/>
          <w:szCs w:val="24"/>
        </w:rPr>
        <w:t xml:space="preserve"> к настоящему </w:t>
      </w:r>
      <w:r w:rsidR="00E21D8A">
        <w:rPr>
          <w:sz w:val="24"/>
          <w:szCs w:val="24"/>
        </w:rPr>
        <w:t>Примерному п</w:t>
      </w:r>
      <w:r w:rsidRPr="00DC7194">
        <w:rPr>
          <w:sz w:val="24"/>
          <w:szCs w:val="24"/>
        </w:rPr>
        <w:t xml:space="preserve">оложению (далее – справка). При установлении ежемесячной премии за декабрь текущего года, руководитель учреждения предоставляет справку в срок до </w:t>
      </w:r>
      <w:r>
        <w:rPr>
          <w:sz w:val="24"/>
          <w:szCs w:val="24"/>
        </w:rPr>
        <w:t>20</w:t>
      </w:r>
      <w:r w:rsidRPr="00DC7194">
        <w:rPr>
          <w:sz w:val="24"/>
          <w:szCs w:val="24"/>
        </w:rPr>
        <w:t xml:space="preserve"> </w:t>
      </w:r>
      <w:r>
        <w:rPr>
          <w:sz w:val="24"/>
          <w:szCs w:val="24"/>
        </w:rPr>
        <w:t>декабря текущего</w:t>
      </w:r>
      <w:r w:rsidRPr="00DC7194">
        <w:rPr>
          <w:sz w:val="24"/>
          <w:szCs w:val="24"/>
        </w:rPr>
        <w:t xml:space="preserve"> года. В случае, если срок предоставления справки приходится на выходной день, то он переносится на первый рабочий день после выходного. </w:t>
      </w:r>
    </w:p>
    <w:p w:rsidR="00AE5F9A" w:rsidRPr="00DC7194" w:rsidRDefault="00AE5F9A" w:rsidP="00AE5F9A">
      <w:pPr>
        <w:pStyle w:val="a5"/>
        <w:suppressAutoHyphens/>
        <w:rPr>
          <w:sz w:val="24"/>
          <w:szCs w:val="24"/>
        </w:rPr>
      </w:pPr>
      <w:r>
        <w:rPr>
          <w:sz w:val="24"/>
          <w:szCs w:val="24"/>
        </w:rPr>
        <w:t xml:space="preserve">         </w:t>
      </w:r>
      <w:r w:rsidRPr="00DC7194">
        <w:rPr>
          <w:sz w:val="24"/>
          <w:szCs w:val="24"/>
        </w:rPr>
        <w:t>Руководитель учреждения несёт персональную ответственность за своевременное представление, полноту и достоверность предоставляемой в справке информации.</w:t>
      </w:r>
    </w:p>
    <w:p w:rsidR="00AE5F9A" w:rsidRPr="00DC7194" w:rsidRDefault="00AE5F9A" w:rsidP="00AE5F9A">
      <w:pPr>
        <w:pStyle w:val="a5"/>
        <w:suppressAutoHyphens/>
        <w:rPr>
          <w:sz w:val="24"/>
          <w:szCs w:val="24"/>
        </w:rPr>
      </w:pPr>
      <w:r>
        <w:rPr>
          <w:sz w:val="24"/>
          <w:szCs w:val="24"/>
        </w:rPr>
        <w:t xml:space="preserve">          </w:t>
      </w:r>
      <w:r w:rsidR="00001375">
        <w:rPr>
          <w:sz w:val="24"/>
          <w:szCs w:val="24"/>
        </w:rPr>
        <w:t>7</w:t>
      </w:r>
      <w:r w:rsidRPr="00DC7194">
        <w:rPr>
          <w:sz w:val="24"/>
          <w:szCs w:val="24"/>
        </w:rPr>
        <w:t xml:space="preserve">.8. Справки </w:t>
      </w:r>
      <w:r w:rsidRPr="00BB2DC8">
        <w:rPr>
          <w:sz w:val="24"/>
          <w:szCs w:val="24"/>
        </w:rPr>
        <w:t>поступают в комиссию по оценке показателей деятельности руководител</w:t>
      </w:r>
      <w:r w:rsidR="003D2F29" w:rsidRPr="00BB2DC8">
        <w:rPr>
          <w:sz w:val="24"/>
          <w:szCs w:val="24"/>
        </w:rPr>
        <w:t>я муниципального казенного учреждения «Централизованная бухгалтерия Шалинского городского округа»</w:t>
      </w:r>
      <w:r w:rsidRPr="00DC7194">
        <w:rPr>
          <w:sz w:val="24"/>
          <w:szCs w:val="24"/>
        </w:rPr>
        <w:t xml:space="preserve"> (далее – Комиссия), положение и состав которой утверждены нормативным правовым актом  администрации </w:t>
      </w:r>
      <w:r>
        <w:rPr>
          <w:sz w:val="24"/>
          <w:szCs w:val="24"/>
        </w:rPr>
        <w:t>Шалинского городского округа</w:t>
      </w:r>
      <w:r w:rsidRPr="00DC7194">
        <w:rPr>
          <w:sz w:val="24"/>
          <w:szCs w:val="24"/>
        </w:rPr>
        <w:t>.</w:t>
      </w:r>
    </w:p>
    <w:p w:rsidR="00AE5F9A" w:rsidRPr="00DC7194" w:rsidRDefault="00AE5F9A" w:rsidP="00AE5F9A">
      <w:pPr>
        <w:pStyle w:val="a5"/>
        <w:suppressAutoHyphens/>
        <w:spacing w:line="228" w:lineRule="auto"/>
        <w:rPr>
          <w:sz w:val="24"/>
          <w:szCs w:val="24"/>
        </w:rPr>
      </w:pPr>
      <w:r>
        <w:rPr>
          <w:sz w:val="24"/>
          <w:szCs w:val="24"/>
        </w:rPr>
        <w:t xml:space="preserve">           </w:t>
      </w:r>
      <w:r w:rsidR="00001375">
        <w:rPr>
          <w:sz w:val="24"/>
          <w:szCs w:val="24"/>
        </w:rPr>
        <w:t>7</w:t>
      </w:r>
      <w:r w:rsidRPr="00DC7194">
        <w:rPr>
          <w:sz w:val="24"/>
          <w:szCs w:val="24"/>
        </w:rPr>
        <w:t xml:space="preserve">.9. Решение об установлении ежемесячной премии оформляется правовым актом администрации </w:t>
      </w:r>
      <w:r>
        <w:rPr>
          <w:sz w:val="24"/>
          <w:szCs w:val="24"/>
        </w:rPr>
        <w:t>Шалинского городского округа</w:t>
      </w:r>
      <w:r w:rsidRPr="00DC7194">
        <w:rPr>
          <w:sz w:val="24"/>
          <w:szCs w:val="24"/>
        </w:rPr>
        <w:t xml:space="preserve"> на основании протокола заседания Комиссии.</w:t>
      </w:r>
    </w:p>
    <w:p w:rsidR="00AE5F9A" w:rsidRPr="00DC7194" w:rsidRDefault="00AE5F9A" w:rsidP="00AE5F9A">
      <w:pPr>
        <w:pStyle w:val="a5"/>
        <w:suppressAutoHyphens/>
        <w:spacing w:line="228" w:lineRule="auto"/>
        <w:rPr>
          <w:sz w:val="24"/>
          <w:szCs w:val="24"/>
        </w:rPr>
      </w:pPr>
      <w:r>
        <w:rPr>
          <w:sz w:val="24"/>
          <w:szCs w:val="24"/>
        </w:rPr>
        <w:t xml:space="preserve">           </w:t>
      </w:r>
      <w:r w:rsidR="00001375">
        <w:rPr>
          <w:sz w:val="24"/>
          <w:szCs w:val="24"/>
        </w:rPr>
        <w:t>7</w:t>
      </w:r>
      <w:r w:rsidRPr="00DC7194">
        <w:rPr>
          <w:sz w:val="24"/>
          <w:szCs w:val="24"/>
        </w:rPr>
        <w:t>.</w:t>
      </w:r>
      <w:r>
        <w:rPr>
          <w:sz w:val="24"/>
          <w:szCs w:val="24"/>
        </w:rPr>
        <w:t>10</w:t>
      </w:r>
      <w:r w:rsidRPr="00DC7194">
        <w:rPr>
          <w:sz w:val="24"/>
          <w:szCs w:val="24"/>
        </w:rPr>
        <w:t>. Ежемесячная премия начисляется за фактически отработанное время.</w:t>
      </w:r>
    </w:p>
    <w:p w:rsidR="00AE5F9A" w:rsidRPr="00DC7194" w:rsidRDefault="00AE5F9A" w:rsidP="00AE5F9A">
      <w:pPr>
        <w:pStyle w:val="a5"/>
        <w:suppressAutoHyphens/>
        <w:spacing w:line="228" w:lineRule="auto"/>
        <w:rPr>
          <w:sz w:val="24"/>
          <w:szCs w:val="24"/>
        </w:rPr>
      </w:pPr>
      <w:r>
        <w:rPr>
          <w:sz w:val="24"/>
          <w:szCs w:val="24"/>
        </w:rPr>
        <w:t xml:space="preserve">           </w:t>
      </w:r>
      <w:r w:rsidR="00001375">
        <w:rPr>
          <w:sz w:val="24"/>
          <w:szCs w:val="24"/>
        </w:rPr>
        <w:t>7</w:t>
      </w:r>
      <w:r w:rsidRPr="00DC7194">
        <w:rPr>
          <w:sz w:val="24"/>
          <w:szCs w:val="24"/>
        </w:rPr>
        <w:t>.1</w:t>
      </w:r>
      <w:r>
        <w:rPr>
          <w:sz w:val="24"/>
          <w:szCs w:val="24"/>
        </w:rPr>
        <w:t>1</w:t>
      </w:r>
      <w:r w:rsidRPr="00DC7194">
        <w:rPr>
          <w:sz w:val="24"/>
          <w:szCs w:val="24"/>
        </w:rPr>
        <w:t>. Руководителю при освобождении от занимаемой должности по основаниям, предусмотренным пунктами 1, 2, 3, 4 (по пунктам 1, 2, 4 части первой статьи 81 Трудового кодекса Российской Федерации) 5, 6, 7, 8, 9, 10 (по пунктам 1, 2, 5, 7, 10 части первой статьи 83 Трудового кодекса Российской Федерации) части первой статьи 77, пунктом 2 части первой статьи 278 Трудового Кодекса Российской Федерации, до наступления срока рассмотрения комиссией справок или не полностью проработавшему отчетный период, ежемесячная</w:t>
      </w:r>
      <w:r>
        <w:t xml:space="preserve"> </w:t>
      </w:r>
      <w:r w:rsidRPr="00DC7194">
        <w:rPr>
          <w:sz w:val="24"/>
          <w:szCs w:val="24"/>
        </w:rPr>
        <w:t xml:space="preserve">премия выплачивается из расчёта </w:t>
      </w:r>
      <w:r>
        <w:rPr>
          <w:sz w:val="24"/>
          <w:szCs w:val="24"/>
        </w:rPr>
        <w:t>до 50</w:t>
      </w:r>
      <w:r w:rsidRPr="00DC7194">
        <w:rPr>
          <w:sz w:val="24"/>
          <w:szCs w:val="24"/>
        </w:rPr>
        <w:t xml:space="preserve"> % от должностного оклада руководителя за фактически отработанное время. При этом ежемесячная премия выплачивается как за не полностью отработанный месяц, в котором увольняется руководитель, так и за месяц, срок рассмотрения справок за который не наступил. При увольнении руководителя по основаниям, не указанным выше, а также при увольнении руководителя, имеющего на момент увольнения дисциплинарное взыскание, ежемесячная премия не выплачивается.</w:t>
      </w:r>
    </w:p>
    <w:p w:rsidR="00AE5F9A" w:rsidRPr="00DC7194" w:rsidRDefault="00AE5F9A" w:rsidP="00AE5F9A">
      <w:pPr>
        <w:pStyle w:val="a5"/>
        <w:suppressAutoHyphens/>
        <w:spacing w:line="228" w:lineRule="auto"/>
        <w:rPr>
          <w:sz w:val="24"/>
          <w:szCs w:val="24"/>
        </w:rPr>
      </w:pPr>
      <w:r>
        <w:rPr>
          <w:sz w:val="24"/>
          <w:szCs w:val="24"/>
        </w:rPr>
        <w:t xml:space="preserve">          </w:t>
      </w:r>
      <w:r w:rsidR="00001375">
        <w:rPr>
          <w:sz w:val="24"/>
          <w:szCs w:val="24"/>
        </w:rPr>
        <w:t>7</w:t>
      </w:r>
      <w:r w:rsidRPr="00DC7194">
        <w:rPr>
          <w:sz w:val="24"/>
          <w:szCs w:val="24"/>
        </w:rPr>
        <w:t>.1</w:t>
      </w:r>
      <w:r>
        <w:rPr>
          <w:sz w:val="24"/>
          <w:szCs w:val="24"/>
        </w:rPr>
        <w:t>2</w:t>
      </w:r>
      <w:r w:rsidRPr="00DC7194">
        <w:rPr>
          <w:sz w:val="24"/>
          <w:szCs w:val="24"/>
        </w:rPr>
        <w:t>. Споры, возникшие при установлении ежемесячной премии, решаются в установленном законодательством порядке.</w:t>
      </w:r>
    </w:p>
    <w:p w:rsidR="00AE5F9A" w:rsidRPr="00DC7194" w:rsidRDefault="00AE5F9A" w:rsidP="00AE5F9A">
      <w:pPr>
        <w:pStyle w:val="a5"/>
        <w:suppressAutoHyphens/>
        <w:spacing w:line="228" w:lineRule="auto"/>
        <w:rPr>
          <w:spacing w:val="-6"/>
          <w:sz w:val="24"/>
          <w:szCs w:val="24"/>
        </w:rPr>
      </w:pPr>
      <w:r>
        <w:rPr>
          <w:sz w:val="24"/>
          <w:szCs w:val="24"/>
        </w:rPr>
        <w:t xml:space="preserve">          </w:t>
      </w:r>
      <w:r w:rsidR="00001375">
        <w:rPr>
          <w:sz w:val="24"/>
          <w:szCs w:val="24"/>
        </w:rPr>
        <w:t>7</w:t>
      </w:r>
      <w:r w:rsidRPr="00DC7194">
        <w:rPr>
          <w:sz w:val="24"/>
          <w:szCs w:val="24"/>
        </w:rPr>
        <w:t>.</w:t>
      </w:r>
      <w:r>
        <w:rPr>
          <w:sz w:val="24"/>
          <w:szCs w:val="24"/>
        </w:rPr>
        <w:t>13</w:t>
      </w:r>
      <w:r w:rsidRPr="00DC7194">
        <w:rPr>
          <w:sz w:val="24"/>
          <w:szCs w:val="24"/>
        </w:rPr>
        <w:t xml:space="preserve">. </w:t>
      </w:r>
      <w:r w:rsidRPr="00DC7194">
        <w:rPr>
          <w:spacing w:val="-6"/>
          <w:sz w:val="24"/>
          <w:szCs w:val="24"/>
        </w:rPr>
        <w:t>Руководителю учреждения устанавлива</w:t>
      </w:r>
      <w:r>
        <w:rPr>
          <w:spacing w:val="-6"/>
          <w:sz w:val="24"/>
          <w:szCs w:val="24"/>
        </w:rPr>
        <w:t>е</w:t>
      </w:r>
      <w:r w:rsidRPr="00DC7194">
        <w:rPr>
          <w:spacing w:val="-6"/>
          <w:sz w:val="24"/>
          <w:szCs w:val="24"/>
        </w:rPr>
        <w:t xml:space="preserve">тся надбавка за сложность, напряжённость и особый режим работы в </w:t>
      </w:r>
      <w:r>
        <w:rPr>
          <w:spacing w:val="-6"/>
          <w:sz w:val="24"/>
          <w:szCs w:val="24"/>
        </w:rPr>
        <w:t>размере 100 % от</w:t>
      </w:r>
      <w:r w:rsidRPr="00DC7194">
        <w:rPr>
          <w:spacing w:val="-6"/>
          <w:sz w:val="24"/>
          <w:szCs w:val="24"/>
        </w:rPr>
        <w:t xml:space="preserve"> должностно</w:t>
      </w:r>
      <w:r>
        <w:rPr>
          <w:spacing w:val="-6"/>
          <w:sz w:val="24"/>
          <w:szCs w:val="24"/>
        </w:rPr>
        <w:t>го</w:t>
      </w:r>
      <w:r w:rsidRPr="00DC7194">
        <w:rPr>
          <w:spacing w:val="-6"/>
          <w:sz w:val="24"/>
          <w:szCs w:val="24"/>
        </w:rPr>
        <w:t xml:space="preserve"> оклад</w:t>
      </w:r>
      <w:r>
        <w:rPr>
          <w:spacing w:val="-6"/>
          <w:sz w:val="24"/>
          <w:szCs w:val="24"/>
        </w:rPr>
        <w:t>а</w:t>
      </w:r>
      <w:r w:rsidRPr="00DC7194">
        <w:rPr>
          <w:spacing w:val="-6"/>
          <w:sz w:val="24"/>
          <w:szCs w:val="24"/>
        </w:rPr>
        <w:t xml:space="preserve">. Данная надбавка устанавливается </w:t>
      </w:r>
      <w:r>
        <w:rPr>
          <w:spacing w:val="-6"/>
          <w:sz w:val="24"/>
          <w:szCs w:val="24"/>
        </w:rPr>
        <w:t>трудовым договором</w:t>
      </w:r>
      <w:r w:rsidRPr="00DC7194">
        <w:rPr>
          <w:spacing w:val="-6"/>
          <w:sz w:val="24"/>
          <w:szCs w:val="24"/>
        </w:rPr>
        <w:t xml:space="preserve">. </w:t>
      </w:r>
    </w:p>
    <w:p w:rsidR="00AE5F9A" w:rsidRDefault="00AE5F9A" w:rsidP="00AE5F9A">
      <w:pPr>
        <w:pStyle w:val="a5"/>
        <w:suppressAutoHyphens/>
      </w:pPr>
      <w:r>
        <w:rPr>
          <w:sz w:val="24"/>
          <w:szCs w:val="24"/>
        </w:rPr>
        <w:t xml:space="preserve">          </w:t>
      </w:r>
      <w:r w:rsidR="00001375">
        <w:rPr>
          <w:sz w:val="24"/>
          <w:szCs w:val="24"/>
        </w:rPr>
        <w:t>7</w:t>
      </w:r>
      <w:r w:rsidRPr="00DC7194">
        <w:rPr>
          <w:sz w:val="24"/>
          <w:szCs w:val="24"/>
        </w:rPr>
        <w:t>.</w:t>
      </w:r>
      <w:r>
        <w:rPr>
          <w:sz w:val="24"/>
          <w:szCs w:val="24"/>
        </w:rPr>
        <w:t>14</w:t>
      </w:r>
      <w:r w:rsidRPr="00DC7194">
        <w:rPr>
          <w:sz w:val="24"/>
          <w:szCs w:val="24"/>
        </w:rPr>
        <w:t xml:space="preserve">. Руководителю учреждения </w:t>
      </w:r>
      <w:r>
        <w:rPr>
          <w:sz w:val="24"/>
          <w:szCs w:val="24"/>
        </w:rPr>
        <w:t>у</w:t>
      </w:r>
      <w:r w:rsidRPr="00DC7194">
        <w:rPr>
          <w:sz w:val="24"/>
          <w:szCs w:val="24"/>
        </w:rPr>
        <w:t>станавлива</w:t>
      </w:r>
      <w:r>
        <w:rPr>
          <w:sz w:val="24"/>
          <w:szCs w:val="24"/>
        </w:rPr>
        <w:t>е</w:t>
      </w:r>
      <w:r w:rsidRPr="00DC7194">
        <w:rPr>
          <w:sz w:val="24"/>
          <w:szCs w:val="24"/>
        </w:rPr>
        <w:t xml:space="preserve">тся надбавка за выслугу лет в размере, определенном в пункте 4.3.1. настоящего </w:t>
      </w:r>
      <w:r w:rsidR="004F19C3">
        <w:rPr>
          <w:sz w:val="24"/>
          <w:szCs w:val="24"/>
        </w:rPr>
        <w:t>Примерного п</w:t>
      </w:r>
      <w:r w:rsidRPr="00DC7194">
        <w:rPr>
          <w:sz w:val="24"/>
          <w:szCs w:val="24"/>
        </w:rPr>
        <w:t>оложения</w:t>
      </w:r>
      <w:r>
        <w:t xml:space="preserve">. </w:t>
      </w:r>
    </w:p>
    <w:p w:rsidR="00AE5F9A" w:rsidRPr="0098156A" w:rsidRDefault="00AE5F9A" w:rsidP="00AE5F9A">
      <w:pPr>
        <w:pStyle w:val="a5"/>
        <w:suppressAutoHyphens/>
        <w:rPr>
          <w:spacing w:val="-6"/>
          <w:sz w:val="24"/>
          <w:szCs w:val="24"/>
        </w:rPr>
      </w:pPr>
      <w:r>
        <w:rPr>
          <w:spacing w:val="-6"/>
          <w:sz w:val="24"/>
          <w:szCs w:val="24"/>
        </w:rPr>
        <w:t xml:space="preserve">             </w:t>
      </w:r>
      <w:r w:rsidRPr="0098156A">
        <w:rPr>
          <w:spacing w:val="-6"/>
          <w:sz w:val="24"/>
          <w:szCs w:val="24"/>
        </w:rPr>
        <w:t xml:space="preserve">В стаж работы для установления надбавки за выслугу лет включаются периоды работы, определенные в соответствии с пунктом 4.3.3. настоящего </w:t>
      </w:r>
      <w:r w:rsidR="004F19C3">
        <w:rPr>
          <w:spacing w:val="-6"/>
          <w:sz w:val="24"/>
          <w:szCs w:val="24"/>
        </w:rPr>
        <w:t>Примерного п</w:t>
      </w:r>
      <w:r w:rsidRPr="0098156A">
        <w:rPr>
          <w:spacing w:val="-6"/>
          <w:sz w:val="24"/>
          <w:szCs w:val="24"/>
        </w:rPr>
        <w:t xml:space="preserve">оложения. Стаж определяется на основании записей в трудовой книжке руководителя учреждения. Надбавка за выслугу лет (увеличение её размера) устанавливается со дня достижения руководителем соответствующего стажа правовым актом администрации </w:t>
      </w:r>
      <w:r>
        <w:rPr>
          <w:spacing w:val="-6"/>
          <w:sz w:val="24"/>
          <w:szCs w:val="24"/>
        </w:rPr>
        <w:t>Шалинского городского округа</w:t>
      </w:r>
      <w:r w:rsidRPr="0098156A">
        <w:rPr>
          <w:spacing w:val="-6"/>
          <w:sz w:val="24"/>
          <w:szCs w:val="24"/>
        </w:rPr>
        <w:t>.</w:t>
      </w:r>
    </w:p>
    <w:p w:rsidR="00AE5F9A" w:rsidRPr="0098156A" w:rsidRDefault="00AE5F9A" w:rsidP="00AE5F9A">
      <w:pPr>
        <w:pStyle w:val="a5"/>
        <w:suppressAutoHyphens/>
        <w:rPr>
          <w:spacing w:val="-2"/>
          <w:sz w:val="24"/>
          <w:szCs w:val="24"/>
        </w:rPr>
      </w:pPr>
      <w:r>
        <w:rPr>
          <w:sz w:val="24"/>
          <w:szCs w:val="24"/>
        </w:rPr>
        <w:t xml:space="preserve">          </w:t>
      </w:r>
      <w:r w:rsidR="00001375">
        <w:rPr>
          <w:sz w:val="24"/>
          <w:szCs w:val="24"/>
        </w:rPr>
        <w:t>7</w:t>
      </w:r>
      <w:r w:rsidRPr="0098156A">
        <w:rPr>
          <w:sz w:val="24"/>
          <w:szCs w:val="24"/>
        </w:rPr>
        <w:t>.</w:t>
      </w:r>
      <w:r>
        <w:rPr>
          <w:sz w:val="24"/>
          <w:szCs w:val="24"/>
        </w:rPr>
        <w:t>15</w:t>
      </w:r>
      <w:r w:rsidRPr="0098156A">
        <w:rPr>
          <w:sz w:val="24"/>
          <w:szCs w:val="24"/>
        </w:rPr>
        <w:t xml:space="preserve">. </w:t>
      </w:r>
      <w:r w:rsidRPr="0098156A">
        <w:rPr>
          <w:spacing w:val="-2"/>
          <w:sz w:val="24"/>
          <w:szCs w:val="24"/>
        </w:rPr>
        <w:t>Руководителю учреждения устанавлива</w:t>
      </w:r>
      <w:r>
        <w:rPr>
          <w:spacing w:val="-2"/>
          <w:sz w:val="24"/>
          <w:szCs w:val="24"/>
        </w:rPr>
        <w:t>ются</w:t>
      </w:r>
      <w:r w:rsidRPr="0098156A">
        <w:rPr>
          <w:spacing w:val="-2"/>
          <w:sz w:val="24"/>
          <w:szCs w:val="24"/>
        </w:rPr>
        <w:t xml:space="preserve"> выплаты социального характера, предусмотренные разделом </w:t>
      </w:r>
      <w:r w:rsidRPr="0098156A">
        <w:rPr>
          <w:spacing w:val="-2"/>
          <w:sz w:val="24"/>
          <w:szCs w:val="24"/>
          <w:lang w:val="en-US"/>
        </w:rPr>
        <w:t>V</w:t>
      </w:r>
      <w:r w:rsidRPr="0098156A">
        <w:rPr>
          <w:spacing w:val="-2"/>
          <w:sz w:val="24"/>
          <w:szCs w:val="24"/>
        </w:rPr>
        <w:t xml:space="preserve"> настоящего </w:t>
      </w:r>
      <w:r w:rsidR="004F19C3">
        <w:rPr>
          <w:spacing w:val="-2"/>
          <w:sz w:val="24"/>
          <w:szCs w:val="24"/>
        </w:rPr>
        <w:t>Примерного п</w:t>
      </w:r>
      <w:r w:rsidRPr="0098156A">
        <w:rPr>
          <w:spacing w:val="-2"/>
          <w:sz w:val="24"/>
          <w:szCs w:val="24"/>
        </w:rPr>
        <w:t xml:space="preserve">оложения. Ежегодно руководителю учреждения производится выплата материальной помощи в размере 2-х должностных окладов. Материальная помощь назначается правовым актом администрации района на основании личного заявления руководителя. </w:t>
      </w:r>
    </w:p>
    <w:p w:rsidR="004F19C3" w:rsidRDefault="00AE5F9A" w:rsidP="00AE5F9A">
      <w:pPr>
        <w:pStyle w:val="a5"/>
        <w:suppressAutoHyphens/>
        <w:rPr>
          <w:sz w:val="24"/>
          <w:szCs w:val="24"/>
        </w:rPr>
      </w:pPr>
      <w:r>
        <w:rPr>
          <w:sz w:val="24"/>
          <w:szCs w:val="24"/>
        </w:rPr>
        <w:t xml:space="preserve">         </w:t>
      </w:r>
      <w:r w:rsidR="00001375">
        <w:rPr>
          <w:sz w:val="24"/>
          <w:szCs w:val="24"/>
        </w:rPr>
        <w:t>7</w:t>
      </w:r>
      <w:r w:rsidRPr="0098156A">
        <w:rPr>
          <w:sz w:val="24"/>
          <w:szCs w:val="24"/>
        </w:rPr>
        <w:t>.</w:t>
      </w:r>
      <w:r>
        <w:rPr>
          <w:sz w:val="24"/>
          <w:szCs w:val="24"/>
        </w:rPr>
        <w:t>16</w:t>
      </w:r>
      <w:r w:rsidRPr="0098156A">
        <w:rPr>
          <w:sz w:val="24"/>
          <w:szCs w:val="24"/>
        </w:rPr>
        <w:t xml:space="preserve">. Руководителю учреждения может производиться </w:t>
      </w:r>
      <w:r w:rsidR="004F19C3">
        <w:rPr>
          <w:sz w:val="24"/>
          <w:szCs w:val="24"/>
        </w:rPr>
        <w:t>единовременная выплата</w:t>
      </w:r>
      <w:r w:rsidRPr="0098156A">
        <w:rPr>
          <w:sz w:val="24"/>
          <w:szCs w:val="24"/>
        </w:rPr>
        <w:t>, по основаниям, установленным в пункте 5.</w:t>
      </w:r>
      <w:r>
        <w:rPr>
          <w:sz w:val="24"/>
          <w:szCs w:val="24"/>
        </w:rPr>
        <w:t>6</w:t>
      </w:r>
      <w:r w:rsidRPr="0098156A">
        <w:rPr>
          <w:sz w:val="24"/>
          <w:szCs w:val="24"/>
        </w:rPr>
        <w:t xml:space="preserve">. настоящего </w:t>
      </w:r>
      <w:r w:rsidR="004F19C3">
        <w:rPr>
          <w:sz w:val="24"/>
          <w:szCs w:val="24"/>
        </w:rPr>
        <w:t>Примерного п</w:t>
      </w:r>
      <w:r w:rsidRPr="0098156A">
        <w:rPr>
          <w:sz w:val="24"/>
          <w:szCs w:val="24"/>
        </w:rPr>
        <w:t>оложения. Единовременн</w:t>
      </w:r>
      <w:r w:rsidR="004F19C3">
        <w:rPr>
          <w:sz w:val="24"/>
          <w:szCs w:val="24"/>
        </w:rPr>
        <w:t>ая</w:t>
      </w:r>
      <w:r w:rsidRPr="0098156A">
        <w:rPr>
          <w:sz w:val="24"/>
          <w:szCs w:val="24"/>
        </w:rPr>
        <w:t xml:space="preserve"> </w:t>
      </w:r>
      <w:r w:rsidR="004F19C3">
        <w:rPr>
          <w:sz w:val="24"/>
          <w:szCs w:val="24"/>
        </w:rPr>
        <w:t>выплата</w:t>
      </w:r>
      <w:r w:rsidRPr="0098156A">
        <w:rPr>
          <w:sz w:val="24"/>
          <w:szCs w:val="24"/>
        </w:rPr>
        <w:t xml:space="preserve"> руководителю устанавливается правовым актом администрации </w:t>
      </w:r>
      <w:r>
        <w:rPr>
          <w:sz w:val="24"/>
          <w:szCs w:val="24"/>
        </w:rPr>
        <w:t>Шалинского городского округа</w:t>
      </w:r>
      <w:r w:rsidRPr="0098156A">
        <w:rPr>
          <w:sz w:val="24"/>
          <w:szCs w:val="24"/>
        </w:rPr>
        <w:t>.</w:t>
      </w:r>
    </w:p>
    <w:p w:rsidR="00AE5F9A" w:rsidRPr="0098156A" w:rsidRDefault="00AE5F9A" w:rsidP="00AE5F9A">
      <w:pPr>
        <w:pStyle w:val="a5"/>
        <w:suppressAutoHyphens/>
        <w:rPr>
          <w:sz w:val="24"/>
          <w:szCs w:val="24"/>
        </w:rPr>
      </w:pPr>
      <w:r>
        <w:rPr>
          <w:sz w:val="24"/>
          <w:szCs w:val="24"/>
        </w:rPr>
        <w:lastRenderedPageBreak/>
        <w:t xml:space="preserve">           </w:t>
      </w:r>
      <w:r w:rsidR="00001375">
        <w:rPr>
          <w:sz w:val="24"/>
          <w:szCs w:val="24"/>
        </w:rPr>
        <w:t>7</w:t>
      </w:r>
      <w:r w:rsidRPr="0098156A">
        <w:rPr>
          <w:sz w:val="24"/>
          <w:szCs w:val="24"/>
        </w:rPr>
        <w:t>.</w:t>
      </w:r>
      <w:r>
        <w:rPr>
          <w:sz w:val="24"/>
          <w:szCs w:val="24"/>
        </w:rPr>
        <w:t>17</w:t>
      </w:r>
      <w:r w:rsidRPr="0098156A">
        <w:rPr>
          <w:sz w:val="24"/>
          <w:szCs w:val="24"/>
        </w:rPr>
        <w:t>. Руководитель учреждения имеет право на социальные гарантии и поощрения, предусмотренные Трудовым кодексом Российской Федерации, действующим законодательством Российской Федерации.</w:t>
      </w: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A70DB6" w:rsidRPr="00A70DB6" w:rsidRDefault="00A70DB6" w:rsidP="001942ED">
      <w:pPr>
        <w:jc w:val="right"/>
        <w:rPr>
          <w:rFonts w:ascii="Liberation Serif" w:hAnsi="Liberation Serif"/>
        </w:rPr>
      </w:pPr>
    </w:p>
    <w:p w:rsidR="004B3A5B" w:rsidRDefault="004B3A5B" w:rsidP="001942ED">
      <w:pPr>
        <w:jc w:val="right"/>
        <w:rPr>
          <w:rFonts w:ascii="Liberation Serif" w:hAnsi="Liberation Serif"/>
        </w:rPr>
        <w:sectPr w:rsidR="004B3A5B" w:rsidSect="00953198">
          <w:type w:val="continuous"/>
          <w:pgSz w:w="11906" w:h="16838"/>
          <w:pgMar w:top="720" w:right="991" w:bottom="720" w:left="1418" w:header="567" w:footer="618" w:gutter="0"/>
          <w:cols w:space="720"/>
          <w:docGrid w:linePitch="326"/>
        </w:sectPr>
      </w:pPr>
    </w:p>
    <w:p w:rsidR="00E21D8A" w:rsidRDefault="00E21D8A" w:rsidP="00C61775">
      <w:pPr>
        <w:pStyle w:val="a5"/>
        <w:spacing w:after="120" w:line="240" w:lineRule="exact"/>
        <w:ind w:firstLine="709"/>
        <w:rPr>
          <w:rFonts w:ascii="Liberation Serif" w:hAnsi="Liberation Serif"/>
          <w:szCs w:val="28"/>
        </w:rPr>
      </w:pPr>
    </w:p>
    <w:p w:rsidR="00E21D8A" w:rsidRPr="00B115AC" w:rsidRDefault="00E21D8A" w:rsidP="00E21D8A">
      <w:pPr>
        <w:spacing w:line="240" w:lineRule="exact"/>
        <w:ind w:left="5740" w:firstLine="4750"/>
      </w:pPr>
      <w:r w:rsidRPr="00B115AC">
        <w:t xml:space="preserve">Приложение 2 </w:t>
      </w:r>
    </w:p>
    <w:p w:rsidR="00E21D8A" w:rsidRPr="00B115AC" w:rsidRDefault="00E21D8A" w:rsidP="00E21D8A">
      <w:pPr>
        <w:spacing w:line="240" w:lineRule="exact"/>
        <w:ind w:left="5740" w:firstLine="4750"/>
      </w:pPr>
      <w:r w:rsidRPr="00B115AC">
        <w:t xml:space="preserve">к </w:t>
      </w:r>
      <w:r>
        <w:t>Примерному п</w:t>
      </w:r>
      <w:r w:rsidRPr="00B115AC">
        <w:t xml:space="preserve">оложению об оплате труда </w:t>
      </w:r>
    </w:p>
    <w:p w:rsidR="00E21D8A" w:rsidRPr="00B115AC" w:rsidRDefault="00E21D8A" w:rsidP="00E21D8A">
      <w:pPr>
        <w:spacing w:line="240" w:lineRule="exact"/>
        <w:ind w:left="5740" w:firstLine="4750"/>
      </w:pPr>
      <w:r w:rsidRPr="00B115AC">
        <w:t xml:space="preserve">работников муниципального </w:t>
      </w:r>
    </w:p>
    <w:p w:rsidR="00E21D8A" w:rsidRPr="00B115AC" w:rsidRDefault="00E21D8A" w:rsidP="00E21D8A">
      <w:pPr>
        <w:spacing w:line="240" w:lineRule="exact"/>
        <w:ind w:left="5740" w:firstLine="4750"/>
      </w:pPr>
      <w:r w:rsidRPr="00B115AC">
        <w:t>казенного учреждения</w:t>
      </w:r>
      <w:r>
        <w:t xml:space="preserve"> «Централизованная</w:t>
      </w:r>
      <w:r w:rsidRPr="00B115AC">
        <w:t xml:space="preserve"> </w:t>
      </w:r>
      <w:r>
        <w:t xml:space="preserve">              </w:t>
      </w:r>
    </w:p>
    <w:p w:rsidR="00E21D8A" w:rsidRPr="00B115AC" w:rsidRDefault="00E21D8A" w:rsidP="00E21D8A">
      <w:pPr>
        <w:spacing w:line="240" w:lineRule="exact"/>
        <w:ind w:left="5740" w:firstLine="4750"/>
      </w:pPr>
      <w:r w:rsidRPr="00B115AC">
        <w:t>бухгалтер</w:t>
      </w:r>
      <w:r>
        <w:t>ия Шалинского городского округа</w:t>
      </w:r>
      <w:r w:rsidRPr="00B115AC">
        <w:t>»</w:t>
      </w:r>
    </w:p>
    <w:p w:rsidR="00E21D8A" w:rsidRPr="00B115AC" w:rsidRDefault="00E21D8A" w:rsidP="00E21D8A">
      <w:pPr>
        <w:pStyle w:val="ConsPlusTitle"/>
        <w:spacing w:line="240" w:lineRule="exact"/>
        <w:ind w:firstLine="708"/>
        <w:jc w:val="both"/>
      </w:pPr>
    </w:p>
    <w:p w:rsidR="00E21D8A" w:rsidRPr="00B115AC" w:rsidRDefault="00E21D8A" w:rsidP="00E21D8A">
      <w:pPr>
        <w:pStyle w:val="ConsPlusTitle"/>
        <w:spacing w:line="240" w:lineRule="exact"/>
        <w:jc w:val="both"/>
      </w:pPr>
    </w:p>
    <w:p w:rsidR="00E21D8A" w:rsidRPr="00B115AC" w:rsidRDefault="00E21D8A" w:rsidP="00E21D8A">
      <w:pPr>
        <w:jc w:val="center"/>
        <w:rPr>
          <w:b/>
        </w:rPr>
      </w:pPr>
      <w:r w:rsidRPr="00B115AC">
        <w:rPr>
          <w:b/>
        </w:rPr>
        <w:t xml:space="preserve">Критерии и показатели оценки </w:t>
      </w:r>
    </w:p>
    <w:p w:rsidR="00E21D8A" w:rsidRPr="00B115AC" w:rsidRDefault="00E21D8A" w:rsidP="00E21D8A">
      <w:pPr>
        <w:jc w:val="center"/>
        <w:rPr>
          <w:b/>
        </w:rPr>
      </w:pPr>
      <w:r w:rsidRPr="00B115AC">
        <w:rPr>
          <w:b/>
        </w:rPr>
        <w:t xml:space="preserve">эффективности и результативности деятельности руководителя </w:t>
      </w:r>
    </w:p>
    <w:p w:rsidR="00E21D8A" w:rsidRPr="00B115AC" w:rsidRDefault="00E21D8A" w:rsidP="00E21D8A">
      <w:pPr>
        <w:jc w:val="center"/>
        <w:rPr>
          <w:b/>
        </w:rPr>
      </w:pPr>
      <w:r w:rsidRPr="00B115AC">
        <w:rPr>
          <w:b/>
        </w:rPr>
        <w:t>муниципального казенного учреждения «Центр</w:t>
      </w:r>
      <w:r>
        <w:rPr>
          <w:b/>
        </w:rPr>
        <w:t>ализованная</w:t>
      </w:r>
      <w:r w:rsidRPr="00B115AC">
        <w:rPr>
          <w:b/>
        </w:rPr>
        <w:t xml:space="preserve"> бухгалтер</w:t>
      </w:r>
      <w:r>
        <w:rPr>
          <w:b/>
        </w:rPr>
        <w:t>ия</w:t>
      </w:r>
      <w:r w:rsidRPr="00B115AC">
        <w:rPr>
          <w:b/>
        </w:rPr>
        <w:t xml:space="preserve"> </w:t>
      </w:r>
      <w:r>
        <w:rPr>
          <w:b/>
        </w:rPr>
        <w:t>Шалинского городского округа</w:t>
      </w:r>
      <w:r w:rsidRPr="00B115AC">
        <w:rPr>
          <w:b/>
        </w:rPr>
        <w:t xml:space="preserve">» </w:t>
      </w:r>
    </w:p>
    <w:p w:rsidR="00E21D8A" w:rsidRPr="00B115AC" w:rsidRDefault="00E21D8A" w:rsidP="00E21D8A">
      <w:pPr>
        <w:jc w:val="center"/>
        <w:rPr>
          <w:b/>
        </w:rPr>
      </w:pPr>
      <w:r w:rsidRPr="00B115AC">
        <w:rPr>
          <w:b/>
        </w:rPr>
        <w:t>по итогам работы за месяц</w:t>
      </w:r>
    </w:p>
    <w:p w:rsidR="00E21D8A" w:rsidRPr="00B115AC" w:rsidRDefault="00E21D8A" w:rsidP="00E21D8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
        <w:gridCol w:w="4061"/>
        <w:gridCol w:w="7357"/>
        <w:gridCol w:w="1824"/>
        <w:gridCol w:w="1789"/>
      </w:tblGrid>
      <w:tr w:rsidR="00E21D8A" w:rsidRPr="00B115AC" w:rsidTr="00087F1C">
        <w:tc>
          <w:tcPr>
            <w:tcW w:w="583"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autoSpaceDE w:val="0"/>
              <w:snapToGrid w:val="0"/>
              <w:rPr>
                <w:lang w:eastAsia="ar-SA"/>
              </w:rPr>
            </w:pPr>
            <w:r w:rsidRPr="00B115AC">
              <w:t xml:space="preserve">№ </w:t>
            </w:r>
            <w:proofErr w:type="spellStart"/>
            <w:r w:rsidRPr="00B115AC">
              <w:t>п</w:t>
            </w:r>
            <w:proofErr w:type="spellEnd"/>
            <w:r w:rsidRPr="00B115AC">
              <w:t>/</w:t>
            </w:r>
            <w:proofErr w:type="spellStart"/>
            <w:r w:rsidRPr="00B115AC">
              <w:t>п</w:t>
            </w:r>
            <w:proofErr w:type="spellEnd"/>
          </w:p>
        </w:tc>
        <w:tc>
          <w:tcPr>
            <w:tcW w:w="4061"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autoSpaceDE w:val="0"/>
              <w:snapToGrid w:val="0"/>
              <w:rPr>
                <w:lang w:eastAsia="ar-SA"/>
              </w:rPr>
            </w:pPr>
            <w:r>
              <w:t>Показатели эффективности</w:t>
            </w:r>
          </w:p>
        </w:tc>
        <w:tc>
          <w:tcPr>
            <w:tcW w:w="7357"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autoSpaceDE w:val="0"/>
              <w:snapToGrid w:val="0"/>
              <w:rPr>
                <w:lang w:eastAsia="ar-SA"/>
              </w:rPr>
            </w:pPr>
            <w:r>
              <w:rPr>
                <w:lang w:eastAsia="ar-SA"/>
              </w:rPr>
              <w:t>Критерии  оценки эффективности</w:t>
            </w:r>
          </w:p>
        </w:tc>
        <w:tc>
          <w:tcPr>
            <w:tcW w:w="1824" w:type="dxa"/>
            <w:tcBorders>
              <w:top w:val="single" w:sz="4" w:space="0" w:color="000000"/>
              <w:left w:val="single" w:sz="4" w:space="0" w:color="000000"/>
              <w:bottom w:val="single" w:sz="4" w:space="0" w:color="000000"/>
              <w:right w:val="single" w:sz="4" w:space="0" w:color="000000"/>
            </w:tcBorders>
            <w:hideMark/>
          </w:tcPr>
          <w:p w:rsidR="00E21D8A" w:rsidRPr="00D85C8A" w:rsidRDefault="00E21D8A" w:rsidP="00087F1C">
            <w:pPr>
              <w:rPr>
                <w:lang w:eastAsia="ar-SA"/>
              </w:rPr>
            </w:pPr>
            <w:r w:rsidRPr="00D85C8A">
              <w:rPr>
                <w:lang w:eastAsia="ar-SA"/>
              </w:rPr>
              <w:t>Периодичность оценки эффективности деятельности</w:t>
            </w:r>
          </w:p>
        </w:tc>
        <w:tc>
          <w:tcPr>
            <w:tcW w:w="1789"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rPr>
                <w:lang w:eastAsia="ar-SA"/>
              </w:rPr>
            </w:pPr>
            <w:r w:rsidRPr="00B115AC">
              <w:t xml:space="preserve">Оценка </w:t>
            </w:r>
            <w:r>
              <w:t xml:space="preserve">эффективности деятельности </w:t>
            </w:r>
            <w:r w:rsidRPr="00B115AC">
              <w:t>в баллах</w:t>
            </w:r>
          </w:p>
        </w:tc>
      </w:tr>
      <w:tr w:rsidR="00E21D8A" w:rsidRPr="00B115AC" w:rsidTr="00087F1C">
        <w:tc>
          <w:tcPr>
            <w:tcW w:w="15614" w:type="dxa"/>
            <w:gridSpan w:val="5"/>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pStyle w:val="aa"/>
              <w:numPr>
                <w:ilvl w:val="0"/>
                <w:numId w:val="3"/>
              </w:numPr>
            </w:pPr>
            <w:proofErr w:type="spellStart"/>
            <w:r>
              <w:t>Оргинизационно-исполнительская</w:t>
            </w:r>
            <w:proofErr w:type="spellEnd"/>
            <w:r>
              <w:t xml:space="preserve"> деятельность учреждения</w:t>
            </w:r>
          </w:p>
        </w:tc>
      </w:tr>
      <w:tr w:rsidR="00E21D8A" w:rsidRPr="00B115AC" w:rsidTr="00087F1C">
        <w:trPr>
          <w:trHeight w:val="1003"/>
        </w:trPr>
        <w:tc>
          <w:tcPr>
            <w:tcW w:w="583"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autoSpaceDE w:val="0"/>
              <w:snapToGrid w:val="0"/>
              <w:rPr>
                <w:lang w:eastAsia="ar-SA"/>
              </w:rPr>
            </w:pPr>
            <w:r w:rsidRPr="00B115AC">
              <w:t>1</w:t>
            </w:r>
            <w:r>
              <w:t>.1.</w:t>
            </w:r>
          </w:p>
        </w:tc>
        <w:tc>
          <w:tcPr>
            <w:tcW w:w="4061"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autoSpaceDE w:val="0"/>
              <w:snapToGrid w:val="0"/>
              <w:rPr>
                <w:lang w:eastAsia="ar-SA"/>
              </w:rPr>
            </w:pPr>
            <w:r>
              <w:rPr>
                <w:lang w:eastAsia="ar-SA"/>
              </w:rPr>
              <w:t>Соблюдение требований действующего законодательства в деятельности учреждения</w:t>
            </w:r>
          </w:p>
        </w:tc>
        <w:tc>
          <w:tcPr>
            <w:tcW w:w="7357" w:type="dxa"/>
            <w:tcBorders>
              <w:top w:val="single" w:sz="4" w:space="0" w:color="000000"/>
              <w:left w:val="single" w:sz="4" w:space="0" w:color="000000"/>
              <w:bottom w:val="single" w:sz="4" w:space="0" w:color="000000"/>
              <w:right w:val="single" w:sz="4" w:space="0" w:color="000000"/>
            </w:tcBorders>
            <w:hideMark/>
          </w:tcPr>
          <w:p w:rsidR="00E21D8A" w:rsidRDefault="00E21D8A" w:rsidP="00087F1C">
            <w:pPr>
              <w:autoSpaceDE w:val="0"/>
              <w:snapToGrid w:val="0"/>
            </w:pPr>
            <w:r>
              <w:t>Отсутствие обоснованных жалоб на деятельность учреждения</w:t>
            </w:r>
          </w:p>
          <w:p w:rsidR="00E21D8A" w:rsidRPr="00B115AC" w:rsidRDefault="00E21D8A" w:rsidP="00087F1C">
            <w:pPr>
              <w:autoSpaceDE w:val="0"/>
              <w:snapToGrid w:val="0"/>
              <w:rPr>
                <w:lang w:eastAsia="ar-SA"/>
              </w:rPr>
            </w:pPr>
            <w:r>
              <w:t>Отсутствие фактов нарушений по результатам проверок учреждения контрольных и надзорных органов</w:t>
            </w:r>
          </w:p>
        </w:tc>
        <w:tc>
          <w:tcPr>
            <w:tcW w:w="1824" w:type="dxa"/>
            <w:tcBorders>
              <w:top w:val="single" w:sz="4" w:space="0" w:color="000000"/>
              <w:left w:val="single" w:sz="4" w:space="0" w:color="000000"/>
              <w:right w:val="single" w:sz="4" w:space="0" w:color="000000"/>
            </w:tcBorders>
            <w:hideMark/>
          </w:tcPr>
          <w:p w:rsidR="00E21D8A" w:rsidRPr="00DF4490" w:rsidRDefault="00E21D8A" w:rsidP="00087F1C">
            <w:pPr>
              <w:snapToGrid w:val="0"/>
              <w:rPr>
                <w:lang w:eastAsia="ar-SA"/>
              </w:rPr>
            </w:pPr>
            <w:r w:rsidRPr="00DF4490">
              <w:rPr>
                <w:lang w:eastAsia="ar-SA"/>
              </w:rPr>
              <w:t>ежемесячно</w:t>
            </w:r>
          </w:p>
        </w:tc>
        <w:tc>
          <w:tcPr>
            <w:tcW w:w="1789" w:type="dxa"/>
            <w:tcBorders>
              <w:top w:val="single" w:sz="4" w:space="0" w:color="000000"/>
              <w:left w:val="single" w:sz="4" w:space="0" w:color="000000"/>
              <w:right w:val="single" w:sz="4" w:space="0" w:color="000000"/>
            </w:tcBorders>
          </w:tcPr>
          <w:p w:rsidR="00E21D8A" w:rsidRPr="00B115AC" w:rsidRDefault="00E21D8A" w:rsidP="00087F1C">
            <w:pPr>
              <w:rPr>
                <w:lang w:eastAsia="ar-SA"/>
              </w:rPr>
            </w:pPr>
            <w:r>
              <w:rPr>
                <w:lang w:eastAsia="ar-SA"/>
              </w:rPr>
              <w:t>5</w:t>
            </w:r>
          </w:p>
        </w:tc>
      </w:tr>
      <w:tr w:rsidR="00E21D8A" w:rsidRPr="00B115AC" w:rsidTr="00087F1C">
        <w:trPr>
          <w:trHeight w:val="1069"/>
        </w:trPr>
        <w:tc>
          <w:tcPr>
            <w:tcW w:w="583" w:type="dxa"/>
            <w:vMerge w:val="restart"/>
            <w:tcBorders>
              <w:top w:val="single" w:sz="4" w:space="0" w:color="000000"/>
              <w:left w:val="single" w:sz="4" w:space="0" w:color="000000"/>
              <w:right w:val="single" w:sz="4" w:space="0" w:color="000000"/>
            </w:tcBorders>
            <w:hideMark/>
          </w:tcPr>
          <w:p w:rsidR="00E21D8A" w:rsidRPr="00B115AC" w:rsidRDefault="00E21D8A" w:rsidP="00087F1C">
            <w:pPr>
              <w:rPr>
                <w:lang w:eastAsia="ar-SA"/>
              </w:rPr>
            </w:pPr>
            <w:r>
              <w:t>1.</w:t>
            </w:r>
            <w:r w:rsidRPr="00B115AC">
              <w:t>2</w:t>
            </w:r>
            <w:r>
              <w:t>.</w:t>
            </w:r>
          </w:p>
        </w:tc>
        <w:tc>
          <w:tcPr>
            <w:tcW w:w="4061" w:type="dxa"/>
            <w:vMerge w:val="restart"/>
            <w:tcBorders>
              <w:top w:val="single" w:sz="4" w:space="0" w:color="000000"/>
              <w:left w:val="single" w:sz="4" w:space="0" w:color="000000"/>
              <w:right w:val="single" w:sz="4" w:space="0" w:color="000000"/>
            </w:tcBorders>
          </w:tcPr>
          <w:p w:rsidR="00E21D8A" w:rsidRDefault="00E21D8A" w:rsidP="00087F1C">
            <w:pPr>
              <w:autoSpaceDE w:val="0"/>
              <w:snapToGrid w:val="0"/>
            </w:pPr>
            <w:r w:rsidRPr="00B115AC">
              <w:t>Исполнительская дисциплина</w:t>
            </w:r>
          </w:p>
          <w:p w:rsidR="00E21D8A" w:rsidRPr="00B115AC" w:rsidRDefault="00E21D8A" w:rsidP="00087F1C">
            <w:pPr>
              <w:autoSpaceDE w:val="0"/>
              <w:snapToGrid w:val="0"/>
              <w:rPr>
                <w:b/>
                <w:lang w:eastAsia="ar-SA"/>
              </w:rPr>
            </w:pPr>
          </w:p>
        </w:tc>
        <w:tc>
          <w:tcPr>
            <w:tcW w:w="7357" w:type="dxa"/>
            <w:tcBorders>
              <w:top w:val="single" w:sz="4" w:space="0" w:color="000000"/>
              <w:left w:val="single" w:sz="4" w:space="0" w:color="000000"/>
              <w:bottom w:val="single" w:sz="4" w:space="0" w:color="000000"/>
              <w:right w:val="single" w:sz="4" w:space="0" w:color="000000"/>
            </w:tcBorders>
            <w:hideMark/>
          </w:tcPr>
          <w:p w:rsidR="00E21D8A" w:rsidRDefault="00E21D8A" w:rsidP="00087F1C">
            <w:pPr>
              <w:snapToGrid w:val="0"/>
              <w:rPr>
                <w:lang w:eastAsia="ar-SA"/>
              </w:rPr>
            </w:pPr>
            <w:r>
              <w:rPr>
                <w:lang w:eastAsia="ar-SA"/>
              </w:rPr>
              <w:t>Соблюдение сроков представления бухгалтерской, статистической, налоговой и иной отчетности:</w:t>
            </w:r>
          </w:p>
          <w:p w:rsidR="00E21D8A" w:rsidRDefault="00E21D8A" w:rsidP="00087F1C">
            <w:pPr>
              <w:snapToGrid w:val="0"/>
              <w:rPr>
                <w:lang w:eastAsia="ar-SA"/>
              </w:rPr>
            </w:pPr>
          </w:p>
          <w:p w:rsidR="00E21D8A" w:rsidRPr="00B115AC" w:rsidRDefault="00E21D8A" w:rsidP="00087F1C">
            <w:pPr>
              <w:snapToGrid w:val="0"/>
              <w:rPr>
                <w:lang w:eastAsia="ar-SA"/>
              </w:rPr>
            </w:pPr>
            <w:r>
              <w:rPr>
                <w:lang w:eastAsia="ar-SA"/>
              </w:rPr>
              <w:t>100%</w:t>
            </w:r>
          </w:p>
        </w:tc>
        <w:tc>
          <w:tcPr>
            <w:tcW w:w="1824" w:type="dxa"/>
            <w:tcBorders>
              <w:top w:val="single" w:sz="4" w:space="0" w:color="000000"/>
              <w:left w:val="single" w:sz="4" w:space="0" w:color="000000"/>
              <w:right w:val="single" w:sz="4" w:space="0" w:color="000000"/>
            </w:tcBorders>
          </w:tcPr>
          <w:p w:rsidR="00E21D8A" w:rsidRDefault="00E21D8A" w:rsidP="00087F1C">
            <w:r w:rsidRPr="0040397B">
              <w:rPr>
                <w:lang w:eastAsia="ar-SA"/>
              </w:rPr>
              <w:t>ежемесячно</w:t>
            </w:r>
          </w:p>
        </w:tc>
        <w:tc>
          <w:tcPr>
            <w:tcW w:w="1789" w:type="dxa"/>
            <w:tcBorders>
              <w:top w:val="single" w:sz="4" w:space="0" w:color="000000"/>
              <w:left w:val="single" w:sz="4" w:space="0" w:color="000000"/>
              <w:right w:val="single" w:sz="4" w:space="0" w:color="000000"/>
            </w:tcBorders>
          </w:tcPr>
          <w:p w:rsidR="00E21D8A" w:rsidRPr="00B115AC" w:rsidRDefault="00E21D8A" w:rsidP="00087F1C">
            <w:pPr>
              <w:rPr>
                <w:lang w:eastAsia="ar-SA"/>
              </w:rPr>
            </w:pPr>
            <w:r>
              <w:rPr>
                <w:lang w:eastAsia="ar-SA"/>
              </w:rPr>
              <w:t>5</w:t>
            </w:r>
          </w:p>
        </w:tc>
      </w:tr>
      <w:tr w:rsidR="00E21D8A" w:rsidRPr="00B115AC" w:rsidTr="00087F1C">
        <w:trPr>
          <w:trHeight w:val="632"/>
        </w:trPr>
        <w:tc>
          <w:tcPr>
            <w:tcW w:w="583" w:type="dxa"/>
            <w:vMerge/>
            <w:tcBorders>
              <w:left w:val="single" w:sz="4" w:space="0" w:color="000000"/>
              <w:right w:val="single" w:sz="4" w:space="0" w:color="000000"/>
            </w:tcBorders>
            <w:hideMark/>
          </w:tcPr>
          <w:p w:rsidR="00E21D8A" w:rsidRPr="00B115AC" w:rsidRDefault="00E21D8A" w:rsidP="00087F1C"/>
        </w:tc>
        <w:tc>
          <w:tcPr>
            <w:tcW w:w="4061" w:type="dxa"/>
            <w:vMerge/>
            <w:tcBorders>
              <w:left w:val="single" w:sz="4" w:space="0" w:color="000000"/>
              <w:right w:val="single" w:sz="4" w:space="0" w:color="000000"/>
            </w:tcBorders>
          </w:tcPr>
          <w:p w:rsidR="00E21D8A" w:rsidRPr="00B115AC" w:rsidRDefault="00E21D8A" w:rsidP="00087F1C">
            <w:pPr>
              <w:autoSpaceDE w:val="0"/>
              <w:snapToGrid w:val="0"/>
            </w:pPr>
          </w:p>
        </w:tc>
        <w:tc>
          <w:tcPr>
            <w:tcW w:w="7357"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snapToGrid w:val="0"/>
              <w:rPr>
                <w:lang w:eastAsia="ar-SA"/>
              </w:rPr>
            </w:pPr>
            <w:r>
              <w:rPr>
                <w:lang w:eastAsia="ar-SA"/>
              </w:rPr>
              <w:t>не менее 90 %</w:t>
            </w:r>
          </w:p>
        </w:tc>
        <w:tc>
          <w:tcPr>
            <w:tcW w:w="1824" w:type="dxa"/>
            <w:tcBorders>
              <w:left w:val="single" w:sz="4" w:space="0" w:color="000000"/>
              <w:bottom w:val="single" w:sz="4" w:space="0" w:color="000000"/>
              <w:right w:val="single" w:sz="4" w:space="0" w:color="000000"/>
            </w:tcBorders>
          </w:tcPr>
          <w:p w:rsidR="00E21D8A" w:rsidRDefault="00E21D8A" w:rsidP="00087F1C">
            <w:r w:rsidRPr="0040397B">
              <w:rPr>
                <w:lang w:eastAsia="ar-SA"/>
              </w:rPr>
              <w:t>ежемесячно</w:t>
            </w:r>
          </w:p>
        </w:tc>
        <w:tc>
          <w:tcPr>
            <w:tcW w:w="1789" w:type="dxa"/>
            <w:tcBorders>
              <w:left w:val="single" w:sz="4" w:space="0" w:color="000000"/>
              <w:bottom w:val="single" w:sz="4" w:space="0" w:color="000000"/>
              <w:right w:val="single" w:sz="4" w:space="0" w:color="000000"/>
            </w:tcBorders>
          </w:tcPr>
          <w:p w:rsidR="00E21D8A" w:rsidRPr="00B115AC" w:rsidRDefault="00E21D8A" w:rsidP="00087F1C">
            <w:pPr>
              <w:rPr>
                <w:lang w:eastAsia="ar-SA"/>
              </w:rPr>
            </w:pPr>
            <w:r>
              <w:rPr>
                <w:lang w:eastAsia="ar-SA"/>
              </w:rPr>
              <w:t>2</w:t>
            </w:r>
          </w:p>
        </w:tc>
      </w:tr>
      <w:tr w:rsidR="00E21D8A" w:rsidRPr="00B115AC" w:rsidTr="00087F1C">
        <w:trPr>
          <w:trHeight w:val="1564"/>
        </w:trPr>
        <w:tc>
          <w:tcPr>
            <w:tcW w:w="0" w:type="auto"/>
            <w:vMerge/>
            <w:tcBorders>
              <w:left w:val="single" w:sz="4" w:space="0" w:color="000000"/>
              <w:bottom w:val="single" w:sz="4" w:space="0" w:color="000000"/>
              <w:right w:val="single" w:sz="4" w:space="0" w:color="000000"/>
            </w:tcBorders>
            <w:vAlign w:val="center"/>
            <w:hideMark/>
          </w:tcPr>
          <w:p w:rsidR="00E21D8A" w:rsidRPr="00B115AC" w:rsidRDefault="00E21D8A" w:rsidP="00087F1C">
            <w:pPr>
              <w:rPr>
                <w:lang w:eastAsia="ar-SA"/>
              </w:rPr>
            </w:pPr>
          </w:p>
        </w:tc>
        <w:tc>
          <w:tcPr>
            <w:tcW w:w="4061" w:type="dxa"/>
            <w:vMerge/>
            <w:tcBorders>
              <w:left w:val="single" w:sz="4" w:space="0" w:color="000000"/>
              <w:bottom w:val="single" w:sz="4" w:space="0" w:color="000000"/>
              <w:right w:val="single" w:sz="4" w:space="0" w:color="000000"/>
            </w:tcBorders>
            <w:vAlign w:val="center"/>
            <w:hideMark/>
          </w:tcPr>
          <w:p w:rsidR="00E21D8A" w:rsidRPr="00B115AC" w:rsidRDefault="00E21D8A" w:rsidP="00087F1C">
            <w:pPr>
              <w:rPr>
                <w:b/>
                <w:lang w:eastAsia="ar-SA"/>
              </w:rPr>
            </w:pPr>
          </w:p>
        </w:tc>
        <w:tc>
          <w:tcPr>
            <w:tcW w:w="7357" w:type="dxa"/>
            <w:tcBorders>
              <w:top w:val="single" w:sz="4" w:space="0" w:color="000000"/>
              <w:left w:val="single" w:sz="4" w:space="0" w:color="000000"/>
              <w:bottom w:val="single" w:sz="4" w:space="0" w:color="000000"/>
              <w:right w:val="single" w:sz="4" w:space="0" w:color="000000"/>
            </w:tcBorders>
            <w:vAlign w:val="center"/>
            <w:hideMark/>
          </w:tcPr>
          <w:p w:rsidR="00E21D8A" w:rsidRPr="00B115AC" w:rsidRDefault="00E21D8A" w:rsidP="00087F1C">
            <w:pPr>
              <w:rPr>
                <w:lang w:eastAsia="ar-SA"/>
              </w:rPr>
            </w:pPr>
            <w:r>
              <w:rPr>
                <w:lang w:eastAsia="ar-SA"/>
              </w:rPr>
              <w:t xml:space="preserve">Своевременное исполнение распоряжений, письменных указаний (поручений) главы ШГО, заместителей главы администрации ШГО </w:t>
            </w:r>
          </w:p>
        </w:tc>
        <w:tc>
          <w:tcPr>
            <w:tcW w:w="1824" w:type="dxa"/>
            <w:tcBorders>
              <w:top w:val="single" w:sz="4" w:space="0" w:color="000000"/>
              <w:left w:val="single" w:sz="4" w:space="0" w:color="000000"/>
              <w:bottom w:val="single" w:sz="4" w:space="0" w:color="000000"/>
              <w:right w:val="single" w:sz="4" w:space="0" w:color="000000"/>
            </w:tcBorders>
          </w:tcPr>
          <w:p w:rsidR="00E21D8A" w:rsidRDefault="00E21D8A" w:rsidP="00087F1C">
            <w:r w:rsidRPr="0040397B">
              <w:rPr>
                <w:lang w:eastAsia="ar-SA"/>
              </w:rPr>
              <w:t>ежемесячно</w:t>
            </w:r>
          </w:p>
        </w:tc>
        <w:tc>
          <w:tcPr>
            <w:tcW w:w="1789" w:type="dxa"/>
            <w:tcBorders>
              <w:top w:val="single" w:sz="4" w:space="0" w:color="000000"/>
              <w:left w:val="single" w:sz="4" w:space="0" w:color="000000"/>
              <w:bottom w:val="single" w:sz="4" w:space="0" w:color="000000"/>
              <w:right w:val="single" w:sz="4" w:space="0" w:color="000000"/>
            </w:tcBorders>
          </w:tcPr>
          <w:p w:rsidR="00E21D8A" w:rsidRPr="00B115AC" w:rsidRDefault="00E21D8A" w:rsidP="00087F1C">
            <w:pPr>
              <w:rPr>
                <w:lang w:eastAsia="ar-SA"/>
              </w:rPr>
            </w:pPr>
            <w:r>
              <w:rPr>
                <w:lang w:eastAsia="ar-SA"/>
              </w:rPr>
              <w:t>5</w:t>
            </w:r>
          </w:p>
        </w:tc>
      </w:tr>
      <w:tr w:rsidR="00E21D8A" w:rsidRPr="00B115AC" w:rsidTr="00087F1C">
        <w:trPr>
          <w:trHeight w:val="565"/>
        </w:trPr>
        <w:tc>
          <w:tcPr>
            <w:tcW w:w="15614" w:type="dxa"/>
            <w:gridSpan w:val="5"/>
            <w:tcBorders>
              <w:left w:val="single" w:sz="4" w:space="0" w:color="000000"/>
              <w:bottom w:val="single" w:sz="4" w:space="0" w:color="000000"/>
              <w:right w:val="single" w:sz="4" w:space="0" w:color="000000"/>
            </w:tcBorders>
            <w:vAlign w:val="center"/>
            <w:hideMark/>
          </w:tcPr>
          <w:p w:rsidR="00E21D8A" w:rsidRDefault="00E21D8A" w:rsidP="00087F1C">
            <w:pPr>
              <w:pStyle w:val="aa"/>
              <w:numPr>
                <w:ilvl w:val="0"/>
                <w:numId w:val="3"/>
              </w:numPr>
              <w:rPr>
                <w:lang w:eastAsia="ar-SA"/>
              </w:rPr>
            </w:pPr>
            <w:r>
              <w:rPr>
                <w:lang w:eastAsia="ar-SA"/>
              </w:rPr>
              <w:t>Качество предоставляемых услуг</w:t>
            </w:r>
          </w:p>
        </w:tc>
      </w:tr>
      <w:tr w:rsidR="00E21D8A" w:rsidRPr="00B115AC" w:rsidTr="00087F1C">
        <w:trPr>
          <w:trHeight w:val="2529"/>
        </w:trPr>
        <w:tc>
          <w:tcPr>
            <w:tcW w:w="583"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rPr>
                <w:lang w:eastAsia="ar-SA"/>
              </w:rPr>
            </w:pPr>
            <w:r>
              <w:lastRenderedPageBreak/>
              <w:t>2.1</w:t>
            </w:r>
          </w:p>
        </w:tc>
        <w:tc>
          <w:tcPr>
            <w:tcW w:w="4061" w:type="dxa"/>
            <w:tcBorders>
              <w:top w:val="single" w:sz="4" w:space="0" w:color="000000"/>
              <w:left w:val="single" w:sz="4" w:space="0" w:color="000000"/>
              <w:bottom w:val="single" w:sz="4" w:space="0" w:color="000000"/>
              <w:right w:val="single" w:sz="4" w:space="0" w:color="000000"/>
            </w:tcBorders>
          </w:tcPr>
          <w:p w:rsidR="00E21D8A" w:rsidRPr="00B115AC" w:rsidRDefault="00E21D8A" w:rsidP="00087F1C">
            <w:pPr>
              <w:snapToGrid w:val="0"/>
              <w:rPr>
                <w:lang w:eastAsia="ar-SA"/>
              </w:rPr>
            </w:pPr>
            <w:r>
              <w:t>Предоставление в установленные сроки бухгалтерской, статистической, налоговой и иной отчетности обслуживаемых учреждений</w:t>
            </w:r>
          </w:p>
          <w:p w:rsidR="00E21D8A" w:rsidRPr="00B115AC" w:rsidRDefault="00E21D8A" w:rsidP="00087F1C">
            <w:pPr>
              <w:rPr>
                <w:b/>
                <w:lang w:eastAsia="ar-SA"/>
              </w:rPr>
            </w:pPr>
          </w:p>
        </w:tc>
        <w:tc>
          <w:tcPr>
            <w:tcW w:w="7357"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rPr>
                <w:lang w:eastAsia="ar-SA"/>
              </w:rPr>
            </w:pPr>
            <w:r>
              <w:t>Отсутствие штрафов на руководителей обслуживаемых учреждений за несвоевременность предоставления отчетности</w:t>
            </w:r>
          </w:p>
        </w:tc>
        <w:tc>
          <w:tcPr>
            <w:tcW w:w="1824" w:type="dxa"/>
            <w:tcBorders>
              <w:top w:val="single" w:sz="4" w:space="0" w:color="000000"/>
              <w:left w:val="single" w:sz="4" w:space="0" w:color="000000"/>
              <w:right w:val="single" w:sz="4" w:space="0" w:color="000000"/>
            </w:tcBorders>
          </w:tcPr>
          <w:p w:rsidR="00E21D8A" w:rsidRDefault="00E21D8A" w:rsidP="00087F1C">
            <w:r w:rsidRPr="0040397B">
              <w:rPr>
                <w:lang w:eastAsia="ar-SA"/>
              </w:rPr>
              <w:t>ежемесячно</w:t>
            </w:r>
          </w:p>
        </w:tc>
        <w:tc>
          <w:tcPr>
            <w:tcW w:w="1789" w:type="dxa"/>
            <w:tcBorders>
              <w:top w:val="single" w:sz="4" w:space="0" w:color="000000"/>
              <w:left w:val="single" w:sz="4" w:space="0" w:color="000000"/>
              <w:right w:val="single" w:sz="4" w:space="0" w:color="000000"/>
            </w:tcBorders>
            <w:hideMark/>
          </w:tcPr>
          <w:p w:rsidR="00E21D8A" w:rsidRPr="00B115AC" w:rsidRDefault="00E21D8A" w:rsidP="00087F1C">
            <w:pPr>
              <w:rPr>
                <w:lang w:eastAsia="ar-SA"/>
              </w:rPr>
            </w:pPr>
            <w:r>
              <w:rPr>
                <w:lang w:eastAsia="ar-SA"/>
              </w:rPr>
              <w:t>10</w:t>
            </w:r>
          </w:p>
        </w:tc>
      </w:tr>
      <w:tr w:rsidR="00E21D8A" w:rsidRPr="00B115AC" w:rsidTr="00087F1C">
        <w:trPr>
          <w:trHeight w:val="1380"/>
        </w:trPr>
        <w:tc>
          <w:tcPr>
            <w:tcW w:w="583"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rPr>
                <w:lang w:eastAsia="ar-SA"/>
              </w:rPr>
            </w:pPr>
            <w:r>
              <w:t>2.2</w:t>
            </w:r>
          </w:p>
        </w:tc>
        <w:tc>
          <w:tcPr>
            <w:tcW w:w="4061"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rPr>
                <w:lang w:eastAsia="ar-SA"/>
              </w:rPr>
            </w:pPr>
            <w:r>
              <w:t>Своевременное начисление и выплата заработной платы работникам обслуживаемых учреждений</w:t>
            </w:r>
            <w:r w:rsidRPr="00B115AC">
              <w:t xml:space="preserve"> </w:t>
            </w:r>
          </w:p>
        </w:tc>
        <w:tc>
          <w:tcPr>
            <w:tcW w:w="7357"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rPr>
                <w:lang w:eastAsia="ar-SA"/>
              </w:rPr>
            </w:pPr>
            <w:r>
              <w:t>Отсутствие пени за каждый день просрочки выплаты заработной платы работникам обслуживаемых учреждений согласно трудовому законодательству</w:t>
            </w:r>
          </w:p>
        </w:tc>
        <w:tc>
          <w:tcPr>
            <w:tcW w:w="1824" w:type="dxa"/>
            <w:tcBorders>
              <w:top w:val="single" w:sz="4" w:space="0" w:color="000000"/>
              <w:left w:val="single" w:sz="4" w:space="0" w:color="000000"/>
              <w:right w:val="single" w:sz="4" w:space="0" w:color="000000"/>
            </w:tcBorders>
            <w:hideMark/>
          </w:tcPr>
          <w:p w:rsidR="00E21D8A" w:rsidRDefault="00E21D8A" w:rsidP="00087F1C">
            <w:r w:rsidRPr="0040397B">
              <w:rPr>
                <w:lang w:eastAsia="ar-SA"/>
              </w:rPr>
              <w:t>ежемесячно</w:t>
            </w:r>
          </w:p>
        </w:tc>
        <w:tc>
          <w:tcPr>
            <w:tcW w:w="1789" w:type="dxa"/>
            <w:tcBorders>
              <w:top w:val="single" w:sz="4" w:space="0" w:color="000000"/>
              <w:left w:val="single" w:sz="4" w:space="0" w:color="000000"/>
              <w:right w:val="single" w:sz="4" w:space="0" w:color="000000"/>
            </w:tcBorders>
            <w:hideMark/>
          </w:tcPr>
          <w:p w:rsidR="00E21D8A" w:rsidRPr="00B115AC" w:rsidRDefault="00E21D8A" w:rsidP="00087F1C">
            <w:pPr>
              <w:rPr>
                <w:lang w:eastAsia="ar-SA"/>
              </w:rPr>
            </w:pPr>
            <w:r>
              <w:t>10</w:t>
            </w:r>
          </w:p>
        </w:tc>
      </w:tr>
      <w:tr w:rsidR="00E21D8A" w:rsidRPr="00B115AC" w:rsidTr="00087F1C">
        <w:trPr>
          <w:trHeight w:val="1380"/>
        </w:trPr>
        <w:tc>
          <w:tcPr>
            <w:tcW w:w="583" w:type="dxa"/>
            <w:tcBorders>
              <w:top w:val="single" w:sz="4" w:space="0" w:color="000000"/>
              <w:left w:val="single" w:sz="4" w:space="0" w:color="000000"/>
              <w:bottom w:val="single" w:sz="4" w:space="0" w:color="000000"/>
              <w:right w:val="single" w:sz="4" w:space="0" w:color="000000"/>
            </w:tcBorders>
            <w:hideMark/>
          </w:tcPr>
          <w:p w:rsidR="00E21D8A" w:rsidRDefault="00E21D8A" w:rsidP="00087F1C">
            <w:r>
              <w:t>2.3</w:t>
            </w:r>
          </w:p>
        </w:tc>
        <w:tc>
          <w:tcPr>
            <w:tcW w:w="4061" w:type="dxa"/>
            <w:tcBorders>
              <w:top w:val="single" w:sz="4" w:space="0" w:color="000000"/>
              <w:left w:val="single" w:sz="4" w:space="0" w:color="000000"/>
              <w:bottom w:val="single" w:sz="4" w:space="0" w:color="000000"/>
              <w:right w:val="single" w:sz="4" w:space="0" w:color="000000"/>
            </w:tcBorders>
            <w:hideMark/>
          </w:tcPr>
          <w:p w:rsidR="00E21D8A" w:rsidRDefault="00E21D8A" w:rsidP="00087F1C">
            <w:r>
              <w:t>Своевременная уплата налогов и сборов обслуживаемых учреждений в соответствии с действующим законодательством</w:t>
            </w:r>
          </w:p>
        </w:tc>
        <w:tc>
          <w:tcPr>
            <w:tcW w:w="7357" w:type="dxa"/>
            <w:tcBorders>
              <w:top w:val="single" w:sz="4" w:space="0" w:color="000000"/>
              <w:left w:val="single" w:sz="4" w:space="0" w:color="000000"/>
              <w:bottom w:val="single" w:sz="4" w:space="0" w:color="000000"/>
              <w:right w:val="single" w:sz="4" w:space="0" w:color="000000"/>
            </w:tcBorders>
            <w:hideMark/>
          </w:tcPr>
          <w:p w:rsidR="00E21D8A" w:rsidRDefault="00E21D8A" w:rsidP="00087F1C">
            <w:r>
              <w:t>Отсутствие начисленных штрафов и пени по перечислениям налогов и сборов не менее чем у 98% обслуживаемых учреждений</w:t>
            </w:r>
          </w:p>
        </w:tc>
        <w:tc>
          <w:tcPr>
            <w:tcW w:w="1824" w:type="dxa"/>
            <w:tcBorders>
              <w:top w:val="single" w:sz="4" w:space="0" w:color="000000"/>
              <w:left w:val="single" w:sz="4" w:space="0" w:color="000000"/>
              <w:right w:val="single" w:sz="4" w:space="0" w:color="000000"/>
            </w:tcBorders>
            <w:hideMark/>
          </w:tcPr>
          <w:p w:rsidR="00E21D8A" w:rsidRDefault="00E21D8A" w:rsidP="00087F1C">
            <w:r w:rsidRPr="0040397B">
              <w:rPr>
                <w:lang w:eastAsia="ar-SA"/>
              </w:rPr>
              <w:t>ежемесячно</w:t>
            </w:r>
          </w:p>
        </w:tc>
        <w:tc>
          <w:tcPr>
            <w:tcW w:w="1789" w:type="dxa"/>
            <w:tcBorders>
              <w:top w:val="single" w:sz="4" w:space="0" w:color="000000"/>
              <w:left w:val="single" w:sz="4" w:space="0" w:color="000000"/>
              <w:right w:val="single" w:sz="4" w:space="0" w:color="000000"/>
            </w:tcBorders>
            <w:hideMark/>
          </w:tcPr>
          <w:p w:rsidR="00E21D8A" w:rsidRDefault="00E21D8A" w:rsidP="00087F1C">
            <w:r>
              <w:t>10</w:t>
            </w:r>
          </w:p>
        </w:tc>
      </w:tr>
      <w:tr w:rsidR="00E21D8A" w:rsidRPr="00B115AC" w:rsidTr="00087F1C">
        <w:trPr>
          <w:trHeight w:val="1380"/>
        </w:trPr>
        <w:tc>
          <w:tcPr>
            <w:tcW w:w="583" w:type="dxa"/>
            <w:tcBorders>
              <w:top w:val="single" w:sz="4" w:space="0" w:color="000000"/>
              <w:left w:val="single" w:sz="4" w:space="0" w:color="000000"/>
              <w:bottom w:val="single" w:sz="4" w:space="0" w:color="000000"/>
              <w:right w:val="single" w:sz="4" w:space="0" w:color="000000"/>
            </w:tcBorders>
            <w:hideMark/>
          </w:tcPr>
          <w:p w:rsidR="00E21D8A" w:rsidRDefault="00E21D8A" w:rsidP="00087F1C">
            <w:r>
              <w:t>2.4</w:t>
            </w:r>
          </w:p>
        </w:tc>
        <w:tc>
          <w:tcPr>
            <w:tcW w:w="4061" w:type="dxa"/>
            <w:tcBorders>
              <w:top w:val="single" w:sz="4" w:space="0" w:color="000000"/>
              <w:left w:val="single" w:sz="4" w:space="0" w:color="000000"/>
              <w:bottom w:val="single" w:sz="4" w:space="0" w:color="000000"/>
              <w:right w:val="single" w:sz="4" w:space="0" w:color="000000"/>
            </w:tcBorders>
            <w:hideMark/>
          </w:tcPr>
          <w:p w:rsidR="00E21D8A" w:rsidRDefault="00E21D8A" w:rsidP="00087F1C">
            <w:r>
              <w:t>Предоставление оперативной информации о ходе исполнения финансово-хозяйственного плана руководителям обслуживаемых учреждений</w:t>
            </w:r>
          </w:p>
        </w:tc>
        <w:tc>
          <w:tcPr>
            <w:tcW w:w="7357" w:type="dxa"/>
            <w:tcBorders>
              <w:top w:val="single" w:sz="4" w:space="0" w:color="000000"/>
              <w:left w:val="single" w:sz="4" w:space="0" w:color="000000"/>
              <w:bottom w:val="single" w:sz="4" w:space="0" w:color="000000"/>
              <w:right w:val="single" w:sz="4" w:space="0" w:color="000000"/>
            </w:tcBorders>
            <w:hideMark/>
          </w:tcPr>
          <w:p w:rsidR="00E21D8A" w:rsidRDefault="00E21D8A" w:rsidP="00087F1C">
            <w:r>
              <w:t>Отсутствие обоснованных жалоб со стороны обслуживаемых учреждений</w:t>
            </w:r>
          </w:p>
        </w:tc>
        <w:tc>
          <w:tcPr>
            <w:tcW w:w="1824" w:type="dxa"/>
            <w:tcBorders>
              <w:top w:val="single" w:sz="4" w:space="0" w:color="000000"/>
              <w:left w:val="single" w:sz="4" w:space="0" w:color="000000"/>
              <w:right w:val="single" w:sz="4" w:space="0" w:color="000000"/>
            </w:tcBorders>
            <w:hideMark/>
          </w:tcPr>
          <w:p w:rsidR="00E21D8A" w:rsidRDefault="00E21D8A" w:rsidP="00087F1C">
            <w:r w:rsidRPr="0040397B">
              <w:rPr>
                <w:lang w:eastAsia="ar-SA"/>
              </w:rPr>
              <w:t>ежемесячно</w:t>
            </w:r>
          </w:p>
        </w:tc>
        <w:tc>
          <w:tcPr>
            <w:tcW w:w="1789" w:type="dxa"/>
            <w:tcBorders>
              <w:top w:val="single" w:sz="4" w:space="0" w:color="000000"/>
              <w:left w:val="single" w:sz="4" w:space="0" w:color="000000"/>
              <w:right w:val="single" w:sz="4" w:space="0" w:color="000000"/>
            </w:tcBorders>
            <w:hideMark/>
          </w:tcPr>
          <w:p w:rsidR="00E21D8A" w:rsidRDefault="00E21D8A" w:rsidP="00087F1C">
            <w:r>
              <w:t>5</w:t>
            </w:r>
          </w:p>
        </w:tc>
      </w:tr>
      <w:tr w:rsidR="00E21D8A" w:rsidRPr="00B115AC" w:rsidTr="00087F1C">
        <w:trPr>
          <w:trHeight w:val="277"/>
        </w:trPr>
        <w:tc>
          <w:tcPr>
            <w:tcW w:w="13825" w:type="dxa"/>
            <w:gridSpan w:val="4"/>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rPr>
                <w:lang w:eastAsia="ar-SA"/>
              </w:rPr>
            </w:pPr>
            <w:r w:rsidRPr="00B115AC">
              <w:t>Максимально возможная сумма баллов</w:t>
            </w:r>
          </w:p>
        </w:tc>
        <w:tc>
          <w:tcPr>
            <w:tcW w:w="1789" w:type="dxa"/>
            <w:tcBorders>
              <w:top w:val="single" w:sz="4" w:space="0" w:color="000000"/>
              <w:left w:val="single" w:sz="4" w:space="0" w:color="000000"/>
              <w:bottom w:val="single" w:sz="4" w:space="0" w:color="000000"/>
              <w:right w:val="single" w:sz="4" w:space="0" w:color="000000"/>
            </w:tcBorders>
            <w:hideMark/>
          </w:tcPr>
          <w:p w:rsidR="00E21D8A" w:rsidRPr="00B115AC" w:rsidRDefault="00E21D8A" w:rsidP="00087F1C">
            <w:pPr>
              <w:rPr>
                <w:lang w:eastAsia="ar-SA"/>
              </w:rPr>
            </w:pPr>
            <w:r>
              <w:t>50</w:t>
            </w:r>
          </w:p>
        </w:tc>
      </w:tr>
    </w:tbl>
    <w:p w:rsidR="00E21D8A" w:rsidRPr="00B115AC" w:rsidRDefault="00E21D8A" w:rsidP="00E21D8A">
      <w:pPr>
        <w:pStyle w:val="ConsPlusTitle"/>
        <w:spacing w:line="240" w:lineRule="exact"/>
        <w:jc w:val="both"/>
        <w:rPr>
          <w:rFonts w:eastAsia="Times New Roman"/>
          <w:bCs w:val="0"/>
        </w:rPr>
      </w:pPr>
    </w:p>
    <w:p w:rsidR="00E21D8A" w:rsidRPr="00B115AC" w:rsidRDefault="00E21D8A" w:rsidP="00E21D8A">
      <w:pPr>
        <w:pStyle w:val="ConsPlusTitle"/>
        <w:spacing w:line="240" w:lineRule="exact"/>
        <w:jc w:val="both"/>
      </w:pPr>
    </w:p>
    <w:p w:rsidR="00E21D8A" w:rsidRPr="00B115AC" w:rsidRDefault="00E21D8A" w:rsidP="00E21D8A">
      <w:pPr>
        <w:rPr>
          <w:rFonts w:eastAsia="Arial"/>
          <w:bCs/>
        </w:rPr>
        <w:sectPr w:rsidR="00E21D8A" w:rsidRPr="00B115AC" w:rsidSect="004B3A5B">
          <w:pgSz w:w="16838" w:h="11906" w:orient="landscape"/>
          <w:pgMar w:top="720" w:right="720" w:bottom="720" w:left="720" w:header="567" w:footer="617" w:gutter="0"/>
          <w:cols w:space="720"/>
          <w:docGrid w:linePitch="326"/>
        </w:sectPr>
      </w:pPr>
    </w:p>
    <w:p w:rsidR="00E21D8A" w:rsidRPr="00B115AC" w:rsidRDefault="00E21D8A" w:rsidP="00E21D8A">
      <w:pPr>
        <w:pStyle w:val="a5"/>
        <w:rPr>
          <w:sz w:val="24"/>
          <w:szCs w:val="24"/>
        </w:rPr>
      </w:pPr>
      <w:r w:rsidRPr="00B115AC">
        <w:rPr>
          <w:sz w:val="24"/>
          <w:szCs w:val="24"/>
        </w:rPr>
        <w:lastRenderedPageBreak/>
        <w:t>1- В случае если в отношении учреждения не проводилось проверок  контрольными, надзорными и правоохранительными органами, учредителем, то количество баллов рассчитывается как максимально возможное.</w:t>
      </w:r>
    </w:p>
    <w:p w:rsidR="00E21D8A" w:rsidRPr="00B115AC" w:rsidRDefault="00E21D8A" w:rsidP="00E21D8A">
      <w:pPr>
        <w:pStyle w:val="a5"/>
        <w:rPr>
          <w:sz w:val="24"/>
          <w:szCs w:val="24"/>
        </w:rPr>
      </w:pPr>
      <w:r w:rsidRPr="00B115AC">
        <w:rPr>
          <w:sz w:val="24"/>
          <w:szCs w:val="24"/>
        </w:rPr>
        <w:t>2- При возникновении просроченной дебиторской и кредиторской задолженности по объективным причинам, руководитель предоставляет объяснительную с указанием причин возникновения данной задолженности. В данном случае решение о начислении баллов по данному показателю принимается комиссией по результатам рассмотрения объяснительной руководителя учреждения.</w:t>
      </w:r>
    </w:p>
    <w:p w:rsidR="00E21D8A" w:rsidRDefault="00E21D8A" w:rsidP="00E21D8A">
      <w:pPr>
        <w:rPr>
          <w:rFonts w:eastAsia="Arial"/>
          <w:bCs/>
          <w:szCs w:val="28"/>
        </w:rPr>
        <w:sectPr w:rsidR="00E21D8A" w:rsidSect="00E21D8A">
          <w:type w:val="continuous"/>
          <w:pgSz w:w="16838" w:h="11906" w:orient="landscape"/>
          <w:pgMar w:top="720" w:right="720" w:bottom="720" w:left="720" w:header="1456" w:footer="709" w:gutter="0"/>
          <w:cols w:space="720"/>
        </w:sectPr>
      </w:pPr>
    </w:p>
    <w:p w:rsidR="00E21D8A" w:rsidRPr="00E21D8A" w:rsidRDefault="00E21D8A" w:rsidP="00E21D8A">
      <w:pPr>
        <w:spacing w:line="240" w:lineRule="exact"/>
        <w:ind w:left="5740"/>
        <w:rPr>
          <w:rFonts w:ascii="Liberation Serif" w:hAnsi="Liberation Serif"/>
        </w:rPr>
      </w:pPr>
      <w:r w:rsidRPr="00E21D8A">
        <w:rPr>
          <w:rFonts w:ascii="Liberation Serif" w:hAnsi="Liberation Serif"/>
        </w:rPr>
        <w:lastRenderedPageBreak/>
        <w:t xml:space="preserve">Приложение 3 </w:t>
      </w:r>
    </w:p>
    <w:p w:rsidR="00E21D8A" w:rsidRPr="00E21D8A" w:rsidRDefault="00E21D8A" w:rsidP="00E21D8A">
      <w:pPr>
        <w:spacing w:line="240" w:lineRule="exact"/>
        <w:ind w:left="5740"/>
        <w:rPr>
          <w:rFonts w:ascii="Liberation Serif" w:hAnsi="Liberation Serif"/>
        </w:rPr>
      </w:pPr>
      <w:r w:rsidRPr="00E21D8A">
        <w:rPr>
          <w:rFonts w:ascii="Liberation Serif" w:hAnsi="Liberation Serif"/>
        </w:rPr>
        <w:t xml:space="preserve">к Примерному положению об оплате труда работников муниципального </w:t>
      </w:r>
    </w:p>
    <w:p w:rsidR="00E21D8A" w:rsidRPr="00E21D8A" w:rsidRDefault="00E21D8A" w:rsidP="00E21D8A">
      <w:pPr>
        <w:spacing w:line="240" w:lineRule="exact"/>
        <w:ind w:left="5740"/>
        <w:rPr>
          <w:rFonts w:ascii="Liberation Serif" w:hAnsi="Liberation Serif"/>
        </w:rPr>
      </w:pPr>
      <w:r w:rsidRPr="00E21D8A">
        <w:rPr>
          <w:rFonts w:ascii="Liberation Serif" w:hAnsi="Liberation Serif"/>
        </w:rPr>
        <w:t xml:space="preserve">казенного учреждения «Централизованная бухгалтерия </w:t>
      </w:r>
    </w:p>
    <w:p w:rsidR="00E21D8A" w:rsidRPr="00E21D8A" w:rsidRDefault="00E21D8A" w:rsidP="00E21D8A">
      <w:pPr>
        <w:spacing w:line="240" w:lineRule="exact"/>
        <w:ind w:left="5740"/>
        <w:rPr>
          <w:rFonts w:ascii="Liberation Serif" w:hAnsi="Liberation Serif"/>
        </w:rPr>
      </w:pPr>
      <w:r w:rsidRPr="00E21D8A">
        <w:rPr>
          <w:rFonts w:ascii="Liberation Serif" w:hAnsi="Liberation Serif"/>
        </w:rPr>
        <w:t>Шалинского городского округа»</w:t>
      </w:r>
    </w:p>
    <w:p w:rsidR="00E21D8A" w:rsidRPr="00E21D8A" w:rsidRDefault="00E21D8A" w:rsidP="00E21D8A">
      <w:pPr>
        <w:spacing w:line="240" w:lineRule="exact"/>
        <w:ind w:left="6372"/>
        <w:rPr>
          <w:rFonts w:ascii="Liberation Serif" w:hAnsi="Liberation Serif"/>
        </w:rPr>
      </w:pPr>
    </w:p>
    <w:p w:rsidR="00E21D8A" w:rsidRPr="00E21D8A" w:rsidRDefault="00E21D8A" w:rsidP="00E21D8A">
      <w:pPr>
        <w:spacing w:line="240" w:lineRule="exact"/>
        <w:ind w:left="6372"/>
        <w:rPr>
          <w:rFonts w:ascii="Liberation Serif" w:hAnsi="Liberation Serif"/>
        </w:rPr>
      </w:pPr>
    </w:p>
    <w:p w:rsidR="00E21D8A" w:rsidRPr="00E21D8A" w:rsidRDefault="00E21D8A" w:rsidP="00E21D8A">
      <w:pPr>
        <w:spacing w:line="240" w:lineRule="exact"/>
        <w:ind w:left="6372"/>
        <w:rPr>
          <w:rFonts w:ascii="Liberation Serif" w:hAnsi="Liberation Serif"/>
        </w:rPr>
      </w:pPr>
    </w:p>
    <w:p w:rsidR="00E21D8A" w:rsidRPr="00E21D8A" w:rsidRDefault="00E21D8A" w:rsidP="00E21D8A">
      <w:pPr>
        <w:spacing w:line="240" w:lineRule="exact"/>
        <w:ind w:left="6372"/>
        <w:rPr>
          <w:rFonts w:ascii="Liberation Serif" w:hAnsi="Liberation Serif"/>
        </w:rPr>
      </w:pPr>
    </w:p>
    <w:p w:rsidR="00E21D8A" w:rsidRPr="00E21D8A" w:rsidRDefault="00E21D8A" w:rsidP="00E21D8A">
      <w:pPr>
        <w:autoSpaceDE w:val="0"/>
        <w:jc w:val="center"/>
        <w:rPr>
          <w:rFonts w:ascii="Liberation Serif" w:hAnsi="Liberation Serif"/>
          <w:b/>
        </w:rPr>
      </w:pPr>
      <w:r w:rsidRPr="00E21D8A">
        <w:rPr>
          <w:rFonts w:ascii="Liberation Serif" w:hAnsi="Liberation Serif"/>
          <w:b/>
        </w:rPr>
        <w:t>ОТЧЁТ</w:t>
      </w:r>
    </w:p>
    <w:p w:rsidR="00E21D8A" w:rsidRPr="00E21D8A" w:rsidRDefault="00E21D8A" w:rsidP="00E21D8A">
      <w:pPr>
        <w:autoSpaceDE w:val="0"/>
        <w:jc w:val="center"/>
        <w:rPr>
          <w:rFonts w:ascii="Liberation Serif" w:hAnsi="Liberation Serif"/>
          <w:b/>
        </w:rPr>
      </w:pPr>
      <w:r w:rsidRPr="00E21D8A">
        <w:rPr>
          <w:rFonts w:ascii="Liberation Serif" w:hAnsi="Liberation Serif"/>
          <w:b/>
        </w:rPr>
        <w:t>о выполнении критериев и показателей деятельности руководителя</w:t>
      </w:r>
    </w:p>
    <w:p w:rsidR="00E21D8A" w:rsidRPr="00E21D8A" w:rsidRDefault="00E21D8A" w:rsidP="00E21D8A">
      <w:pPr>
        <w:autoSpaceDE w:val="0"/>
        <w:jc w:val="center"/>
        <w:rPr>
          <w:rFonts w:ascii="Liberation Serif" w:hAnsi="Liberation Serif"/>
          <w:b/>
        </w:rPr>
      </w:pPr>
      <w:r w:rsidRPr="00E21D8A">
        <w:rPr>
          <w:rFonts w:ascii="Liberation Serif" w:hAnsi="Liberation Serif"/>
          <w:b/>
        </w:rPr>
        <w:t>_____________________________________________________________</w:t>
      </w:r>
    </w:p>
    <w:p w:rsidR="00E21D8A" w:rsidRPr="00E21D8A" w:rsidRDefault="00E21D8A" w:rsidP="00E21D8A">
      <w:pPr>
        <w:autoSpaceDE w:val="0"/>
        <w:jc w:val="center"/>
        <w:rPr>
          <w:rFonts w:ascii="Liberation Serif" w:hAnsi="Liberation Serif"/>
          <w:b/>
        </w:rPr>
      </w:pPr>
      <w:r w:rsidRPr="00E21D8A">
        <w:rPr>
          <w:rFonts w:ascii="Liberation Serif" w:hAnsi="Liberation Serif"/>
          <w:b/>
        </w:rPr>
        <w:t>(название учреждения)</w:t>
      </w:r>
    </w:p>
    <w:p w:rsidR="00E21D8A" w:rsidRPr="00E21D8A" w:rsidRDefault="00E21D8A" w:rsidP="00E21D8A">
      <w:pPr>
        <w:autoSpaceDE w:val="0"/>
        <w:jc w:val="center"/>
        <w:rPr>
          <w:rFonts w:ascii="Liberation Serif" w:hAnsi="Liberation Serif"/>
          <w:b/>
        </w:rPr>
      </w:pPr>
    </w:p>
    <w:p w:rsidR="00E21D8A" w:rsidRPr="00E21D8A" w:rsidRDefault="00E21D8A" w:rsidP="00E21D8A">
      <w:pPr>
        <w:autoSpaceDE w:val="0"/>
        <w:jc w:val="center"/>
        <w:rPr>
          <w:rFonts w:ascii="Liberation Serif" w:hAnsi="Liberation Serif"/>
          <w:b/>
        </w:rPr>
      </w:pPr>
      <w:r w:rsidRPr="00E21D8A">
        <w:rPr>
          <w:rFonts w:ascii="Liberation Serif" w:hAnsi="Liberation Serif"/>
          <w:b/>
        </w:rPr>
        <w:t xml:space="preserve">за _____________ 20____г. </w:t>
      </w:r>
    </w:p>
    <w:p w:rsidR="00E21D8A" w:rsidRPr="00E21D8A" w:rsidRDefault="00E21D8A" w:rsidP="00E21D8A">
      <w:pPr>
        <w:autoSpaceDE w:val="0"/>
        <w:jc w:val="center"/>
        <w:rPr>
          <w:rFonts w:ascii="Liberation Serif" w:hAnsi="Liberation Serif"/>
          <w:b/>
        </w:rPr>
      </w:pPr>
      <w:r w:rsidRPr="00E21D8A">
        <w:rPr>
          <w:rFonts w:ascii="Liberation Serif" w:hAnsi="Liberation Serif"/>
          <w:b/>
        </w:rPr>
        <w:t>для ежемесячного премирования _____________________</w:t>
      </w:r>
    </w:p>
    <w:p w:rsidR="00E21D8A" w:rsidRPr="00E21D8A" w:rsidRDefault="00E21D8A" w:rsidP="00E21D8A">
      <w:pPr>
        <w:autoSpaceDE w:val="0"/>
        <w:jc w:val="center"/>
        <w:rPr>
          <w:rFonts w:ascii="Liberation Serif" w:hAnsi="Liberation Serif"/>
          <w:b/>
        </w:rPr>
      </w:pPr>
      <w:r w:rsidRPr="00E21D8A">
        <w:rPr>
          <w:rFonts w:ascii="Liberation Serif" w:hAnsi="Liberation Serif"/>
          <w:b/>
        </w:rPr>
        <w:t xml:space="preserve">                                                             (ф.и.о. руководителя)</w:t>
      </w:r>
    </w:p>
    <w:p w:rsidR="00E21D8A" w:rsidRPr="00E21D8A" w:rsidRDefault="00E21D8A" w:rsidP="00E21D8A">
      <w:pPr>
        <w:jc w:val="center"/>
        <w:rPr>
          <w:rFonts w:ascii="Liberation Serif" w:hAnsi="Liberation Serif"/>
          <w:b/>
        </w:rPr>
      </w:pPr>
    </w:p>
    <w:p w:rsidR="00E21D8A" w:rsidRPr="00E21D8A" w:rsidRDefault="00E21D8A" w:rsidP="00E21D8A">
      <w:pPr>
        <w:jc w:val="center"/>
        <w:rPr>
          <w:rFonts w:ascii="Liberation Serif" w:hAnsi="Liberation Serif"/>
          <w:b/>
        </w:rPr>
      </w:pPr>
    </w:p>
    <w:tbl>
      <w:tblPr>
        <w:tblW w:w="0" w:type="auto"/>
        <w:tblInd w:w="-20" w:type="dxa"/>
        <w:tblLayout w:type="fixed"/>
        <w:tblLook w:val="04A0"/>
      </w:tblPr>
      <w:tblGrid>
        <w:gridCol w:w="563"/>
        <w:gridCol w:w="3364"/>
        <w:gridCol w:w="3953"/>
        <w:gridCol w:w="1827"/>
      </w:tblGrid>
      <w:tr w:rsidR="00E21D8A" w:rsidRPr="00E21D8A" w:rsidTr="00087F1C">
        <w:trPr>
          <w:trHeight w:val="380"/>
        </w:trPr>
        <w:tc>
          <w:tcPr>
            <w:tcW w:w="563" w:type="dxa"/>
            <w:tcBorders>
              <w:top w:val="single" w:sz="4" w:space="0" w:color="000000"/>
              <w:left w:val="single" w:sz="4" w:space="0" w:color="000000"/>
              <w:bottom w:val="single" w:sz="4" w:space="0" w:color="000000"/>
              <w:right w:val="nil"/>
            </w:tcBorders>
            <w:hideMark/>
          </w:tcPr>
          <w:p w:rsidR="00E21D8A" w:rsidRPr="00E21D8A" w:rsidRDefault="00E21D8A" w:rsidP="00087F1C">
            <w:pPr>
              <w:snapToGrid w:val="0"/>
              <w:rPr>
                <w:rFonts w:ascii="Liberation Serif" w:hAnsi="Liberation Serif"/>
                <w:lang w:eastAsia="ar-SA"/>
              </w:rPr>
            </w:pPr>
            <w:r w:rsidRPr="00E21D8A">
              <w:rPr>
                <w:rFonts w:ascii="Liberation Serif" w:hAnsi="Liberation Serif"/>
              </w:rPr>
              <w:t>№</w:t>
            </w:r>
          </w:p>
        </w:tc>
        <w:tc>
          <w:tcPr>
            <w:tcW w:w="3364" w:type="dxa"/>
            <w:tcBorders>
              <w:top w:val="single" w:sz="4" w:space="0" w:color="000000"/>
              <w:left w:val="single" w:sz="4" w:space="0" w:color="000000"/>
              <w:bottom w:val="single" w:sz="4" w:space="0" w:color="000000"/>
              <w:right w:val="nil"/>
            </w:tcBorders>
            <w:hideMark/>
          </w:tcPr>
          <w:p w:rsidR="00E21D8A" w:rsidRPr="00E21D8A" w:rsidRDefault="00E21D8A" w:rsidP="00087F1C">
            <w:pPr>
              <w:snapToGrid w:val="0"/>
              <w:rPr>
                <w:rFonts w:ascii="Liberation Serif" w:hAnsi="Liberation Serif"/>
                <w:lang w:eastAsia="ar-SA"/>
              </w:rPr>
            </w:pPr>
            <w:r w:rsidRPr="00E21D8A">
              <w:rPr>
                <w:rFonts w:ascii="Liberation Serif" w:hAnsi="Liberation Serif"/>
              </w:rPr>
              <w:t>Наименование критерия</w:t>
            </w:r>
          </w:p>
        </w:tc>
        <w:tc>
          <w:tcPr>
            <w:tcW w:w="3953" w:type="dxa"/>
            <w:tcBorders>
              <w:top w:val="single" w:sz="4" w:space="0" w:color="000000"/>
              <w:left w:val="single" w:sz="4" w:space="0" w:color="000000"/>
              <w:bottom w:val="single" w:sz="4" w:space="0" w:color="000000"/>
              <w:right w:val="nil"/>
            </w:tcBorders>
            <w:hideMark/>
          </w:tcPr>
          <w:p w:rsidR="00E21D8A" w:rsidRPr="00E21D8A" w:rsidRDefault="00E21D8A" w:rsidP="00087F1C">
            <w:pPr>
              <w:snapToGrid w:val="0"/>
              <w:rPr>
                <w:rFonts w:ascii="Liberation Serif" w:hAnsi="Liberation Serif"/>
                <w:lang w:eastAsia="ar-SA"/>
              </w:rPr>
            </w:pPr>
            <w:r w:rsidRPr="00E21D8A">
              <w:rPr>
                <w:rFonts w:ascii="Liberation Serif" w:hAnsi="Liberation Serif"/>
              </w:rPr>
              <w:t>Значение показателя</w:t>
            </w:r>
          </w:p>
        </w:tc>
        <w:tc>
          <w:tcPr>
            <w:tcW w:w="1827" w:type="dxa"/>
            <w:tcBorders>
              <w:top w:val="single" w:sz="4" w:space="0" w:color="000000"/>
              <w:left w:val="single" w:sz="4" w:space="0" w:color="000000"/>
              <w:bottom w:val="single" w:sz="4" w:space="0" w:color="000000"/>
              <w:right w:val="single" w:sz="4" w:space="0" w:color="000000"/>
            </w:tcBorders>
            <w:hideMark/>
          </w:tcPr>
          <w:p w:rsidR="00E21D8A" w:rsidRPr="00E21D8A" w:rsidRDefault="00E21D8A" w:rsidP="00087F1C">
            <w:pPr>
              <w:snapToGrid w:val="0"/>
              <w:rPr>
                <w:rFonts w:ascii="Liberation Serif" w:hAnsi="Liberation Serif"/>
                <w:lang w:eastAsia="ar-SA"/>
              </w:rPr>
            </w:pPr>
            <w:r w:rsidRPr="00E21D8A">
              <w:rPr>
                <w:rFonts w:ascii="Liberation Serif" w:hAnsi="Liberation Serif"/>
              </w:rPr>
              <w:t xml:space="preserve">Балл </w:t>
            </w:r>
          </w:p>
          <w:p w:rsidR="00E21D8A" w:rsidRPr="00E21D8A" w:rsidRDefault="00E21D8A" w:rsidP="00087F1C">
            <w:pPr>
              <w:rPr>
                <w:rFonts w:ascii="Liberation Serif" w:hAnsi="Liberation Serif"/>
                <w:lang w:eastAsia="ar-SA"/>
              </w:rPr>
            </w:pPr>
            <w:r w:rsidRPr="00E21D8A">
              <w:rPr>
                <w:rFonts w:ascii="Liberation Serif" w:hAnsi="Liberation Serif"/>
              </w:rPr>
              <w:t>(проставляется специалистом  администрации городского округа)</w:t>
            </w:r>
          </w:p>
        </w:tc>
      </w:tr>
      <w:tr w:rsidR="00E21D8A" w:rsidRPr="00E21D8A" w:rsidTr="00087F1C">
        <w:trPr>
          <w:trHeight w:val="762"/>
        </w:trPr>
        <w:tc>
          <w:tcPr>
            <w:tcW w:w="563" w:type="dxa"/>
            <w:tcBorders>
              <w:top w:val="single" w:sz="4" w:space="0" w:color="000000"/>
              <w:left w:val="single" w:sz="4" w:space="0" w:color="000000"/>
              <w:bottom w:val="single" w:sz="4" w:space="0" w:color="000000"/>
              <w:right w:val="nil"/>
            </w:tcBorders>
            <w:hideMark/>
          </w:tcPr>
          <w:p w:rsidR="00E21D8A" w:rsidRPr="00E21D8A" w:rsidRDefault="00E21D8A" w:rsidP="00087F1C">
            <w:pPr>
              <w:snapToGrid w:val="0"/>
              <w:rPr>
                <w:rFonts w:ascii="Liberation Serif" w:hAnsi="Liberation Serif"/>
                <w:lang w:eastAsia="ar-SA"/>
              </w:rPr>
            </w:pPr>
            <w:r w:rsidRPr="00E21D8A">
              <w:rPr>
                <w:rFonts w:ascii="Liberation Serif" w:hAnsi="Liberation Serif"/>
              </w:rPr>
              <w:t>1</w:t>
            </w:r>
          </w:p>
        </w:tc>
        <w:tc>
          <w:tcPr>
            <w:tcW w:w="3364" w:type="dxa"/>
            <w:tcBorders>
              <w:top w:val="single" w:sz="4" w:space="0" w:color="000000"/>
              <w:left w:val="single" w:sz="4" w:space="0" w:color="000000"/>
              <w:bottom w:val="single" w:sz="4" w:space="0" w:color="000000"/>
              <w:right w:val="nil"/>
            </w:tcBorders>
          </w:tcPr>
          <w:p w:rsidR="00E21D8A" w:rsidRPr="00E21D8A" w:rsidRDefault="00E21D8A" w:rsidP="00087F1C">
            <w:pPr>
              <w:snapToGrid w:val="0"/>
              <w:rPr>
                <w:rFonts w:ascii="Liberation Serif" w:hAnsi="Liberation Serif"/>
                <w:lang w:eastAsia="ar-SA"/>
              </w:rPr>
            </w:pPr>
          </w:p>
        </w:tc>
        <w:tc>
          <w:tcPr>
            <w:tcW w:w="3953" w:type="dxa"/>
            <w:tcBorders>
              <w:top w:val="single" w:sz="4" w:space="0" w:color="000000"/>
              <w:left w:val="single" w:sz="4" w:space="0" w:color="000000"/>
              <w:bottom w:val="single" w:sz="4" w:space="0" w:color="000000"/>
              <w:right w:val="nil"/>
            </w:tcBorders>
          </w:tcPr>
          <w:p w:rsidR="00E21D8A" w:rsidRPr="00E21D8A" w:rsidRDefault="00E21D8A" w:rsidP="00087F1C">
            <w:pPr>
              <w:snapToGrid w:val="0"/>
              <w:rPr>
                <w:rFonts w:ascii="Liberation Serif" w:hAnsi="Liberation Serif"/>
                <w:lang w:eastAsia="ar-SA"/>
              </w:rPr>
            </w:pPr>
          </w:p>
        </w:tc>
        <w:tc>
          <w:tcPr>
            <w:tcW w:w="1827" w:type="dxa"/>
            <w:tcBorders>
              <w:top w:val="single" w:sz="4" w:space="0" w:color="000000"/>
              <w:left w:val="single" w:sz="4" w:space="0" w:color="000000"/>
              <w:bottom w:val="single" w:sz="4" w:space="0" w:color="000000"/>
              <w:right w:val="single" w:sz="4" w:space="0" w:color="000000"/>
            </w:tcBorders>
          </w:tcPr>
          <w:p w:rsidR="00E21D8A" w:rsidRPr="00E21D8A" w:rsidRDefault="00E21D8A" w:rsidP="00087F1C">
            <w:pPr>
              <w:snapToGrid w:val="0"/>
              <w:rPr>
                <w:rFonts w:ascii="Liberation Serif" w:hAnsi="Liberation Serif"/>
                <w:lang w:eastAsia="ar-SA"/>
              </w:rPr>
            </w:pPr>
          </w:p>
        </w:tc>
      </w:tr>
      <w:tr w:rsidR="00E21D8A" w:rsidRPr="00E21D8A" w:rsidTr="00087F1C">
        <w:trPr>
          <w:trHeight w:val="400"/>
        </w:trPr>
        <w:tc>
          <w:tcPr>
            <w:tcW w:w="563" w:type="dxa"/>
            <w:tcBorders>
              <w:top w:val="single" w:sz="4" w:space="0" w:color="000000"/>
              <w:left w:val="single" w:sz="4" w:space="0" w:color="000000"/>
              <w:bottom w:val="single" w:sz="4" w:space="0" w:color="000000"/>
              <w:right w:val="nil"/>
            </w:tcBorders>
            <w:hideMark/>
          </w:tcPr>
          <w:p w:rsidR="00E21D8A" w:rsidRPr="00E21D8A" w:rsidRDefault="00E21D8A" w:rsidP="00087F1C">
            <w:pPr>
              <w:snapToGrid w:val="0"/>
              <w:rPr>
                <w:rFonts w:ascii="Liberation Serif" w:hAnsi="Liberation Serif"/>
                <w:lang w:eastAsia="ar-SA"/>
              </w:rPr>
            </w:pPr>
            <w:r w:rsidRPr="00E21D8A">
              <w:rPr>
                <w:rFonts w:ascii="Liberation Serif" w:hAnsi="Liberation Serif"/>
              </w:rPr>
              <w:t>2</w:t>
            </w:r>
          </w:p>
        </w:tc>
        <w:tc>
          <w:tcPr>
            <w:tcW w:w="3364" w:type="dxa"/>
            <w:tcBorders>
              <w:top w:val="single" w:sz="4" w:space="0" w:color="000000"/>
              <w:left w:val="single" w:sz="4" w:space="0" w:color="000000"/>
              <w:bottom w:val="single" w:sz="4" w:space="0" w:color="000000"/>
              <w:right w:val="nil"/>
            </w:tcBorders>
          </w:tcPr>
          <w:p w:rsidR="00E21D8A" w:rsidRPr="00E21D8A" w:rsidRDefault="00E21D8A" w:rsidP="00087F1C">
            <w:pPr>
              <w:snapToGrid w:val="0"/>
              <w:rPr>
                <w:rFonts w:ascii="Liberation Serif" w:hAnsi="Liberation Serif"/>
                <w:lang w:eastAsia="ar-SA"/>
              </w:rPr>
            </w:pPr>
          </w:p>
        </w:tc>
        <w:tc>
          <w:tcPr>
            <w:tcW w:w="3953" w:type="dxa"/>
            <w:tcBorders>
              <w:top w:val="single" w:sz="4" w:space="0" w:color="000000"/>
              <w:left w:val="single" w:sz="4" w:space="0" w:color="000000"/>
              <w:bottom w:val="single" w:sz="4" w:space="0" w:color="000000"/>
              <w:right w:val="nil"/>
            </w:tcBorders>
          </w:tcPr>
          <w:p w:rsidR="00E21D8A" w:rsidRPr="00E21D8A" w:rsidRDefault="00E21D8A" w:rsidP="00087F1C">
            <w:pPr>
              <w:snapToGrid w:val="0"/>
              <w:rPr>
                <w:rFonts w:ascii="Liberation Serif" w:hAnsi="Liberation Serif"/>
                <w:lang w:eastAsia="ar-SA"/>
              </w:rPr>
            </w:pPr>
          </w:p>
        </w:tc>
        <w:tc>
          <w:tcPr>
            <w:tcW w:w="1827" w:type="dxa"/>
            <w:tcBorders>
              <w:top w:val="single" w:sz="4" w:space="0" w:color="000000"/>
              <w:left w:val="single" w:sz="4" w:space="0" w:color="000000"/>
              <w:bottom w:val="single" w:sz="4" w:space="0" w:color="000000"/>
              <w:right w:val="single" w:sz="4" w:space="0" w:color="000000"/>
            </w:tcBorders>
          </w:tcPr>
          <w:p w:rsidR="00E21D8A" w:rsidRPr="00E21D8A" w:rsidRDefault="00E21D8A" w:rsidP="00087F1C">
            <w:pPr>
              <w:snapToGrid w:val="0"/>
              <w:rPr>
                <w:rFonts w:ascii="Liberation Serif" w:hAnsi="Liberation Serif"/>
                <w:lang w:eastAsia="ar-SA"/>
              </w:rPr>
            </w:pPr>
          </w:p>
        </w:tc>
      </w:tr>
      <w:tr w:rsidR="00E21D8A" w:rsidRPr="00E21D8A" w:rsidTr="00087F1C">
        <w:trPr>
          <w:trHeight w:val="400"/>
        </w:trPr>
        <w:tc>
          <w:tcPr>
            <w:tcW w:w="9707" w:type="dxa"/>
            <w:gridSpan w:val="4"/>
            <w:tcBorders>
              <w:top w:val="single" w:sz="4" w:space="0" w:color="000000"/>
              <w:left w:val="single" w:sz="4" w:space="0" w:color="000000"/>
              <w:bottom w:val="single" w:sz="4" w:space="0" w:color="000000"/>
              <w:right w:val="single" w:sz="4" w:space="0" w:color="000000"/>
            </w:tcBorders>
            <w:hideMark/>
          </w:tcPr>
          <w:p w:rsidR="00E21D8A" w:rsidRPr="00E21D8A" w:rsidRDefault="00E21D8A" w:rsidP="00087F1C">
            <w:pPr>
              <w:snapToGrid w:val="0"/>
              <w:ind w:right="72"/>
              <w:jc w:val="right"/>
              <w:rPr>
                <w:rFonts w:ascii="Liberation Serif" w:hAnsi="Liberation Serif"/>
                <w:lang w:eastAsia="ar-SA"/>
              </w:rPr>
            </w:pPr>
            <w:r w:rsidRPr="00E21D8A">
              <w:rPr>
                <w:rFonts w:ascii="Liberation Serif" w:hAnsi="Liberation Serif"/>
              </w:rPr>
              <w:t>Итого</w:t>
            </w:r>
          </w:p>
        </w:tc>
      </w:tr>
    </w:tbl>
    <w:p w:rsidR="00E21D8A" w:rsidRPr="00E21D8A" w:rsidRDefault="00E21D8A" w:rsidP="00E21D8A">
      <w:pPr>
        <w:rPr>
          <w:rFonts w:ascii="Liberation Serif" w:hAnsi="Liberation Serif"/>
          <w:lang w:eastAsia="ar-SA"/>
        </w:rPr>
      </w:pPr>
    </w:p>
    <w:p w:rsidR="00E21D8A" w:rsidRPr="00E21D8A" w:rsidRDefault="00E21D8A" w:rsidP="00E21D8A">
      <w:pPr>
        <w:rPr>
          <w:rFonts w:ascii="Liberation Serif" w:hAnsi="Liberation Serif"/>
        </w:rPr>
      </w:pPr>
      <w:r w:rsidRPr="00E21D8A">
        <w:rPr>
          <w:rFonts w:ascii="Liberation Serif" w:hAnsi="Liberation Serif"/>
        </w:rPr>
        <w:t>Руководитель</w:t>
      </w:r>
      <w:r w:rsidRPr="00E21D8A">
        <w:rPr>
          <w:rFonts w:ascii="Liberation Serif" w:hAnsi="Liberation Serif"/>
        </w:rPr>
        <w:tab/>
      </w:r>
      <w:r w:rsidRPr="00E21D8A">
        <w:rPr>
          <w:rFonts w:ascii="Liberation Serif" w:hAnsi="Liberation Serif"/>
        </w:rPr>
        <w:tab/>
      </w:r>
      <w:r w:rsidRPr="00E21D8A">
        <w:rPr>
          <w:rFonts w:ascii="Liberation Serif" w:hAnsi="Liberation Serif"/>
        </w:rPr>
        <w:tab/>
      </w:r>
      <w:r w:rsidRPr="00E21D8A">
        <w:rPr>
          <w:rFonts w:ascii="Liberation Serif" w:hAnsi="Liberation Serif"/>
        </w:rPr>
        <w:tab/>
      </w:r>
      <w:r w:rsidRPr="00E21D8A">
        <w:rPr>
          <w:rFonts w:ascii="Liberation Serif" w:hAnsi="Liberation Serif"/>
        </w:rPr>
        <w:tab/>
      </w:r>
      <w:r w:rsidRPr="00E21D8A">
        <w:rPr>
          <w:rFonts w:ascii="Liberation Serif" w:hAnsi="Liberation Serif"/>
        </w:rPr>
        <w:tab/>
      </w:r>
      <w:r w:rsidRPr="00E21D8A">
        <w:rPr>
          <w:rFonts w:ascii="Liberation Serif" w:hAnsi="Liberation Serif"/>
        </w:rPr>
        <w:tab/>
        <w:t>Подпись /Расшифровка/</w:t>
      </w:r>
      <w:r w:rsidR="005F09F0">
        <w:rPr>
          <w:rFonts w:ascii="Liberation Serif" w:hAnsi="Liberation Serif"/>
        </w:rPr>
        <w:t>».</w:t>
      </w:r>
    </w:p>
    <w:p w:rsidR="00E21D8A" w:rsidRPr="00E21D8A" w:rsidRDefault="00E21D8A" w:rsidP="00E21D8A">
      <w:pPr>
        <w:jc w:val="right"/>
        <w:rPr>
          <w:rFonts w:ascii="Liberation Serif" w:hAnsi="Liberation Serif"/>
          <w:sz w:val="28"/>
          <w:szCs w:val="28"/>
        </w:rPr>
      </w:pPr>
    </w:p>
    <w:p w:rsidR="005F09F0" w:rsidRPr="00BB2DC8" w:rsidRDefault="005F09F0" w:rsidP="005F09F0">
      <w:pPr>
        <w:pStyle w:val="ConsPlusTitle"/>
        <w:suppressAutoHyphens w:val="0"/>
        <w:autoSpaceDN w:val="0"/>
        <w:adjustRightInd w:val="0"/>
        <w:jc w:val="both"/>
        <w:rPr>
          <w:rFonts w:ascii="Liberation Serif" w:hAnsi="Liberation Serif"/>
          <w:b w:val="0"/>
          <w:sz w:val="28"/>
          <w:szCs w:val="28"/>
        </w:rPr>
      </w:pPr>
      <w:r w:rsidRPr="00BB2DC8">
        <w:rPr>
          <w:rFonts w:ascii="Liberation Serif" w:hAnsi="Liberation Serif"/>
          <w:b w:val="0"/>
          <w:sz w:val="28"/>
          <w:szCs w:val="28"/>
        </w:rPr>
        <w:t>2.Действия настоящего  постановления распространяются на правоотношения возникшие с  1 мая 2023 г.</w:t>
      </w:r>
    </w:p>
    <w:p w:rsidR="005F09F0" w:rsidRPr="00BB2DC8" w:rsidRDefault="005F09F0" w:rsidP="005F09F0">
      <w:pPr>
        <w:pStyle w:val="ConsPlusTitle"/>
        <w:suppressAutoHyphens w:val="0"/>
        <w:autoSpaceDN w:val="0"/>
        <w:adjustRightInd w:val="0"/>
        <w:jc w:val="both"/>
        <w:rPr>
          <w:rFonts w:ascii="Liberation Serif" w:hAnsi="Liberation Serif"/>
          <w:b w:val="0"/>
          <w:sz w:val="28"/>
          <w:szCs w:val="28"/>
        </w:rPr>
      </w:pPr>
      <w:r w:rsidRPr="00BB2DC8">
        <w:rPr>
          <w:rFonts w:ascii="Liberation Serif" w:hAnsi="Liberation Serif"/>
          <w:b w:val="0"/>
          <w:sz w:val="28"/>
          <w:szCs w:val="28"/>
        </w:rPr>
        <w:t>3.Настоящее постановление разместить на официальном сайте администрации Шалинского городского округа.</w:t>
      </w:r>
    </w:p>
    <w:p w:rsidR="005F09F0" w:rsidRPr="00A70DB6" w:rsidRDefault="005F09F0" w:rsidP="005F09F0">
      <w:pPr>
        <w:pStyle w:val="a5"/>
        <w:suppressAutoHyphens/>
        <w:rPr>
          <w:rFonts w:ascii="Liberation Serif" w:hAnsi="Liberation Serif"/>
          <w:szCs w:val="28"/>
        </w:rPr>
      </w:pPr>
      <w:r>
        <w:rPr>
          <w:rFonts w:ascii="Liberation Serif" w:hAnsi="Liberation Serif"/>
          <w:szCs w:val="28"/>
        </w:rPr>
        <w:t>2</w:t>
      </w:r>
      <w:r w:rsidRPr="00A70DB6">
        <w:rPr>
          <w:rFonts w:ascii="Liberation Serif" w:hAnsi="Liberation Serif"/>
          <w:szCs w:val="28"/>
        </w:rPr>
        <w:t>. Контроль за исполнением настоящего постановления возложить на заместителя главы городского округа Зайцева А.П.</w:t>
      </w:r>
    </w:p>
    <w:p w:rsidR="005F09F0" w:rsidRPr="00A70DB6" w:rsidRDefault="005F09F0" w:rsidP="005F09F0">
      <w:pPr>
        <w:jc w:val="both"/>
        <w:rPr>
          <w:rFonts w:ascii="Liberation Serif" w:hAnsi="Liberation Serif"/>
          <w:sz w:val="28"/>
          <w:szCs w:val="28"/>
        </w:rPr>
      </w:pPr>
    </w:p>
    <w:p w:rsidR="005F09F0" w:rsidRDefault="005F09F0" w:rsidP="005F09F0">
      <w:pPr>
        <w:jc w:val="both"/>
        <w:rPr>
          <w:rFonts w:ascii="Liberation Serif" w:hAnsi="Liberation Serif"/>
          <w:sz w:val="28"/>
          <w:szCs w:val="28"/>
        </w:rPr>
      </w:pPr>
    </w:p>
    <w:p w:rsidR="00E21D8A" w:rsidRPr="00E21D8A" w:rsidRDefault="005F09F0" w:rsidP="005F09F0">
      <w:pPr>
        <w:jc w:val="both"/>
        <w:rPr>
          <w:rFonts w:ascii="Liberation Serif" w:hAnsi="Liberation Serif"/>
          <w:szCs w:val="28"/>
        </w:rPr>
      </w:pPr>
      <w:r w:rsidRPr="00A70DB6">
        <w:rPr>
          <w:rFonts w:ascii="Liberation Serif" w:hAnsi="Liberation Serif"/>
          <w:sz w:val="28"/>
          <w:szCs w:val="28"/>
        </w:rPr>
        <w:t>Глава Шалинского городского округа</w:t>
      </w:r>
      <w:r w:rsidRPr="00A70DB6">
        <w:rPr>
          <w:rFonts w:ascii="Liberation Serif" w:hAnsi="Liberation Serif"/>
          <w:sz w:val="28"/>
          <w:szCs w:val="28"/>
        </w:rPr>
        <w:tab/>
        <w:t xml:space="preserve">                  </w:t>
      </w:r>
      <w:r>
        <w:rPr>
          <w:rFonts w:ascii="Liberation Serif" w:hAnsi="Liberation Serif"/>
          <w:sz w:val="28"/>
          <w:szCs w:val="28"/>
        </w:rPr>
        <w:t xml:space="preserve">     </w:t>
      </w:r>
      <w:r w:rsidRPr="00A70DB6">
        <w:rPr>
          <w:rFonts w:ascii="Liberation Serif" w:hAnsi="Liberation Serif"/>
          <w:sz w:val="28"/>
          <w:szCs w:val="28"/>
        </w:rPr>
        <w:t xml:space="preserve"> А.П. </w:t>
      </w:r>
      <w:proofErr w:type="spellStart"/>
      <w:r w:rsidRPr="00A70DB6">
        <w:rPr>
          <w:rFonts w:ascii="Liberation Serif" w:hAnsi="Liberation Serif"/>
          <w:sz w:val="28"/>
          <w:szCs w:val="28"/>
        </w:rPr>
        <w:t>Богатырев</w:t>
      </w:r>
      <w:proofErr w:type="spellEnd"/>
    </w:p>
    <w:sectPr w:rsidR="00E21D8A" w:rsidRPr="00E21D8A" w:rsidSect="008236DF">
      <w:pgSz w:w="11906" w:h="16838"/>
      <w:pgMar w:top="851"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DE3"/>
    <w:multiLevelType w:val="multilevel"/>
    <w:tmpl w:val="06008CC0"/>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5AA4F23"/>
    <w:multiLevelType w:val="multilevel"/>
    <w:tmpl w:val="09D8E0B6"/>
    <w:lvl w:ilvl="0">
      <w:start w:val="1"/>
      <w:numFmt w:val="decimal"/>
      <w:lvlText w:val="%1."/>
      <w:lvlJc w:val="left"/>
      <w:pPr>
        <w:ind w:left="360" w:hanging="360"/>
      </w:pPr>
      <w:rPr>
        <w:rFonts w:ascii="Liberation Serif" w:eastAsia="Times New Roman" w:hAnsi="Liberation Serif" w:cs="Times New Roman"/>
        <w:b w: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9A75AE7"/>
    <w:multiLevelType w:val="multilevel"/>
    <w:tmpl w:val="0AB4FDAA"/>
    <w:lvl w:ilvl="0">
      <w:start w:val="1"/>
      <w:numFmt w:val="decimal"/>
      <w:lvlText w:val="%1."/>
      <w:lvlJc w:val="left"/>
      <w:pPr>
        <w:ind w:left="360" w:hanging="360"/>
      </w:pPr>
      <w:rPr>
        <w:rFonts w:ascii="Liberation Serif" w:eastAsia="Times New Roman" w:hAnsi="Liberation Serif" w:cs="Times New Roman"/>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5E745CCA"/>
    <w:multiLevelType w:val="multilevel"/>
    <w:tmpl w:val="3D24EA20"/>
    <w:lvl w:ilvl="0">
      <w:start w:val="1"/>
      <w:numFmt w:val="decimal"/>
      <w:lvlText w:val="%1."/>
      <w:lvlJc w:val="left"/>
      <w:pPr>
        <w:ind w:left="1005" w:hanging="405"/>
      </w:pPr>
      <w:rPr>
        <w:rFonts w:hint="default"/>
      </w:rPr>
    </w:lvl>
    <w:lvl w:ilvl="1">
      <w:start w:val="1"/>
      <w:numFmt w:val="decimal"/>
      <w:isLgl/>
      <w:lvlText w:val="%1.%2."/>
      <w:lvlJc w:val="left"/>
      <w:pPr>
        <w:ind w:left="17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65"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5" w:hanging="1800"/>
      </w:pPr>
      <w:rPr>
        <w:rFonts w:hint="default"/>
      </w:rPr>
    </w:lvl>
    <w:lvl w:ilvl="8">
      <w:start w:val="1"/>
      <w:numFmt w:val="decimal"/>
      <w:isLgl/>
      <w:lvlText w:val="%1.%2.%3.%4.%5.%6.%7.%8.%9."/>
      <w:lvlJc w:val="left"/>
      <w:pPr>
        <w:ind w:left="6000" w:hanging="2160"/>
      </w:pPr>
      <w:rPr>
        <w:rFonts w:hint="default"/>
      </w:rPr>
    </w:lvl>
  </w:abstractNum>
  <w:abstractNum w:abstractNumId="4">
    <w:nsid w:val="67103105"/>
    <w:multiLevelType w:val="multilevel"/>
    <w:tmpl w:val="FA704954"/>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6C2C14E5"/>
    <w:multiLevelType w:val="hybridMultilevel"/>
    <w:tmpl w:val="61789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A7ACD"/>
    <w:multiLevelType w:val="multilevel"/>
    <w:tmpl w:val="B2C47A6A"/>
    <w:lvl w:ilvl="0">
      <w:start w:val="1"/>
      <w:numFmt w:val="decimal"/>
      <w:lvlText w:val="%1."/>
      <w:lvlJc w:val="left"/>
      <w:pPr>
        <w:ind w:left="405" w:hanging="405"/>
      </w:pPr>
      <w:rPr>
        <w:rFonts w:hint="default"/>
      </w:rPr>
    </w:lvl>
    <w:lvl w:ilvl="1">
      <w:start w:val="2"/>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D3286"/>
    <w:rsid w:val="000009D8"/>
    <w:rsid w:val="000010D4"/>
    <w:rsid w:val="00001375"/>
    <w:rsid w:val="000015BE"/>
    <w:rsid w:val="00001C6C"/>
    <w:rsid w:val="0000223C"/>
    <w:rsid w:val="00002752"/>
    <w:rsid w:val="00002A2D"/>
    <w:rsid w:val="0000362C"/>
    <w:rsid w:val="00003990"/>
    <w:rsid w:val="00003C21"/>
    <w:rsid w:val="00004258"/>
    <w:rsid w:val="00004469"/>
    <w:rsid w:val="000047BF"/>
    <w:rsid w:val="00004B71"/>
    <w:rsid w:val="000054D4"/>
    <w:rsid w:val="000055DB"/>
    <w:rsid w:val="00005B8F"/>
    <w:rsid w:val="00005C66"/>
    <w:rsid w:val="00005E80"/>
    <w:rsid w:val="00006311"/>
    <w:rsid w:val="00006D07"/>
    <w:rsid w:val="00006E0E"/>
    <w:rsid w:val="000100D6"/>
    <w:rsid w:val="000107DD"/>
    <w:rsid w:val="0001106F"/>
    <w:rsid w:val="00011259"/>
    <w:rsid w:val="00012206"/>
    <w:rsid w:val="00012267"/>
    <w:rsid w:val="000126FE"/>
    <w:rsid w:val="00012AB3"/>
    <w:rsid w:val="00012D5F"/>
    <w:rsid w:val="0001306F"/>
    <w:rsid w:val="0001337C"/>
    <w:rsid w:val="00014CD3"/>
    <w:rsid w:val="00014D33"/>
    <w:rsid w:val="00014FC4"/>
    <w:rsid w:val="000151A3"/>
    <w:rsid w:val="000153B8"/>
    <w:rsid w:val="00015447"/>
    <w:rsid w:val="000154B4"/>
    <w:rsid w:val="00015FBF"/>
    <w:rsid w:val="000163D8"/>
    <w:rsid w:val="00016641"/>
    <w:rsid w:val="000173EB"/>
    <w:rsid w:val="0001787C"/>
    <w:rsid w:val="000204E4"/>
    <w:rsid w:val="0002094B"/>
    <w:rsid w:val="0002099A"/>
    <w:rsid w:val="00020D02"/>
    <w:rsid w:val="000218A6"/>
    <w:rsid w:val="00021A4C"/>
    <w:rsid w:val="00021A57"/>
    <w:rsid w:val="000220B2"/>
    <w:rsid w:val="0002262C"/>
    <w:rsid w:val="00022C22"/>
    <w:rsid w:val="0002337A"/>
    <w:rsid w:val="000234AD"/>
    <w:rsid w:val="00023522"/>
    <w:rsid w:val="0002442E"/>
    <w:rsid w:val="00024667"/>
    <w:rsid w:val="00024C72"/>
    <w:rsid w:val="00024EEA"/>
    <w:rsid w:val="0002522C"/>
    <w:rsid w:val="0002548A"/>
    <w:rsid w:val="00025653"/>
    <w:rsid w:val="000257A0"/>
    <w:rsid w:val="000258D0"/>
    <w:rsid w:val="00025F88"/>
    <w:rsid w:val="00026112"/>
    <w:rsid w:val="00026305"/>
    <w:rsid w:val="000265B5"/>
    <w:rsid w:val="0002683E"/>
    <w:rsid w:val="00026881"/>
    <w:rsid w:val="000268F3"/>
    <w:rsid w:val="000269FB"/>
    <w:rsid w:val="00026B91"/>
    <w:rsid w:val="00026CA2"/>
    <w:rsid w:val="000304D6"/>
    <w:rsid w:val="00030DC5"/>
    <w:rsid w:val="00031171"/>
    <w:rsid w:val="00031690"/>
    <w:rsid w:val="00031765"/>
    <w:rsid w:val="0003257C"/>
    <w:rsid w:val="000331A8"/>
    <w:rsid w:val="00033849"/>
    <w:rsid w:val="000339A9"/>
    <w:rsid w:val="00033F2A"/>
    <w:rsid w:val="0003416C"/>
    <w:rsid w:val="00034635"/>
    <w:rsid w:val="00034CF7"/>
    <w:rsid w:val="0003557D"/>
    <w:rsid w:val="0003569E"/>
    <w:rsid w:val="000357DB"/>
    <w:rsid w:val="0003664D"/>
    <w:rsid w:val="00036AB0"/>
    <w:rsid w:val="00036BC0"/>
    <w:rsid w:val="000372FC"/>
    <w:rsid w:val="0003744C"/>
    <w:rsid w:val="00037E3D"/>
    <w:rsid w:val="00037FD1"/>
    <w:rsid w:val="0004005B"/>
    <w:rsid w:val="0004045C"/>
    <w:rsid w:val="000408B7"/>
    <w:rsid w:val="000409CB"/>
    <w:rsid w:val="00040B11"/>
    <w:rsid w:val="00041498"/>
    <w:rsid w:val="000418B4"/>
    <w:rsid w:val="000419FD"/>
    <w:rsid w:val="00041D1B"/>
    <w:rsid w:val="00041D6A"/>
    <w:rsid w:val="00041E54"/>
    <w:rsid w:val="00042045"/>
    <w:rsid w:val="00042446"/>
    <w:rsid w:val="000427D7"/>
    <w:rsid w:val="0004339A"/>
    <w:rsid w:val="000435B1"/>
    <w:rsid w:val="00043815"/>
    <w:rsid w:val="00043AB4"/>
    <w:rsid w:val="00043BDE"/>
    <w:rsid w:val="00043C57"/>
    <w:rsid w:val="00043CD8"/>
    <w:rsid w:val="000447F2"/>
    <w:rsid w:val="0004488F"/>
    <w:rsid w:val="00044ACA"/>
    <w:rsid w:val="000452F4"/>
    <w:rsid w:val="00045375"/>
    <w:rsid w:val="00045409"/>
    <w:rsid w:val="0004611B"/>
    <w:rsid w:val="00046A90"/>
    <w:rsid w:val="00046AF2"/>
    <w:rsid w:val="00046C15"/>
    <w:rsid w:val="00046DAD"/>
    <w:rsid w:val="0004780C"/>
    <w:rsid w:val="00050028"/>
    <w:rsid w:val="0005025C"/>
    <w:rsid w:val="00050780"/>
    <w:rsid w:val="00050BA3"/>
    <w:rsid w:val="00050DF8"/>
    <w:rsid w:val="00050DFC"/>
    <w:rsid w:val="00051447"/>
    <w:rsid w:val="00051608"/>
    <w:rsid w:val="000517C2"/>
    <w:rsid w:val="00051983"/>
    <w:rsid w:val="000519C7"/>
    <w:rsid w:val="00051B9B"/>
    <w:rsid w:val="00051E5C"/>
    <w:rsid w:val="00052AB8"/>
    <w:rsid w:val="00052AD4"/>
    <w:rsid w:val="00052C47"/>
    <w:rsid w:val="00052F5B"/>
    <w:rsid w:val="0005306F"/>
    <w:rsid w:val="0005393F"/>
    <w:rsid w:val="00053B31"/>
    <w:rsid w:val="00053E5D"/>
    <w:rsid w:val="000541C3"/>
    <w:rsid w:val="00054423"/>
    <w:rsid w:val="00054CA7"/>
    <w:rsid w:val="000553C7"/>
    <w:rsid w:val="00055663"/>
    <w:rsid w:val="00055A3F"/>
    <w:rsid w:val="0005654E"/>
    <w:rsid w:val="00056DEA"/>
    <w:rsid w:val="00056EC0"/>
    <w:rsid w:val="00057217"/>
    <w:rsid w:val="000576EB"/>
    <w:rsid w:val="00057D8C"/>
    <w:rsid w:val="00060080"/>
    <w:rsid w:val="00061038"/>
    <w:rsid w:val="000617D0"/>
    <w:rsid w:val="000618AA"/>
    <w:rsid w:val="00061A03"/>
    <w:rsid w:val="00061A07"/>
    <w:rsid w:val="00061B91"/>
    <w:rsid w:val="00061DB6"/>
    <w:rsid w:val="000629BB"/>
    <w:rsid w:val="00062BEB"/>
    <w:rsid w:val="00062F0F"/>
    <w:rsid w:val="0006384A"/>
    <w:rsid w:val="00063D3B"/>
    <w:rsid w:val="0006410B"/>
    <w:rsid w:val="00064333"/>
    <w:rsid w:val="0006524F"/>
    <w:rsid w:val="000658F0"/>
    <w:rsid w:val="000668F8"/>
    <w:rsid w:val="00066A84"/>
    <w:rsid w:val="000671AD"/>
    <w:rsid w:val="000679AF"/>
    <w:rsid w:val="00067C44"/>
    <w:rsid w:val="00067CE7"/>
    <w:rsid w:val="00067E33"/>
    <w:rsid w:val="0007061B"/>
    <w:rsid w:val="00070A5B"/>
    <w:rsid w:val="00070C0E"/>
    <w:rsid w:val="00070D8B"/>
    <w:rsid w:val="000716A7"/>
    <w:rsid w:val="000722AB"/>
    <w:rsid w:val="00072604"/>
    <w:rsid w:val="00072928"/>
    <w:rsid w:val="000729E6"/>
    <w:rsid w:val="00072B3A"/>
    <w:rsid w:val="000732C0"/>
    <w:rsid w:val="000732DA"/>
    <w:rsid w:val="00073722"/>
    <w:rsid w:val="00073746"/>
    <w:rsid w:val="00073983"/>
    <w:rsid w:val="00073DAC"/>
    <w:rsid w:val="000740B6"/>
    <w:rsid w:val="00074511"/>
    <w:rsid w:val="00074528"/>
    <w:rsid w:val="00074875"/>
    <w:rsid w:val="00074D05"/>
    <w:rsid w:val="0007513E"/>
    <w:rsid w:val="00075615"/>
    <w:rsid w:val="000758A9"/>
    <w:rsid w:val="00075AE2"/>
    <w:rsid w:val="00075DC5"/>
    <w:rsid w:val="00075E9B"/>
    <w:rsid w:val="000761CD"/>
    <w:rsid w:val="00077054"/>
    <w:rsid w:val="00077EED"/>
    <w:rsid w:val="00077FF8"/>
    <w:rsid w:val="00080082"/>
    <w:rsid w:val="0008022B"/>
    <w:rsid w:val="00080255"/>
    <w:rsid w:val="000802A3"/>
    <w:rsid w:val="000802CC"/>
    <w:rsid w:val="0008069A"/>
    <w:rsid w:val="000809F4"/>
    <w:rsid w:val="00080C15"/>
    <w:rsid w:val="000818BF"/>
    <w:rsid w:val="0008274E"/>
    <w:rsid w:val="00082883"/>
    <w:rsid w:val="0008321A"/>
    <w:rsid w:val="00083B15"/>
    <w:rsid w:val="00083B81"/>
    <w:rsid w:val="00083BA2"/>
    <w:rsid w:val="00083C40"/>
    <w:rsid w:val="00083CC6"/>
    <w:rsid w:val="00083D67"/>
    <w:rsid w:val="00084056"/>
    <w:rsid w:val="000843EE"/>
    <w:rsid w:val="00084689"/>
    <w:rsid w:val="00084780"/>
    <w:rsid w:val="00084857"/>
    <w:rsid w:val="00084861"/>
    <w:rsid w:val="000857D9"/>
    <w:rsid w:val="00085A81"/>
    <w:rsid w:val="00085D2A"/>
    <w:rsid w:val="00086156"/>
    <w:rsid w:val="00086301"/>
    <w:rsid w:val="000868E6"/>
    <w:rsid w:val="00086E30"/>
    <w:rsid w:val="000874F7"/>
    <w:rsid w:val="000877DF"/>
    <w:rsid w:val="00087866"/>
    <w:rsid w:val="00087966"/>
    <w:rsid w:val="00087B19"/>
    <w:rsid w:val="00087BF8"/>
    <w:rsid w:val="00090143"/>
    <w:rsid w:val="000901AC"/>
    <w:rsid w:val="000901B8"/>
    <w:rsid w:val="000907FC"/>
    <w:rsid w:val="000910F6"/>
    <w:rsid w:val="000911B4"/>
    <w:rsid w:val="000911D5"/>
    <w:rsid w:val="00091929"/>
    <w:rsid w:val="00091B48"/>
    <w:rsid w:val="00091F91"/>
    <w:rsid w:val="00092042"/>
    <w:rsid w:val="000923A5"/>
    <w:rsid w:val="00092644"/>
    <w:rsid w:val="00092680"/>
    <w:rsid w:val="00092BAE"/>
    <w:rsid w:val="00093634"/>
    <w:rsid w:val="00093676"/>
    <w:rsid w:val="000938E7"/>
    <w:rsid w:val="000939E0"/>
    <w:rsid w:val="00093EFF"/>
    <w:rsid w:val="00094A7B"/>
    <w:rsid w:val="00094C75"/>
    <w:rsid w:val="00094DE5"/>
    <w:rsid w:val="000954A6"/>
    <w:rsid w:val="00095ADC"/>
    <w:rsid w:val="00095BBF"/>
    <w:rsid w:val="00095FA1"/>
    <w:rsid w:val="000966AD"/>
    <w:rsid w:val="0009697A"/>
    <w:rsid w:val="00097134"/>
    <w:rsid w:val="000976FF"/>
    <w:rsid w:val="00097A71"/>
    <w:rsid w:val="00097F52"/>
    <w:rsid w:val="000A0857"/>
    <w:rsid w:val="000A0BC2"/>
    <w:rsid w:val="000A16CF"/>
    <w:rsid w:val="000A1D1F"/>
    <w:rsid w:val="000A225D"/>
    <w:rsid w:val="000A2302"/>
    <w:rsid w:val="000A298B"/>
    <w:rsid w:val="000A29AA"/>
    <w:rsid w:val="000A2CC4"/>
    <w:rsid w:val="000A375D"/>
    <w:rsid w:val="000A3AC8"/>
    <w:rsid w:val="000A3F06"/>
    <w:rsid w:val="000A3F20"/>
    <w:rsid w:val="000A46DA"/>
    <w:rsid w:val="000A4CE5"/>
    <w:rsid w:val="000A4D41"/>
    <w:rsid w:val="000A5844"/>
    <w:rsid w:val="000A5B23"/>
    <w:rsid w:val="000A5FE8"/>
    <w:rsid w:val="000A5FED"/>
    <w:rsid w:val="000A61AE"/>
    <w:rsid w:val="000A6ED3"/>
    <w:rsid w:val="000A7341"/>
    <w:rsid w:val="000A737C"/>
    <w:rsid w:val="000A7DFD"/>
    <w:rsid w:val="000A7F46"/>
    <w:rsid w:val="000B0278"/>
    <w:rsid w:val="000B03B2"/>
    <w:rsid w:val="000B04E1"/>
    <w:rsid w:val="000B10C7"/>
    <w:rsid w:val="000B12AA"/>
    <w:rsid w:val="000B16D9"/>
    <w:rsid w:val="000B1720"/>
    <w:rsid w:val="000B1798"/>
    <w:rsid w:val="000B1AF8"/>
    <w:rsid w:val="000B1D62"/>
    <w:rsid w:val="000B1DFF"/>
    <w:rsid w:val="000B1E5E"/>
    <w:rsid w:val="000B2640"/>
    <w:rsid w:val="000B27A1"/>
    <w:rsid w:val="000B27E2"/>
    <w:rsid w:val="000B3993"/>
    <w:rsid w:val="000B3F71"/>
    <w:rsid w:val="000B42A1"/>
    <w:rsid w:val="000B482D"/>
    <w:rsid w:val="000B4A24"/>
    <w:rsid w:val="000B54A3"/>
    <w:rsid w:val="000B5BBE"/>
    <w:rsid w:val="000B5EB0"/>
    <w:rsid w:val="000B5F94"/>
    <w:rsid w:val="000B601C"/>
    <w:rsid w:val="000B611F"/>
    <w:rsid w:val="000B6226"/>
    <w:rsid w:val="000B6ADA"/>
    <w:rsid w:val="000B6C56"/>
    <w:rsid w:val="000B7043"/>
    <w:rsid w:val="000B7247"/>
    <w:rsid w:val="000B7397"/>
    <w:rsid w:val="000B75A1"/>
    <w:rsid w:val="000B77FC"/>
    <w:rsid w:val="000C0239"/>
    <w:rsid w:val="000C0B3A"/>
    <w:rsid w:val="000C0D1C"/>
    <w:rsid w:val="000C0FE8"/>
    <w:rsid w:val="000C1FEF"/>
    <w:rsid w:val="000C2129"/>
    <w:rsid w:val="000C22C0"/>
    <w:rsid w:val="000C22EF"/>
    <w:rsid w:val="000C2998"/>
    <w:rsid w:val="000C3577"/>
    <w:rsid w:val="000C3A4F"/>
    <w:rsid w:val="000C43DD"/>
    <w:rsid w:val="000C51C5"/>
    <w:rsid w:val="000C560E"/>
    <w:rsid w:val="000C5FE8"/>
    <w:rsid w:val="000C5FF4"/>
    <w:rsid w:val="000C625A"/>
    <w:rsid w:val="000C6851"/>
    <w:rsid w:val="000C6DD4"/>
    <w:rsid w:val="000C6E14"/>
    <w:rsid w:val="000C77CA"/>
    <w:rsid w:val="000D04E2"/>
    <w:rsid w:val="000D064A"/>
    <w:rsid w:val="000D0A04"/>
    <w:rsid w:val="000D1100"/>
    <w:rsid w:val="000D133E"/>
    <w:rsid w:val="000D1458"/>
    <w:rsid w:val="000D1617"/>
    <w:rsid w:val="000D1759"/>
    <w:rsid w:val="000D1956"/>
    <w:rsid w:val="000D25EB"/>
    <w:rsid w:val="000D2828"/>
    <w:rsid w:val="000D2858"/>
    <w:rsid w:val="000D2BF3"/>
    <w:rsid w:val="000D34A3"/>
    <w:rsid w:val="000D3867"/>
    <w:rsid w:val="000D477B"/>
    <w:rsid w:val="000D52E5"/>
    <w:rsid w:val="000D55DD"/>
    <w:rsid w:val="000D5779"/>
    <w:rsid w:val="000D58E3"/>
    <w:rsid w:val="000D603E"/>
    <w:rsid w:val="000D61C8"/>
    <w:rsid w:val="000D67B7"/>
    <w:rsid w:val="000D6C5B"/>
    <w:rsid w:val="000D7109"/>
    <w:rsid w:val="000D73BF"/>
    <w:rsid w:val="000D75B8"/>
    <w:rsid w:val="000D7780"/>
    <w:rsid w:val="000D79A1"/>
    <w:rsid w:val="000D7FAD"/>
    <w:rsid w:val="000E0386"/>
    <w:rsid w:val="000E04A1"/>
    <w:rsid w:val="000E083D"/>
    <w:rsid w:val="000E0BF0"/>
    <w:rsid w:val="000E0CB3"/>
    <w:rsid w:val="000E0F37"/>
    <w:rsid w:val="000E1322"/>
    <w:rsid w:val="000E1492"/>
    <w:rsid w:val="000E293C"/>
    <w:rsid w:val="000E2B2F"/>
    <w:rsid w:val="000E301F"/>
    <w:rsid w:val="000E3FBA"/>
    <w:rsid w:val="000E40DF"/>
    <w:rsid w:val="000E40EE"/>
    <w:rsid w:val="000E4137"/>
    <w:rsid w:val="000E42CD"/>
    <w:rsid w:val="000E43F6"/>
    <w:rsid w:val="000E4CCE"/>
    <w:rsid w:val="000E4DDD"/>
    <w:rsid w:val="000E4E2C"/>
    <w:rsid w:val="000E4F64"/>
    <w:rsid w:val="000E51E5"/>
    <w:rsid w:val="000E5B31"/>
    <w:rsid w:val="000E5D70"/>
    <w:rsid w:val="000E60B7"/>
    <w:rsid w:val="000E64DF"/>
    <w:rsid w:val="000E6879"/>
    <w:rsid w:val="000E6C02"/>
    <w:rsid w:val="000F006B"/>
    <w:rsid w:val="000F014E"/>
    <w:rsid w:val="000F09D1"/>
    <w:rsid w:val="000F0A0C"/>
    <w:rsid w:val="000F0AA8"/>
    <w:rsid w:val="000F0AB4"/>
    <w:rsid w:val="000F0C59"/>
    <w:rsid w:val="000F1601"/>
    <w:rsid w:val="000F1B06"/>
    <w:rsid w:val="000F1C84"/>
    <w:rsid w:val="000F2009"/>
    <w:rsid w:val="000F200B"/>
    <w:rsid w:val="000F23BC"/>
    <w:rsid w:val="000F28EC"/>
    <w:rsid w:val="000F2D59"/>
    <w:rsid w:val="000F3053"/>
    <w:rsid w:val="000F32E0"/>
    <w:rsid w:val="000F422E"/>
    <w:rsid w:val="000F4585"/>
    <w:rsid w:val="000F4686"/>
    <w:rsid w:val="000F49DB"/>
    <w:rsid w:val="000F4B8C"/>
    <w:rsid w:val="000F4CDF"/>
    <w:rsid w:val="000F54B8"/>
    <w:rsid w:val="000F550B"/>
    <w:rsid w:val="000F5659"/>
    <w:rsid w:val="000F56DA"/>
    <w:rsid w:val="000F5900"/>
    <w:rsid w:val="000F5EEB"/>
    <w:rsid w:val="000F5FB2"/>
    <w:rsid w:val="000F611A"/>
    <w:rsid w:val="000F612E"/>
    <w:rsid w:val="000F64DF"/>
    <w:rsid w:val="000F65D0"/>
    <w:rsid w:val="000F69C4"/>
    <w:rsid w:val="000F6BF7"/>
    <w:rsid w:val="000F721A"/>
    <w:rsid w:val="000F734F"/>
    <w:rsid w:val="000F7C7F"/>
    <w:rsid w:val="000F7F51"/>
    <w:rsid w:val="00100829"/>
    <w:rsid w:val="00100A22"/>
    <w:rsid w:val="00100D0F"/>
    <w:rsid w:val="00101379"/>
    <w:rsid w:val="00101D52"/>
    <w:rsid w:val="0010262E"/>
    <w:rsid w:val="00102E63"/>
    <w:rsid w:val="00102FBA"/>
    <w:rsid w:val="001037C4"/>
    <w:rsid w:val="00103899"/>
    <w:rsid w:val="00103BFD"/>
    <w:rsid w:val="00104125"/>
    <w:rsid w:val="001042E2"/>
    <w:rsid w:val="00104812"/>
    <w:rsid w:val="00104973"/>
    <w:rsid w:val="001049CA"/>
    <w:rsid w:val="00104ABC"/>
    <w:rsid w:val="00105A8F"/>
    <w:rsid w:val="00105CC9"/>
    <w:rsid w:val="001064BE"/>
    <w:rsid w:val="001065FD"/>
    <w:rsid w:val="00106882"/>
    <w:rsid w:val="00106963"/>
    <w:rsid w:val="00107086"/>
    <w:rsid w:val="001071D2"/>
    <w:rsid w:val="001072A4"/>
    <w:rsid w:val="001076DE"/>
    <w:rsid w:val="00107E6C"/>
    <w:rsid w:val="0011012C"/>
    <w:rsid w:val="00110567"/>
    <w:rsid w:val="00110871"/>
    <w:rsid w:val="00110B30"/>
    <w:rsid w:val="00110D01"/>
    <w:rsid w:val="001112AA"/>
    <w:rsid w:val="00111891"/>
    <w:rsid w:val="001119F0"/>
    <w:rsid w:val="00111BE7"/>
    <w:rsid w:val="00111CA2"/>
    <w:rsid w:val="001120C1"/>
    <w:rsid w:val="001120E9"/>
    <w:rsid w:val="001122A5"/>
    <w:rsid w:val="0011271F"/>
    <w:rsid w:val="001133F1"/>
    <w:rsid w:val="00113A96"/>
    <w:rsid w:val="00113D34"/>
    <w:rsid w:val="00113FEF"/>
    <w:rsid w:val="00114E85"/>
    <w:rsid w:val="00115D2C"/>
    <w:rsid w:val="00116199"/>
    <w:rsid w:val="00116472"/>
    <w:rsid w:val="0011657A"/>
    <w:rsid w:val="00116974"/>
    <w:rsid w:val="00116AE7"/>
    <w:rsid w:val="00116D8C"/>
    <w:rsid w:val="00117047"/>
    <w:rsid w:val="00117190"/>
    <w:rsid w:val="00117640"/>
    <w:rsid w:val="00117A77"/>
    <w:rsid w:val="00117C12"/>
    <w:rsid w:val="00121008"/>
    <w:rsid w:val="00122152"/>
    <w:rsid w:val="00122166"/>
    <w:rsid w:val="001223AD"/>
    <w:rsid w:val="001224B7"/>
    <w:rsid w:val="0012299D"/>
    <w:rsid w:val="00122B5D"/>
    <w:rsid w:val="00122D5F"/>
    <w:rsid w:val="00123733"/>
    <w:rsid w:val="00123BE7"/>
    <w:rsid w:val="00123BF6"/>
    <w:rsid w:val="00123DA0"/>
    <w:rsid w:val="00124840"/>
    <w:rsid w:val="0012506F"/>
    <w:rsid w:val="0012542F"/>
    <w:rsid w:val="001255DC"/>
    <w:rsid w:val="00125622"/>
    <w:rsid w:val="00125800"/>
    <w:rsid w:val="00125CA5"/>
    <w:rsid w:val="00126D0F"/>
    <w:rsid w:val="00126E0D"/>
    <w:rsid w:val="00127238"/>
    <w:rsid w:val="0012731F"/>
    <w:rsid w:val="00127780"/>
    <w:rsid w:val="0012778C"/>
    <w:rsid w:val="00127948"/>
    <w:rsid w:val="00127963"/>
    <w:rsid w:val="00127A18"/>
    <w:rsid w:val="00127B69"/>
    <w:rsid w:val="00127C61"/>
    <w:rsid w:val="00127D30"/>
    <w:rsid w:val="00127F8E"/>
    <w:rsid w:val="00127FAD"/>
    <w:rsid w:val="00130382"/>
    <w:rsid w:val="001309EC"/>
    <w:rsid w:val="00130AC4"/>
    <w:rsid w:val="00130F7C"/>
    <w:rsid w:val="0013111D"/>
    <w:rsid w:val="0013153B"/>
    <w:rsid w:val="00131B68"/>
    <w:rsid w:val="00131FD0"/>
    <w:rsid w:val="0013228D"/>
    <w:rsid w:val="00132547"/>
    <w:rsid w:val="0013261F"/>
    <w:rsid w:val="00132901"/>
    <w:rsid w:val="00132D3F"/>
    <w:rsid w:val="00132D4F"/>
    <w:rsid w:val="00132D7F"/>
    <w:rsid w:val="00132DF1"/>
    <w:rsid w:val="00132FA8"/>
    <w:rsid w:val="001333E5"/>
    <w:rsid w:val="00133981"/>
    <w:rsid w:val="001343BA"/>
    <w:rsid w:val="00134420"/>
    <w:rsid w:val="001351A5"/>
    <w:rsid w:val="0013546E"/>
    <w:rsid w:val="001355A7"/>
    <w:rsid w:val="001358B1"/>
    <w:rsid w:val="001358CA"/>
    <w:rsid w:val="00135F8E"/>
    <w:rsid w:val="00136165"/>
    <w:rsid w:val="00136269"/>
    <w:rsid w:val="00136363"/>
    <w:rsid w:val="00136562"/>
    <w:rsid w:val="001367AE"/>
    <w:rsid w:val="0013736F"/>
    <w:rsid w:val="00137556"/>
    <w:rsid w:val="0013786E"/>
    <w:rsid w:val="001379E3"/>
    <w:rsid w:val="00137A3D"/>
    <w:rsid w:val="00137C8D"/>
    <w:rsid w:val="00140016"/>
    <w:rsid w:val="0014003A"/>
    <w:rsid w:val="00140551"/>
    <w:rsid w:val="00140B31"/>
    <w:rsid w:val="00140B54"/>
    <w:rsid w:val="00140E75"/>
    <w:rsid w:val="001411B4"/>
    <w:rsid w:val="001420AA"/>
    <w:rsid w:val="001421D9"/>
    <w:rsid w:val="00142225"/>
    <w:rsid w:val="001427E1"/>
    <w:rsid w:val="00142915"/>
    <w:rsid w:val="00142976"/>
    <w:rsid w:val="00142B05"/>
    <w:rsid w:val="00142FD3"/>
    <w:rsid w:val="0014306B"/>
    <w:rsid w:val="0014384E"/>
    <w:rsid w:val="001441D4"/>
    <w:rsid w:val="00144966"/>
    <w:rsid w:val="00144D81"/>
    <w:rsid w:val="00144F12"/>
    <w:rsid w:val="00144F9F"/>
    <w:rsid w:val="001451D9"/>
    <w:rsid w:val="001456DF"/>
    <w:rsid w:val="00145D4D"/>
    <w:rsid w:val="00146290"/>
    <w:rsid w:val="001463E1"/>
    <w:rsid w:val="0014681F"/>
    <w:rsid w:val="0014693E"/>
    <w:rsid w:val="0014740A"/>
    <w:rsid w:val="00147696"/>
    <w:rsid w:val="001478DD"/>
    <w:rsid w:val="0014795A"/>
    <w:rsid w:val="00147964"/>
    <w:rsid w:val="00147AD1"/>
    <w:rsid w:val="00147BF3"/>
    <w:rsid w:val="00147C2D"/>
    <w:rsid w:val="00147E4B"/>
    <w:rsid w:val="00147E77"/>
    <w:rsid w:val="00147EE7"/>
    <w:rsid w:val="00150046"/>
    <w:rsid w:val="0015187D"/>
    <w:rsid w:val="001518FE"/>
    <w:rsid w:val="00152639"/>
    <w:rsid w:val="001536E1"/>
    <w:rsid w:val="0015373C"/>
    <w:rsid w:val="001540E6"/>
    <w:rsid w:val="00154555"/>
    <w:rsid w:val="001547A9"/>
    <w:rsid w:val="001547CF"/>
    <w:rsid w:val="0015554C"/>
    <w:rsid w:val="00155EFA"/>
    <w:rsid w:val="0015614C"/>
    <w:rsid w:val="001561E9"/>
    <w:rsid w:val="001564FF"/>
    <w:rsid w:val="001567AB"/>
    <w:rsid w:val="001568E2"/>
    <w:rsid w:val="00156943"/>
    <w:rsid w:val="00156A38"/>
    <w:rsid w:val="00156CD5"/>
    <w:rsid w:val="0015719D"/>
    <w:rsid w:val="00157BDB"/>
    <w:rsid w:val="00157C70"/>
    <w:rsid w:val="00157DF8"/>
    <w:rsid w:val="0016019A"/>
    <w:rsid w:val="00160324"/>
    <w:rsid w:val="0016048E"/>
    <w:rsid w:val="00160999"/>
    <w:rsid w:val="00160FB2"/>
    <w:rsid w:val="001614BF"/>
    <w:rsid w:val="00161776"/>
    <w:rsid w:val="00161A25"/>
    <w:rsid w:val="00161E1B"/>
    <w:rsid w:val="00162365"/>
    <w:rsid w:val="0016253D"/>
    <w:rsid w:val="00162A7D"/>
    <w:rsid w:val="00162A93"/>
    <w:rsid w:val="00162BF0"/>
    <w:rsid w:val="00163156"/>
    <w:rsid w:val="00163295"/>
    <w:rsid w:val="001632FF"/>
    <w:rsid w:val="00163539"/>
    <w:rsid w:val="00163AE7"/>
    <w:rsid w:val="001640BA"/>
    <w:rsid w:val="001640E6"/>
    <w:rsid w:val="00164A97"/>
    <w:rsid w:val="00164B9D"/>
    <w:rsid w:val="00165AC9"/>
    <w:rsid w:val="00165B4D"/>
    <w:rsid w:val="00165C29"/>
    <w:rsid w:val="0016606F"/>
    <w:rsid w:val="001664D7"/>
    <w:rsid w:val="0016681A"/>
    <w:rsid w:val="001668CE"/>
    <w:rsid w:val="0016728E"/>
    <w:rsid w:val="0016750F"/>
    <w:rsid w:val="001678E2"/>
    <w:rsid w:val="00167A99"/>
    <w:rsid w:val="00167B91"/>
    <w:rsid w:val="00167CAA"/>
    <w:rsid w:val="00170841"/>
    <w:rsid w:val="001712BE"/>
    <w:rsid w:val="00171BD1"/>
    <w:rsid w:val="00171FE6"/>
    <w:rsid w:val="0017213B"/>
    <w:rsid w:val="00172351"/>
    <w:rsid w:val="00172719"/>
    <w:rsid w:val="0017287D"/>
    <w:rsid w:val="0017305E"/>
    <w:rsid w:val="00173111"/>
    <w:rsid w:val="00173268"/>
    <w:rsid w:val="0017348B"/>
    <w:rsid w:val="0017354D"/>
    <w:rsid w:val="00173605"/>
    <w:rsid w:val="001744EB"/>
    <w:rsid w:val="001746B7"/>
    <w:rsid w:val="001746FE"/>
    <w:rsid w:val="00174CE3"/>
    <w:rsid w:val="00174D5B"/>
    <w:rsid w:val="00174FDA"/>
    <w:rsid w:val="0017503E"/>
    <w:rsid w:val="0017532A"/>
    <w:rsid w:val="0017545E"/>
    <w:rsid w:val="00176291"/>
    <w:rsid w:val="00176343"/>
    <w:rsid w:val="00176E6D"/>
    <w:rsid w:val="0017735E"/>
    <w:rsid w:val="00177A10"/>
    <w:rsid w:val="00177FB4"/>
    <w:rsid w:val="00180778"/>
    <w:rsid w:val="00180AEE"/>
    <w:rsid w:val="00180C2E"/>
    <w:rsid w:val="00180D9D"/>
    <w:rsid w:val="00180E40"/>
    <w:rsid w:val="00181394"/>
    <w:rsid w:val="001813C5"/>
    <w:rsid w:val="00181E8A"/>
    <w:rsid w:val="001827B7"/>
    <w:rsid w:val="00182AE7"/>
    <w:rsid w:val="00182CC2"/>
    <w:rsid w:val="001831D3"/>
    <w:rsid w:val="001839E8"/>
    <w:rsid w:val="00183C03"/>
    <w:rsid w:val="00184C1E"/>
    <w:rsid w:val="00184C3A"/>
    <w:rsid w:val="00184CCB"/>
    <w:rsid w:val="00184D73"/>
    <w:rsid w:val="00184FA0"/>
    <w:rsid w:val="0018582F"/>
    <w:rsid w:val="00185B47"/>
    <w:rsid w:val="00185B52"/>
    <w:rsid w:val="00185EF0"/>
    <w:rsid w:val="00186013"/>
    <w:rsid w:val="00186156"/>
    <w:rsid w:val="00186158"/>
    <w:rsid w:val="001863DD"/>
    <w:rsid w:val="0018650E"/>
    <w:rsid w:val="001865FD"/>
    <w:rsid w:val="00186FC9"/>
    <w:rsid w:val="00187119"/>
    <w:rsid w:val="0018736E"/>
    <w:rsid w:val="00187CED"/>
    <w:rsid w:val="00187E0E"/>
    <w:rsid w:val="00187FE7"/>
    <w:rsid w:val="00190705"/>
    <w:rsid w:val="00190C2E"/>
    <w:rsid w:val="00190E09"/>
    <w:rsid w:val="001912E8"/>
    <w:rsid w:val="00191A7A"/>
    <w:rsid w:val="0019227B"/>
    <w:rsid w:val="00192363"/>
    <w:rsid w:val="0019289D"/>
    <w:rsid w:val="001928C5"/>
    <w:rsid w:val="001931C2"/>
    <w:rsid w:val="00193436"/>
    <w:rsid w:val="00193A83"/>
    <w:rsid w:val="00193D99"/>
    <w:rsid w:val="00193E7F"/>
    <w:rsid w:val="0019417E"/>
    <w:rsid w:val="001942ED"/>
    <w:rsid w:val="0019466E"/>
    <w:rsid w:val="00194746"/>
    <w:rsid w:val="00194963"/>
    <w:rsid w:val="00195310"/>
    <w:rsid w:val="0019531D"/>
    <w:rsid w:val="0019561F"/>
    <w:rsid w:val="00195E79"/>
    <w:rsid w:val="00196195"/>
    <w:rsid w:val="00196237"/>
    <w:rsid w:val="001966D2"/>
    <w:rsid w:val="00196852"/>
    <w:rsid w:val="00196B36"/>
    <w:rsid w:val="00196E70"/>
    <w:rsid w:val="001970F0"/>
    <w:rsid w:val="00197126"/>
    <w:rsid w:val="001A006C"/>
    <w:rsid w:val="001A022D"/>
    <w:rsid w:val="001A0300"/>
    <w:rsid w:val="001A039F"/>
    <w:rsid w:val="001A0E49"/>
    <w:rsid w:val="001A0F93"/>
    <w:rsid w:val="001A1420"/>
    <w:rsid w:val="001A1441"/>
    <w:rsid w:val="001A1829"/>
    <w:rsid w:val="001A1C80"/>
    <w:rsid w:val="001A1E97"/>
    <w:rsid w:val="001A20D4"/>
    <w:rsid w:val="001A2264"/>
    <w:rsid w:val="001A278D"/>
    <w:rsid w:val="001A2DAB"/>
    <w:rsid w:val="001A3390"/>
    <w:rsid w:val="001A342F"/>
    <w:rsid w:val="001A36CC"/>
    <w:rsid w:val="001A40D6"/>
    <w:rsid w:val="001A45E2"/>
    <w:rsid w:val="001A4666"/>
    <w:rsid w:val="001A4DC9"/>
    <w:rsid w:val="001A53B6"/>
    <w:rsid w:val="001A5526"/>
    <w:rsid w:val="001A571F"/>
    <w:rsid w:val="001A5760"/>
    <w:rsid w:val="001A5A03"/>
    <w:rsid w:val="001A5A4F"/>
    <w:rsid w:val="001A604E"/>
    <w:rsid w:val="001A62D8"/>
    <w:rsid w:val="001A68D0"/>
    <w:rsid w:val="001A690B"/>
    <w:rsid w:val="001A6977"/>
    <w:rsid w:val="001A6BDF"/>
    <w:rsid w:val="001A6C13"/>
    <w:rsid w:val="001A74EC"/>
    <w:rsid w:val="001A7EC4"/>
    <w:rsid w:val="001B007B"/>
    <w:rsid w:val="001B06B4"/>
    <w:rsid w:val="001B0842"/>
    <w:rsid w:val="001B0B1A"/>
    <w:rsid w:val="001B1098"/>
    <w:rsid w:val="001B11F9"/>
    <w:rsid w:val="001B15AB"/>
    <w:rsid w:val="001B1907"/>
    <w:rsid w:val="001B26B7"/>
    <w:rsid w:val="001B29B2"/>
    <w:rsid w:val="001B2E3A"/>
    <w:rsid w:val="001B3154"/>
    <w:rsid w:val="001B3D67"/>
    <w:rsid w:val="001B3E3E"/>
    <w:rsid w:val="001B4259"/>
    <w:rsid w:val="001B42F1"/>
    <w:rsid w:val="001B44F7"/>
    <w:rsid w:val="001B4779"/>
    <w:rsid w:val="001B4E60"/>
    <w:rsid w:val="001B512E"/>
    <w:rsid w:val="001B5183"/>
    <w:rsid w:val="001B535E"/>
    <w:rsid w:val="001B53F9"/>
    <w:rsid w:val="001B6F26"/>
    <w:rsid w:val="001B7133"/>
    <w:rsid w:val="001B74C7"/>
    <w:rsid w:val="001C0B0B"/>
    <w:rsid w:val="001C0FBA"/>
    <w:rsid w:val="001C0FE2"/>
    <w:rsid w:val="001C1ECF"/>
    <w:rsid w:val="001C22B0"/>
    <w:rsid w:val="001C2DF4"/>
    <w:rsid w:val="001C3582"/>
    <w:rsid w:val="001C386B"/>
    <w:rsid w:val="001C3916"/>
    <w:rsid w:val="001C3A7A"/>
    <w:rsid w:val="001C408F"/>
    <w:rsid w:val="001C41DD"/>
    <w:rsid w:val="001C487B"/>
    <w:rsid w:val="001C4E4A"/>
    <w:rsid w:val="001C4F64"/>
    <w:rsid w:val="001C50E9"/>
    <w:rsid w:val="001C531B"/>
    <w:rsid w:val="001C54F6"/>
    <w:rsid w:val="001C57A5"/>
    <w:rsid w:val="001C59FE"/>
    <w:rsid w:val="001C5BAA"/>
    <w:rsid w:val="001C626B"/>
    <w:rsid w:val="001C7164"/>
    <w:rsid w:val="001C735F"/>
    <w:rsid w:val="001C75CF"/>
    <w:rsid w:val="001C770A"/>
    <w:rsid w:val="001C7A9D"/>
    <w:rsid w:val="001C7E0E"/>
    <w:rsid w:val="001D008B"/>
    <w:rsid w:val="001D0655"/>
    <w:rsid w:val="001D0732"/>
    <w:rsid w:val="001D0973"/>
    <w:rsid w:val="001D0A32"/>
    <w:rsid w:val="001D0A8F"/>
    <w:rsid w:val="001D0B12"/>
    <w:rsid w:val="001D0C70"/>
    <w:rsid w:val="001D0EBA"/>
    <w:rsid w:val="001D136A"/>
    <w:rsid w:val="001D13A6"/>
    <w:rsid w:val="001D1DA6"/>
    <w:rsid w:val="001D2027"/>
    <w:rsid w:val="001D26D3"/>
    <w:rsid w:val="001D2DB3"/>
    <w:rsid w:val="001D305B"/>
    <w:rsid w:val="001D35B4"/>
    <w:rsid w:val="001D418A"/>
    <w:rsid w:val="001D41B1"/>
    <w:rsid w:val="001D47F5"/>
    <w:rsid w:val="001D4882"/>
    <w:rsid w:val="001D4C28"/>
    <w:rsid w:val="001D55AA"/>
    <w:rsid w:val="001D5AC1"/>
    <w:rsid w:val="001D5B3E"/>
    <w:rsid w:val="001D6038"/>
    <w:rsid w:val="001D603C"/>
    <w:rsid w:val="001D61AB"/>
    <w:rsid w:val="001D63ED"/>
    <w:rsid w:val="001D677A"/>
    <w:rsid w:val="001D6971"/>
    <w:rsid w:val="001D6AA3"/>
    <w:rsid w:val="001D6AE4"/>
    <w:rsid w:val="001D6B15"/>
    <w:rsid w:val="001D6F8A"/>
    <w:rsid w:val="001D725A"/>
    <w:rsid w:val="001D7587"/>
    <w:rsid w:val="001D76D1"/>
    <w:rsid w:val="001D7957"/>
    <w:rsid w:val="001D7C52"/>
    <w:rsid w:val="001E0D32"/>
    <w:rsid w:val="001E0EEE"/>
    <w:rsid w:val="001E1220"/>
    <w:rsid w:val="001E1F14"/>
    <w:rsid w:val="001E2176"/>
    <w:rsid w:val="001E2514"/>
    <w:rsid w:val="001E260F"/>
    <w:rsid w:val="001E2651"/>
    <w:rsid w:val="001E2A93"/>
    <w:rsid w:val="001E38EB"/>
    <w:rsid w:val="001E3A96"/>
    <w:rsid w:val="001E3B3E"/>
    <w:rsid w:val="001E3F41"/>
    <w:rsid w:val="001E3F69"/>
    <w:rsid w:val="001E418C"/>
    <w:rsid w:val="001E4427"/>
    <w:rsid w:val="001E4559"/>
    <w:rsid w:val="001E4854"/>
    <w:rsid w:val="001E4957"/>
    <w:rsid w:val="001E4CED"/>
    <w:rsid w:val="001E52E0"/>
    <w:rsid w:val="001E57E4"/>
    <w:rsid w:val="001E6459"/>
    <w:rsid w:val="001E6934"/>
    <w:rsid w:val="001E6DAD"/>
    <w:rsid w:val="001E759F"/>
    <w:rsid w:val="001E7ACE"/>
    <w:rsid w:val="001E7B39"/>
    <w:rsid w:val="001F00B1"/>
    <w:rsid w:val="001F0274"/>
    <w:rsid w:val="001F0321"/>
    <w:rsid w:val="001F064D"/>
    <w:rsid w:val="001F19F6"/>
    <w:rsid w:val="001F1D91"/>
    <w:rsid w:val="001F2E63"/>
    <w:rsid w:val="001F3198"/>
    <w:rsid w:val="001F349B"/>
    <w:rsid w:val="001F38E4"/>
    <w:rsid w:val="001F417A"/>
    <w:rsid w:val="001F44F5"/>
    <w:rsid w:val="001F4618"/>
    <w:rsid w:val="001F4E95"/>
    <w:rsid w:val="001F556A"/>
    <w:rsid w:val="001F59E3"/>
    <w:rsid w:val="001F5EFA"/>
    <w:rsid w:val="001F6244"/>
    <w:rsid w:val="001F63F2"/>
    <w:rsid w:val="001F7332"/>
    <w:rsid w:val="001F78B7"/>
    <w:rsid w:val="002003C7"/>
    <w:rsid w:val="0020062A"/>
    <w:rsid w:val="00200A70"/>
    <w:rsid w:val="00200C3B"/>
    <w:rsid w:val="00200C3C"/>
    <w:rsid w:val="0020138B"/>
    <w:rsid w:val="002016AE"/>
    <w:rsid w:val="002019CB"/>
    <w:rsid w:val="002029D7"/>
    <w:rsid w:val="00202BE4"/>
    <w:rsid w:val="00202E77"/>
    <w:rsid w:val="0020323A"/>
    <w:rsid w:val="0020329A"/>
    <w:rsid w:val="0020384B"/>
    <w:rsid w:val="00203AD9"/>
    <w:rsid w:val="002040D7"/>
    <w:rsid w:val="00204227"/>
    <w:rsid w:val="0020444D"/>
    <w:rsid w:val="0020450E"/>
    <w:rsid w:val="002048C9"/>
    <w:rsid w:val="00204A5A"/>
    <w:rsid w:val="00205414"/>
    <w:rsid w:val="00205504"/>
    <w:rsid w:val="0020554B"/>
    <w:rsid w:val="0020555D"/>
    <w:rsid w:val="00205590"/>
    <w:rsid w:val="002055F4"/>
    <w:rsid w:val="00205775"/>
    <w:rsid w:val="00205981"/>
    <w:rsid w:val="00205A50"/>
    <w:rsid w:val="00206419"/>
    <w:rsid w:val="00207806"/>
    <w:rsid w:val="0020780B"/>
    <w:rsid w:val="00207997"/>
    <w:rsid w:val="002079E3"/>
    <w:rsid w:val="002079FD"/>
    <w:rsid w:val="00207D8D"/>
    <w:rsid w:val="00210151"/>
    <w:rsid w:val="00210D84"/>
    <w:rsid w:val="0021106A"/>
    <w:rsid w:val="002111C6"/>
    <w:rsid w:val="00211275"/>
    <w:rsid w:val="0021134B"/>
    <w:rsid w:val="0021180A"/>
    <w:rsid w:val="00211EB1"/>
    <w:rsid w:val="002122C8"/>
    <w:rsid w:val="00212389"/>
    <w:rsid w:val="00212628"/>
    <w:rsid w:val="00212B32"/>
    <w:rsid w:val="002136A6"/>
    <w:rsid w:val="002137B3"/>
    <w:rsid w:val="00214059"/>
    <w:rsid w:val="002141BB"/>
    <w:rsid w:val="00214973"/>
    <w:rsid w:val="00214B57"/>
    <w:rsid w:val="00214B7B"/>
    <w:rsid w:val="00214E44"/>
    <w:rsid w:val="00215178"/>
    <w:rsid w:val="00215453"/>
    <w:rsid w:val="00215590"/>
    <w:rsid w:val="002155D9"/>
    <w:rsid w:val="00215751"/>
    <w:rsid w:val="0021594C"/>
    <w:rsid w:val="00216062"/>
    <w:rsid w:val="002165A3"/>
    <w:rsid w:val="00216A42"/>
    <w:rsid w:val="00217012"/>
    <w:rsid w:val="00217369"/>
    <w:rsid w:val="002200D3"/>
    <w:rsid w:val="002206EF"/>
    <w:rsid w:val="0022071F"/>
    <w:rsid w:val="00220781"/>
    <w:rsid w:val="00220A34"/>
    <w:rsid w:val="00220C92"/>
    <w:rsid w:val="00220F7C"/>
    <w:rsid w:val="0022108D"/>
    <w:rsid w:val="0022122B"/>
    <w:rsid w:val="00221250"/>
    <w:rsid w:val="0022149C"/>
    <w:rsid w:val="002214BA"/>
    <w:rsid w:val="002214C7"/>
    <w:rsid w:val="0022190E"/>
    <w:rsid w:val="0022333A"/>
    <w:rsid w:val="00223412"/>
    <w:rsid w:val="0022371B"/>
    <w:rsid w:val="002238BD"/>
    <w:rsid w:val="00223BC0"/>
    <w:rsid w:val="00223C30"/>
    <w:rsid w:val="00224693"/>
    <w:rsid w:val="00224875"/>
    <w:rsid w:val="00224E6E"/>
    <w:rsid w:val="00224E89"/>
    <w:rsid w:val="00225000"/>
    <w:rsid w:val="00225347"/>
    <w:rsid w:val="002259D6"/>
    <w:rsid w:val="00225C30"/>
    <w:rsid w:val="00225F3D"/>
    <w:rsid w:val="002264F3"/>
    <w:rsid w:val="002270FE"/>
    <w:rsid w:val="002278FF"/>
    <w:rsid w:val="0022790D"/>
    <w:rsid w:val="00227B51"/>
    <w:rsid w:val="00230172"/>
    <w:rsid w:val="00230190"/>
    <w:rsid w:val="00230DEE"/>
    <w:rsid w:val="00230EDA"/>
    <w:rsid w:val="0023102B"/>
    <w:rsid w:val="002314F7"/>
    <w:rsid w:val="00231C2B"/>
    <w:rsid w:val="002321B4"/>
    <w:rsid w:val="00232935"/>
    <w:rsid w:val="00232C33"/>
    <w:rsid w:val="00233176"/>
    <w:rsid w:val="002331AF"/>
    <w:rsid w:val="0023323C"/>
    <w:rsid w:val="0023366B"/>
    <w:rsid w:val="00233F8F"/>
    <w:rsid w:val="002342C0"/>
    <w:rsid w:val="002342F0"/>
    <w:rsid w:val="002349C6"/>
    <w:rsid w:val="00234AF7"/>
    <w:rsid w:val="00234D2A"/>
    <w:rsid w:val="00234D6F"/>
    <w:rsid w:val="0023548C"/>
    <w:rsid w:val="00235BCA"/>
    <w:rsid w:val="00236381"/>
    <w:rsid w:val="00236395"/>
    <w:rsid w:val="00236458"/>
    <w:rsid w:val="002364B2"/>
    <w:rsid w:val="002365E1"/>
    <w:rsid w:val="00236C29"/>
    <w:rsid w:val="00236DE1"/>
    <w:rsid w:val="00236DF0"/>
    <w:rsid w:val="00237426"/>
    <w:rsid w:val="00237B8E"/>
    <w:rsid w:val="00240446"/>
    <w:rsid w:val="00240A87"/>
    <w:rsid w:val="00240EA3"/>
    <w:rsid w:val="002415E6"/>
    <w:rsid w:val="00242B63"/>
    <w:rsid w:val="002431B8"/>
    <w:rsid w:val="002433D6"/>
    <w:rsid w:val="00243489"/>
    <w:rsid w:val="00243C72"/>
    <w:rsid w:val="00243CB1"/>
    <w:rsid w:val="0024424B"/>
    <w:rsid w:val="00244860"/>
    <w:rsid w:val="00245211"/>
    <w:rsid w:val="002453D5"/>
    <w:rsid w:val="00245598"/>
    <w:rsid w:val="00245644"/>
    <w:rsid w:val="00245868"/>
    <w:rsid w:val="0024639E"/>
    <w:rsid w:val="0024659F"/>
    <w:rsid w:val="00246782"/>
    <w:rsid w:val="00246DA6"/>
    <w:rsid w:val="00246E63"/>
    <w:rsid w:val="00247985"/>
    <w:rsid w:val="00247D9E"/>
    <w:rsid w:val="00250088"/>
    <w:rsid w:val="002508DB"/>
    <w:rsid w:val="002509D5"/>
    <w:rsid w:val="00250A25"/>
    <w:rsid w:val="00251001"/>
    <w:rsid w:val="00251220"/>
    <w:rsid w:val="0025139D"/>
    <w:rsid w:val="002515EA"/>
    <w:rsid w:val="00251B77"/>
    <w:rsid w:val="00251DB7"/>
    <w:rsid w:val="0025250C"/>
    <w:rsid w:val="00252709"/>
    <w:rsid w:val="002527BB"/>
    <w:rsid w:val="002529B5"/>
    <w:rsid w:val="00253025"/>
    <w:rsid w:val="002530FC"/>
    <w:rsid w:val="002531D3"/>
    <w:rsid w:val="002534AD"/>
    <w:rsid w:val="002534F4"/>
    <w:rsid w:val="002538B1"/>
    <w:rsid w:val="00253A14"/>
    <w:rsid w:val="00253C50"/>
    <w:rsid w:val="00253F23"/>
    <w:rsid w:val="0025476E"/>
    <w:rsid w:val="00255505"/>
    <w:rsid w:val="0025557D"/>
    <w:rsid w:val="002555AA"/>
    <w:rsid w:val="002555D3"/>
    <w:rsid w:val="002557DD"/>
    <w:rsid w:val="00255A84"/>
    <w:rsid w:val="00255EBF"/>
    <w:rsid w:val="002561E8"/>
    <w:rsid w:val="0025623C"/>
    <w:rsid w:val="002569F5"/>
    <w:rsid w:val="00257694"/>
    <w:rsid w:val="00257770"/>
    <w:rsid w:val="00260833"/>
    <w:rsid w:val="00260CA4"/>
    <w:rsid w:val="00261130"/>
    <w:rsid w:val="002611FF"/>
    <w:rsid w:val="002614A4"/>
    <w:rsid w:val="00261E78"/>
    <w:rsid w:val="002620B7"/>
    <w:rsid w:val="00262902"/>
    <w:rsid w:val="00262D5E"/>
    <w:rsid w:val="00262E03"/>
    <w:rsid w:val="002631F8"/>
    <w:rsid w:val="00263677"/>
    <w:rsid w:val="00263C2D"/>
    <w:rsid w:val="00263C47"/>
    <w:rsid w:val="00263C8A"/>
    <w:rsid w:val="00264444"/>
    <w:rsid w:val="0026483F"/>
    <w:rsid w:val="002656D6"/>
    <w:rsid w:val="0026598E"/>
    <w:rsid w:val="00266279"/>
    <w:rsid w:val="00266C70"/>
    <w:rsid w:val="00267A50"/>
    <w:rsid w:val="0027004F"/>
    <w:rsid w:val="00270BFA"/>
    <w:rsid w:val="00270CFB"/>
    <w:rsid w:val="00271307"/>
    <w:rsid w:val="0027156D"/>
    <w:rsid w:val="00271A91"/>
    <w:rsid w:val="00271BDD"/>
    <w:rsid w:val="00271E87"/>
    <w:rsid w:val="0027228F"/>
    <w:rsid w:val="00272F14"/>
    <w:rsid w:val="002732C0"/>
    <w:rsid w:val="00273BDB"/>
    <w:rsid w:val="002741EA"/>
    <w:rsid w:val="002744B4"/>
    <w:rsid w:val="00274A71"/>
    <w:rsid w:val="00274EC0"/>
    <w:rsid w:val="0027500A"/>
    <w:rsid w:val="002750F7"/>
    <w:rsid w:val="0027590C"/>
    <w:rsid w:val="00275C32"/>
    <w:rsid w:val="00275F1D"/>
    <w:rsid w:val="00275FE7"/>
    <w:rsid w:val="002765B8"/>
    <w:rsid w:val="0027699C"/>
    <w:rsid w:val="00277140"/>
    <w:rsid w:val="002772F6"/>
    <w:rsid w:val="002776DA"/>
    <w:rsid w:val="00277F5D"/>
    <w:rsid w:val="00277FB7"/>
    <w:rsid w:val="0028015D"/>
    <w:rsid w:val="002801D0"/>
    <w:rsid w:val="0028029F"/>
    <w:rsid w:val="002802DD"/>
    <w:rsid w:val="00280387"/>
    <w:rsid w:val="0028038C"/>
    <w:rsid w:val="00280573"/>
    <w:rsid w:val="002814E0"/>
    <w:rsid w:val="0028195D"/>
    <w:rsid w:val="00282698"/>
    <w:rsid w:val="00282792"/>
    <w:rsid w:val="0028290F"/>
    <w:rsid w:val="00282B49"/>
    <w:rsid w:val="00282FD0"/>
    <w:rsid w:val="00283042"/>
    <w:rsid w:val="00283105"/>
    <w:rsid w:val="002831E4"/>
    <w:rsid w:val="002837EA"/>
    <w:rsid w:val="00283A13"/>
    <w:rsid w:val="00284104"/>
    <w:rsid w:val="0028429C"/>
    <w:rsid w:val="00285089"/>
    <w:rsid w:val="00285360"/>
    <w:rsid w:val="002859C0"/>
    <w:rsid w:val="00285D4F"/>
    <w:rsid w:val="00285EA5"/>
    <w:rsid w:val="00286CF2"/>
    <w:rsid w:val="00287138"/>
    <w:rsid w:val="002879F1"/>
    <w:rsid w:val="00287D06"/>
    <w:rsid w:val="00290293"/>
    <w:rsid w:val="002902BB"/>
    <w:rsid w:val="0029040F"/>
    <w:rsid w:val="00290AE2"/>
    <w:rsid w:val="00291024"/>
    <w:rsid w:val="002914CE"/>
    <w:rsid w:val="002914F9"/>
    <w:rsid w:val="002919FC"/>
    <w:rsid w:val="00291E6D"/>
    <w:rsid w:val="00291F28"/>
    <w:rsid w:val="00292084"/>
    <w:rsid w:val="002922D5"/>
    <w:rsid w:val="0029269F"/>
    <w:rsid w:val="002926F5"/>
    <w:rsid w:val="0029292E"/>
    <w:rsid w:val="0029294C"/>
    <w:rsid w:val="00292B89"/>
    <w:rsid w:val="00292E5F"/>
    <w:rsid w:val="00292E6A"/>
    <w:rsid w:val="0029339D"/>
    <w:rsid w:val="002938D8"/>
    <w:rsid w:val="00293FDE"/>
    <w:rsid w:val="0029415F"/>
    <w:rsid w:val="00294315"/>
    <w:rsid w:val="00294532"/>
    <w:rsid w:val="0029460F"/>
    <w:rsid w:val="00294647"/>
    <w:rsid w:val="002946DB"/>
    <w:rsid w:val="00294857"/>
    <w:rsid w:val="002949BB"/>
    <w:rsid w:val="00294C6C"/>
    <w:rsid w:val="002951AE"/>
    <w:rsid w:val="002951EC"/>
    <w:rsid w:val="0029581C"/>
    <w:rsid w:val="00295957"/>
    <w:rsid w:val="00295C40"/>
    <w:rsid w:val="00296460"/>
    <w:rsid w:val="00296734"/>
    <w:rsid w:val="00296C98"/>
    <w:rsid w:val="00296D0A"/>
    <w:rsid w:val="00296D51"/>
    <w:rsid w:val="00296E86"/>
    <w:rsid w:val="00296FFB"/>
    <w:rsid w:val="00297854"/>
    <w:rsid w:val="002979EB"/>
    <w:rsid w:val="00297D53"/>
    <w:rsid w:val="00297D7D"/>
    <w:rsid w:val="002A007E"/>
    <w:rsid w:val="002A0C29"/>
    <w:rsid w:val="002A0CC9"/>
    <w:rsid w:val="002A0D39"/>
    <w:rsid w:val="002A0DEF"/>
    <w:rsid w:val="002A0FCE"/>
    <w:rsid w:val="002A120E"/>
    <w:rsid w:val="002A128C"/>
    <w:rsid w:val="002A1377"/>
    <w:rsid w:val="002A1A15"/>
    <w:rsid w:val="002A1B22"/>
    <w:rsid w:val="002A1E0E"/>
    <w:rsid w:val="002A236D"/>
    <w:rsid w:val="002A281D"/>
    <w:rsid w:val="002A3167"/>
    <w:rsid w:val="002A37F1"/>
    <w:rsid w:val="002A43AF"/>
    <w:rsid w:val="002A450E"/>
    <w:rsid w:val="002A4A9A"/>
    <w:rsid w:val="002A4E48"/>
    <w:rsid w:val="002A5118"/>
    <w:rsid w:val="002A53EB"/>
    <w:rsid w:val="002A64B2"/>
    <w:rsid w:val="002A64D1"/>
    <w:rsid w:val="002A7521"/>
    <w:rsid w:val="002A7979"/>
    <w:rsid w:val="002A7A69"/>
    <w:rsid w:val="002A7D95"/>
    <w:rsid w:val="002A7F19"/>
    <w:rsid w:val="002B0690"/>
    <w:rsid w:val="002B0A87"/>
    <w:rsid w:val="002B0CAF"/>
    <w:rsid w:val="002B0D67"/>
    <w:rsid w:val="002B1B20"/>
    <w:rsid w:val="002B1C41"/>
    <w:rsid w:val="002B1FD9"/>
    <w:rsid w:val="002B2122"/>
    <w:rsid w:val="002B2C55"/>
    <w:rsid w:val="002B2C57"/>
    <w:rsid w:val="002B2E03"/>
    <w:rsid w:val="002B2F30"/>
    <w:rsid w:val="002B3189"/>
    <w:rsid w:val="002B3AC8"/>
    <w:rsid w:val="002B3DD2"/>
    <w:rsid w:val="002B4083"/>
    <w:rsid w:val="002B42A7"/>
    <w:rsid w:val="002B457D"/>
    <w:rsid w:val="002B459C"/>
    <w:rsid w:val="002B4D1D"/>
    <w:rsid w:val="002B4F27"/>
    <w:rsid w:val="002B4F73"/>
    <w:rsid w:val="002B50D2"/>
    <w:rsid w:val="002B560C"/>
    <w:rsid w:val="002B5699"/>
    <w:rsid w:val="002B597A"/>
    <w:rsid w:val="002B5F15"/>
    <w:rsid w:val="002B6213"/>
    <w:rsid w:val="002B66A8"/>
    <w:rsid w:val="002B66A9"/>
    <w:rsid w:val="002B66FE"/>
    <w:rsid w:val="002B6878"/>
    <w:rsid w:val="002B6C1A"/>
    <w:rsid w:val="002B6D73"/>
    <w:rsid w:val="002B6EC1"/>
    <w:rsid w:val="002B73E0"/>
    <w:rsid w:val="002B76E7"/>
    <w:rsid w:val="002B77E2"/>
    <w:rsid w:val="002B7B4B"/>
    <w:rsid w:val="002B7E73"/>
    <w:rsid w:val="002B7EF0"/>
    <w:rsid w:val="002C010E"/>
    <w:rsid w:val="002C03A7"/>
    <w:rsid w:val="002C03C0"/>
    <w:rsid w:val="002C0A64"/>
    <w:rsid w:val="002C0C8E"/>
    <w:rsid w:val="002C0E74"/>
    <w:rsid w:val="002C173D"/>
    <w:rsid w:val="002C39C2"/>
    <w:rsid w:val="002C4113"/>
    <w:rsid w:val="002C48D7"/>
    <w:rsid w:val="002C4975"/>
    <w:rsid w:val="002C4ADD"/>
    <w:rsid w:val="002C4BB0"/>
    <w:rsid w:val="002C4E61"/>
    <w:rsid w:val="002C52E5"/>
    <w:rsid w:val="002C5319"/>
    <w:rsid w:val="002C53E3"/>
    <w:rsid w:val="002C6390"/>
    <w:rsid w:val="002C6511"/>
    <w:rsid w:val="002C6568"/>
    <w:rsid w:val="002C6676"/>
    <w:rsid w:val="002C67BC"/>
    <w:rsid w:val="002C6BA0"/>
    <w:rsid w:val="002C6C9D"/>
    <w:rsid w:val="002C6FCB"/>
    <w:rsid w:val="002C7661"/>
    <w:rsid w:val="002C7D1D"/>
    <w:rsid w:val="002C7EAE"/>
    <w:rsid w:val="002D023B"/>
    <w:rsid w:val="002D0598"/>
    <w:rsid w:val="002D0883"/>
    <w:rsid w:val="002D0C63"/>
    <w:rsid w:val="002D1052"/>
    <w:rsid w:val="002D15E9"/>
    <w:rsid w:val="002D174B"/>
    <w:rsid w:val="002D1B52"/>
    <w:rsid w:val="002D1D4A"/>
    <w:rsid w:val="002D2261"/>
    <w:rsid w:val="002D26E9"/>
    <w:rsid w:val="002D342A"/>
    <w:rsid w:val="002D393D"/>
    <w:rsid w:val="002D39DB"/>
    <w:rsid w:val="002D3C03"/>
    <w:rsid w:val="002D3F3D"/>
    <w:rsid w:val="002D3F93"/>
    <w:rsid w:val="002D41A5"/>
    <w:rsid w:val="002D4CD2"/>
    <w:rsid w:val="002D4CD8"/>
    <w:rsid w:val="002D4FEA"/>
    <w:rsid w:val="002D501E"/>
    <w:rsid w:val="002D5593"/>
    <w:rsid w:val="002D57A8"/>
    <w:rsid w:val="002D5A8A"/>
    <w:rsid w:val="002D6756"/>
    <w:rsid w:val="002D6956"/>
    <w:rsid w:val="002D6A12"/>
    <w:rsid w:val="002D6AB2"/>
    <w:rsid w:val="002D6C8B"/>
    <w:rsid w:val="002D7661"/>
    <w:rsid w:val="002E034C"/>
    <w:rsid w:val="002E03F3"/>
    <w:rsid w:val="002E055F"/>
    <w:rsid w:val="002E0FB1"/>
    <w:rsid w:val="002E2527"/>
    <w:rsid w:val="002E2641"/>
    <w:rsid w:val="002E27FC"/>
    <w:rsid w:val="002E2ADF"/>
    <w:rsid w:val="002E2E3B"/>
    <w:rsid w:val="002E3464"/>
    <w:rsid w:val="002E3A62"/>
    <w:rsid w:val="002E4239"/>
    <w:rsid w:val="002E46F9"/>
    <w:rsid w:val="002E5713"/>
    <w:rsid w:val="002E5D5E"/>
    <w:rsid w:val="002E5DDC"/>
    <w:rsid w:val="002E5F85"/>
    <w:rsid w:val="002E6563"/>
    <w:rsid w:val="002E6765"/>
    <w:rsid w:val="002E6BD8"/>
    <w:rsid w:val="002E70CB"/>
    <w:rsid w:val="002E784A"/>
    <w:rsid w:val="002E7C08"/>
    <w:rsid w:val="002E7CE0"/>
    <w:rsid w:val="002E7EEF"/>
    <w:rsid w:val="002F0BDC"/>
    <w:rsid w:val="002F0C72"/>
    <w:rsid w:val="002F0D6B"/>
    <w:rsid w:val="002F0EE8"/>
    <w:rsid w:val="002F0F05"/>
    <w:rsid w:val="002F0FD7"/>
    <w:rsid w:val="002F14DE"/>
    <w:rsid w:val="002F19A3"/>
    <w:rsid w:val="002F1C7E"/>
    <w:rsid w:val="002F20A7"/>
    <w:rsid w:val="002F2375"/>
    <w:rsid w:val="002F23CF"/>
    <w:rsid w:val="002F26C1"/>
    <w:rsid w:val="002F2965"/>
    <w:rsid w:val="002F2A06"/>
    <w:rsid w:val="002F31D2"/>
    <w:rsid w:val="002F347D"/>
    <w:rsid w:val="002F3A3B"/>
    <w:rsid w:val="002F3F30"/>
    <w:rsid w:val="002F41CA"/>
    <w:rsid w:val="002F4268"/>
    <w:rsid w:val="002F44A1"/>
    <w:rsid w:val="002F4A5C"/>
    <w:rsid w:val="002F4D61"/>
    <w:rsid w:val="002F50D9"/>
    <w:rsid w:val="002F5379"/>
    <w:rsid w:val="002F6314"/>
    <w:rsid w:val="002F6400"/>
    <w:rsid w:val="002F6830"/>
    <w:rsid w:val="002F6960"/>
    <w:rsid w:val="002F6CA3"/>
    <w:rsid w:val="002F6E8D"/>
    <w:rsid w:val="002F704D"/>
    <w:rsid w:val="002F730C"/>
    <w:rsid w:val="002F7936"/>
    <w:rsid w:val="002F7FEB"/>
    <w:rsid w:val="00300415"/>
    <w:rsid w:val="0030095C"/>
    <w:rsid w:val="003009CA"/>
    <w:rsid w:val="00301274"/>
    <w:rsid w:val="00301ECA"/>
    <w:rsid w:val="00301F03"/>
    <w:rsid w:val="00302162"/>
    <w:rsid w:val="003022E3"/>
    <w:rsid w:val="003029C1"/>
    <w:rsid w:val="0030395B"/>
    <w:rsid w:val="00303A11"/>
    <w:rsid w:val="00303D81"/>
    <w:rsid w:val="00304114"/>
    <w:rsid w:val="00304607"/>
    <w:rsid w:val="00305C96"/>
    <w:rsid w:val="00306192"/>
    <w:rsid w:val="003062A9"/>
    <w:rsid w:val="003062BB"/>
    <w:rsid w:val="00306E17"/>
    <w:rsid w:val="00306FFC"/>
    <w:rsid w:val="00307065"/>
    <w:rsid w:val="0030775B"/>
    <w:rsid w:val="003102BE"/>
    <w:rsid w:val="00310484"/>
    <w:rsid w:val="003106A6"/>
    <w:rsid w:val="003107D6"/>
    <w:rsid w:val="00310F7D"/>
    <w:rsid w:val="003115CC"/>
    <w:rsid w:val="00311C71"/>
    <w:rsid w:val="00312055"/>
    <w:rsid w:val="00312323"/>
    <w:rsid w:val="003124FD"/>
    <w:rsid w:val="0031401F"/>
    <w:rsid w:val="003143DE"/>
    <w:rsid w:val="0031451F"/>
    <w:rsid w:val="003145FA"/>
    <w:rsid w:val="00314639"/>
    <w:rsid w:val="003148BB"/>
    <w:rsid w:val="00314EEF"/>
    <w:rsid w:val="003151E4"/>
    <w:rsid w:val="0031520F"/>
    <w:rsid w:val="0031537B"/>
    <w:rsid w:val="0031580C"/>
    <w:rsid w:val="0031595C"/>
    <w:rsid w:val="00315E7B"/>
    <w:rsid w:val="00315F64"/>
    <w:rsid w:val="0031636C"/>
    <w:rsid w:val="003164F3"/>
    <w:rsid w:val="0031673E"/>
    <w:rsid w:val="00316C99"/>
    <w:rsid w:val="00316CE2"/>
    <w:rsid w:val="00316D1F"/>
    <w:rsid w:val="003179C0"/>
    <w:rsid w:val="00320BBF"/>
    <w:rsid w:val="00320D23"/>
    <w:rsid w:val="00321395"/>
    <w:rsid w:val="00321C20"/>
    <w:rsid w:val="0032202B"/>
    <w:rsid w:val="0032220C"/>
    <w:rsid w:val="00322308"/>
    <w:rsid w:val="00322EF0"/>
    <w:rsid w:val="0032357A"/>
    <w:rsid w:val="00323606"/>
    <w:rsid w:val="00323916"/>
    <w:rsid w:val="00323A50"/>
    <w:rsid w:val="00323D4C"/>
    <w:rsid w:val="00324005"/>
    <w:rsid w:val="00324132"/>
    <w:rsid w:val="003241DE"/>
    <w:rsid w:val="00324202"/>
    <w:rsid w:val="003248D9"/>
    <w:rsid w:val="00324935"/>
    <w:rsid w:val="00324E7D"/>
    <w:rsid w:val="003252DA"/>
    <w:rsid w:val="00326258"/>
    <w:rsid w:val="0032635C"/>
    <w:rsid w:val="0032649D"/>
    <w:rsid w:val="003264B7"/>
    <w:rsid w:val="00326CD5"/>
    <w:rsid w:val="00326E92"/>
    <w:rsid w:val="00326FB4"/>
    <w:rsid w:val="0032790F"/>
    <w:rsid w:val="00327A77"/>
    <w:rsid w:val="00327B45"/>
    <w:rsid w:val="00327F45"/>
    <w:rsid w:val="00327F7E"/>
    <w:rsid w:val="00330110"/>
    <w:rsid w:val="00330475"/>
    <w:rsid w:val="00330A87"/>
    <w:rsid w:val="00330EE6"/>
    <w:rsid w:val="003311C0"/>
    <w:rsid w:val="003312E0"/>
    <w:rsid w:val="00331AD2"/>
    <w:rsid w:val="00331B8A"/>
    <w:rsid w:val="00331E7B"/>
    <w:rsid w:val="00332246"/>
    <w:rsid w:val="0033276A"/>
    <w:rsid w:val="0033282E"/>
    <w:rsid w:val="00332A01"/>
    <w:rsid w:val="00332A24"/>
    <w:rsid w:val="00332AFC"/>
    <w:rsid w:val="003333C5"/>
    <w:rsid w:val="00333421"/>
    <w:rsid w:val="003336AC"/>
    <w:rsid w:val="0033378B"/>
    <w:rsid w:val="00333E2C"/>
    <w:rsid w:val="00334119"/>
    <w:rsid w:val="00334711"/>
    <w:rsid w:val="00334DA9"/>
    <w:rsid w:val="00334EF2"/>
    <w:rsid w:val="0033503C"/>
    <w:rsid w:val="00335128"/>
    <w:rsid w:val="003355B3"/>
    <w:rsid w:val="00335E8D"/>
    <w:rsid w:val="003364E5"/>
    <w:rsid w:val="00336555"/>
    <w:rsid w:val="00336C26"/>
    <w:rsid w:val="003376D9"/>
    <w:rsid w:val="003379CE"/>
    <w:rsid w:val="00337D6E"/>
    <w:rsid w:val="00337EBA"/>
    <w:rsid w:val="00337EC0"/>
    <w:rsid w:val="00340BC6"/>
    <w:rsid w:val="003415DB"/>
    <w:rsid w:val="0034166B"/>
    <w:rsid w:val="00342153"/>
    <w:rsid w:val="00342264"/>
    <w:rsid w:val="0034235A"/>
    <w:rsid w:val="00342D75"/>
    <w:rsid w:val="003430A3"/>
    <w:rsid w:val="0034382A"/>
    <w:rsid w:val="00343ABB"/>
    <w:rsid w:val="00343CDD"/>
    <w:rsid w:val="00343F81"/>
    <w:rsid w:val="00343FBB"/>
    <w:rsid w:val="003441E8"/>
    <w:rsid w:val="0034427D"/>
    <w:rsid w:val="00344445"/>
    <w:rsid w:val="003444FC"/>
    <w:rsid w:val="003446B7"/>
    <w:rsid w:val="003446D9"/>
    <w:rsid w:val="003452FE"/>
    <w:rsid w:val="00345479"/>
    <w:rsid w:val="00345703"/>
    <w:rsid w:val="003457CB"/>
    <w:rsid w:val="003458EA"/>
    <w:rsid w:val="003458FA"/>
    <w:rsid w:val="00345F18"/>
    <w:rsid w:val="003461ED"/>
    <w:rsid w:val="0034620F"/>
    <w:rsid w:val="00346442"/>
    <w:rsid w:val="003464A1"/>
    <w:rsid w:val="00346A21"/>
    <w:rsid w:val="00346C94"/>
    <w:rsid w:val="0034725C"/>
    <w:rsid w:val="0034728A"/>
    <w:rsid w:val="0034734A"/>
    <w:rsid w:val="00347CF0"/>
    <w:rsid w:val="003501C5"/>
    <w:rsid w:val="0035064F"/>
    <w:rsid w:val="00350758"/>
    <w:rsid w:val="00351332"/>
    <w:rsid w:val="00351D68"/>
    <w:rsid w:val="00352883"/>
    <w:rsid w:val="0035294A"/>
    <w:rsid w:val="003529BB"/>
    <w:rsid w:val="00352E11"/>
    <w:rsid w:val="00353532"/>
    <w:rsid w:val="00353C3B"/>
    <w:rsid w:val="00353C70"/>
    <w:rsid w:val="00353D8A"/>
    <w:rsid w:val="00353E60"/>
    <w:rsid w:val="003544FC"/>
    <w:rsid w:val="0035568E"/>
    <w:rsid w:val="0035579E"/>
    <w:rsid w:val="00355974"/>
    <w:rsid w:val="00355B70"/>
    <w:rsid w:val="00355C62"/>
    <w:rsid w:val="0035653C"/>
    <w:rsid w:val="003565A2"/>
    <w:rsid w:val="00356C25"/>
    <w:rsid w:val="00356D59"/>
    <w:rsid w:val="00356E64"/>
    <w:rsid w:val="003572BC"/>
    <w:rsid w:val="003572BF"/>
    <w:rsid w:val="00357D76"/>
    <w:rsid w:val="003600E4"/>
    <w:rsid w:val="0036047E"/>
    <w:rsid w:val="00360814"/>
    <w:rsid w:val="00360FFB"/>
    <w:rsid w:val="0036100D"/>
    <w:rsid w:val="00361287"/>
    <w:rsid w:val="003618EB"/>
    <w:rsid w:val="00361A25"/>
    <w:rsid w:val="003620AD"/>
    <w:rsid w:val="0036274A"/>
    <w:rsid w:val="0036282C"/>
    <w:rsid w:val="00362CF5"/>
    <w:rsid w:val="003632E7"/>
    <w:rsid w:val="003634CD"/>
    <w:rsid w:val="003635DE"/>
    <w:rsid w:val="003635DF"/>
    <w:rsid w:val="003635E1"/>
    <w:rsid w:val="00363C38"/>
    <w:rsid w:val="00363C5D"/>
    <w:rsid w:val="00363EF3"/>
    <w:rsid w:val="00363EFF"/>
    <w:rsid w:val="00364021"/>
    <w:rsid w:val="003642E2"/>
    <w:rsid w:val="00364952"/>
    <w:rsid w:val="00364D1B"/>
    <w:rsid w:val="003665A9"/>
    <w:rsid w:val="00366D75"/>
    <w:rsid w:val="0036700A"/>
    <w:rsid w:val="00367206"/>
    <w:rsid w:val="00367421"/>
    <w:rsid w:val="003675A4"/>
    <w:rsid w:val="003704B5"/>
    <w:rsid w:val="00370556"/>
    <w:rsid w:val="00370AAD"/>
    <w:rsid w:val="00370AEB"/>
    <w:rsid w:val="00371068"/>
    <w:rsid w:val="003716F1"/>
    <w:rsid w:val="0037192C"/>
    <w:rsid w:val="0037195D"/>
    <w:rsid w:val="00372EB7"/>
    <w:rsid w:val="00372F8F"/>
    <w:rsid w:val="00373055"/>
    <w:rsid w:val="00373256"/>
    <w:rsid w:val="00373FBF"/>
    <w:rsid w:val="00374515"/>
    <w:rsid w:val="00374641"/>
    <w:rsid w:val="0037473C"/>
    <w:rsid w:val="00374962"/>
    <w:rsid w:val="00374B2A"/>
    <w:rsid w:val="00375096"/>
    <w:rsid w:val="003751B9"/>
    <w:rsid w:val="00375204"/>
    <w:rsid w:val="0037549C"/>
    <w:rsid w:val="00375734"/>
    <w:rsid w:val="0037581D"/>
    <w:rsid w:val="00375DBE"/>
    <w:rsid w:val="00375F8E"/>
    <w:rsid w:val="00375FFF"/>
    <w:rsid w:val="00376208"/>
    <w:rsid w:val="00376299"/>
    <w:rsid w:val="003764BB"/>
    <w:rsid w:val="003766AF"/>
    <w:rsid w:val="00376DDC"/>
    <w:rsid w:val="0037725B"/>
    <w:rsid w:val="00377F02"/>
    <w:rsid w:val="00380152"/>
    <w:rsid w:val="003803CC"/>
    <w:rsid w:val="00380695"/>
    <w:rsid w:val="00380A32"/>
    <w:rsid w:val="00380B9C"/>
    <w:rsid w:val="00380DD0"/>
    <w:rsid w:val="00380F43"/>
    <w:rsid w:val="00381826"/>
    <w:rsid w:val="00381937"/>
    <w:rsid w:val="00381AB5"/>
    <w:rsid w:val="00382B87"/>
    <w:rsid w:val="00382BDA"/>
    <w:rsid w:val="003835D1"/>
    <w:rsid w:val="00383F83"/>
    <w:rsid w:val="00384128"/>
    <w:rsid w:val="00384ADE"/>
    <w:rsid w:val="00384D35"/>
    <w:rsid w:val="00384D65"/>
    <w:rsid w:val="00385526"/>
    <w:rsid w:val="00385636"/>
    <w:rsid w:val="00385B30"/>
    <w:rsid w:val="00385F1C"/>
    <w:rsid w:val="00385F96"/>
    <w:rsid w:val="00385FC4"/>
    <w:rsid w:val="0038608E"/>
    <w:rsid w:val="00386144"/>
    <w:rsid w:val="00386151"/>
    <w:rsid w:val="003863AB"/>
    <w:rsid w:val="00386429"/>
    <w:rsid w:val="003865D2"/>
    <w:rsid w:val="003869F1"/>
    <w:rsid w:val="00386B6C"/>
    <w:rsid w:val="003872B6"/>
    <w:rsid w:val="003872CE"/>
    <w:rsid w:val="00387647"/>
    <w:rsid w:val="00387E25"/>
    <w:rsid w:val="003907B7"/>
    <w:rsid w:val="00390A76"/>
    <w:rsid w:val="00390B22"/>
    <w:rsid w:val="00391179"/>
    <w:rsid w:val="003912AD"/>
    <w:rsid w:val="00391732"/>
    <w:rsid w:val="00391A2E"/>
    <w:rsid w:val="00391F7F"/>
    <w:rsid w:val="00392015"/>
    <w:rsid w:val="003922BC"/>
    <w:rsid w:val="0039268C"/>
    <w:rsid w:val="003929FA"/>
    <w:rsid w:val="00392A82"/>
    <w:rsid w:val="00392EC7"/>
    <w:rsid w:val="00392FFD"/>
    <w:rsid w:val="00393E35"/>
    <w:rsid w:val="00394362"/>
    <w:rsid w:val="003947D9"/>
    <w:rsid w:val="003948BE"/>
    <w:rsid w:val="00394909"/>
    <w:rsid w:val="00394B6D"/>
    <w:rsid w:val="00394CD4"/>
    <w:rsid w:val="00394D48"/>
    <w:rsid w:val="00395550"/>
    <w:rsid w:val="0039685F"/>
    <w:rsid w:val="00396A7B"/>
    <w:rsid w:val="00396AD3"/>
    <w:rsid w:val="00396E3E"/>
    <w:rsid w:val="00397115"/>
    <w:rsid w:val="0039778D"/>
    <w:rsid w:val="00397D4C"/>
    <w:rsid w:val="00397F2A"/>
    <w:rsid w:val="003A0400"/>
    <w:rsid w:val="003A0442"/>
    <w:rsid w:val="003A067F"/>
    <w:rsid w:val="003A0DCD"/>
    <w:rsid w:val="003A100A"/>
    <w:rsid w:val="003A1751"/>
    <w:rsid w:val="003A17A4"/>
    <w:rsid w:val="003A1AF6"/>
    <w:rsid w:val="003A1BC7"/>
    <w:rsid w:val="003A1DA9"/>
    <w:rsid w:val="003A1FBE"/>
    <w:rsid w:val="003A2461"/>
    <w:rsid w:val="003A28BF"/>
    <w:rsid w:val="003A2B97"/>
    <w:rsid w:val="003A2C4F"/>
    <w:rsid w:val="003A2F12"/>
    <w:rsid w:val="003A2F61"/>
    <w:rsid w:val="003A314A"/>
    <w:rsid w:val="003A31A1"/>
    <w:rsid w:val="003A3973"/>
    <w:rsid w:val="003A3B6F"/>
    <w:rsid w:val="003A3DE0"/>
    <w:rsid w:val="003A41C5"/>
    <w:rsid w:val="003A41F3"/>
    <w:rsid w:val="003A4C74"/>
    <w:rsid w:val="003A4EF1"/>
    <w:rsid w:val="003A5CF6"/>
    <w:rsid w:val="003A5E8E"/>
    <w:rsid w:val="003A5FDA"/>
    <w:rsid w:val="003A6200"/>
    <w:rsid w:val="003A6792"/>
    <w:rsid w:val="003A6891"/>
    <w:rsid w:val="003A69F8"/>
    <w:rsid w:val="003A6B92"/>
    <w:rsid w:val="003A6EAA"/>
    <w:rsid w:val="003A759F"/>
    <w:rsid w:val="003A7B74"/>
    <w:rsid w:val="003A7CEC"/>
    <w:rsid w:val="003B03D5"/>
    <w:rsid w:val="003B0664"/>
    <w:rsid w:val="003B07E5"/>
    <w:rsid w:val="003B1041"/>
    <w:rsid w:val="003B12BD"/>
    <w:rsid w:val="003B13E6"/>
    <w:rsid w:val="003B1643"/>
    <w:rsid w:val="003B1969"/>
    <w:rsid w:val="003B1C51"/>
    <w:rsid w:val="003B203B"/>
    <w:rsid w:val="003B2EBD"/>
    <w:rsid w:val="003B34AB"/>
    <w:rsid w:val="003B3C93"/>
    <w:rsid w:val="003B4049"/>
    <w:rsid w:val="003B469A"/>
    <w:rsid w:val="003B4C1C"/>
    <w:rsid w:val="003B5045"/>
    <w:rsid w:val="003B532A"/>
    <w:rsid w:val="003B5987"/>
    <w:rsid w:val="003B5D4B"/>
    <w:rsid w:val="003B5EFE"/>
    <w:rsid w:val="003B64A7"/>
    <w:rsid w:val="003B6C05"/>
    <w:rsid w:val="003B6CF0"/>
    <w:rsid w:val="003B6D0B"/>
    <w:rsid w:val="003B71ED"/>
    <w:rsid w:val="003B7410"/>
    <w:rsid w:val="003B7CC6"/>
    <w:rsid w:val="003B7F2B"/>
    <w:rsid w:val="003C038A"/>
    <w:rsid w:val="003C1577"/>
    <w:rsid w:val="003C1CE0"/>
    <w:rsid w:val="003C1E08"/>
    <w:rsid w:val="003C1ED5"/>
    <w:rsid w:val="003C1F04"/>
    <w:rsid w:val="003C244B"/>
    <w:rsid w:val="003C2940"/>
    <w:rsid w:val="003C2AFE"/>
    <w:rsid w:val="003C3124"/>
    <w:rsid w:val="003C32E1"/>
    <w:rsid w:val="003C3BC3"/>
    <w:rsid w:val="003C3E61"/>
    <w:rsid w:val="003C4002"/>
    <w:rsid w:val="003C4042"/>
    <w:rsid w:val="003C4160"/>
    <w:rsid w:val="003C43DA"/>
    <w:rsid w:val="003C44D1"/>
    <w:rsid w:val="003C45A1"/>
    <w:rsid w:val="003C4B94"/>
    <w:rsid w:val="003C56AD"/>
    <w:rsid w:val="003C63D6"/>
    <w:rsid w:val="003C65BC"/>
    <w:rsid w:val="003C692B"/>
    <w:rsid w:val="003C6BC4"/>
    <w:rsid w:val="003C6C06"/>
    <w:rsid w:val="003C6DC6"/>
    <w:rsid w:val="003C701B"/>
    <w:rsid w:val="003C7451"/>
    <w:rsid w:val="003C7523"/>
    <w:rsid w:val="003C7559"/>
    <w:rsid w:val="003C75F3"/>
    <w:rsid w:val="003C7933"/>
    <w:rsid w:val="003D015E"/>
    <w:rsid w:val="003D01BC"/>
    <w:rsid w:val="003D0C71"/>
    <w:rsid w:val="003D1117"/>
    <w:rsid w:val="003D1509"/>
    <w:rsid w:val="003D1591"/>
    <w:rsid w:val="003D1FC6"/>
    <w:rsid w:val="003D237B"/>
    <w:rsid w:val="003D248F"/>
    <w:rsid w:val="003D2F29"/>
    <w:rsid w:val="003D3286"/>
    <w:rsid w:val="003D350A"/>
    <w:rsid w:val="003D35F7"/>
    <w:rsid w:val="003D3915"/>
    <w:rsid w:val="003D45CA"/>
    <w:rsid w:val="003D4639"/>
    <w:rsid w:val="003D47D1"/>
    <w:rsid w:val="003D489F"/>
    <w:rsid w:val="003D4A03"/>
    <w:rsid w:val="003D4DA1"/>
    <w:rsid w:val="003D556F"/>
    <w:rsid w:val="003D58C9"/>
    <w:rsid w:val="003D621B"/>
    <w:rsid w:val="003D628A"/>
    <w:rsid w:val="003D6302"/>
    <w:rsid w:val="003D73B2"/>
    <w:rsid w:val="003D75BF"/>
    <w:rsid w:val="003D7604"/>
    <w:rsid w:val="003D78F7"/>
    <w:rsid w:val="003D7D9E"/>
    <w:rsid w:val="003E035E"/>
    <w:rsid w:val="003E051F"/>
    <w:rsid w:val="003E0799"/>
    <w:rsid w:val="003E0AB4"/>
    <w:rsid w:val="003E0ACB"/>
    <w:rsid w:val="003E0EDF"/>
    <w:rsid w:val="003E1434"/>
    <w:rsid w:val="003E1B54"/>
    <w:rsid w:val="003E2056"/>
    <w:rsid w:val="003E22DD"/>
    <w:rsid w:val="003E24FF"/>
    <w:rsid w:val="003E2647"/>
    <w:rsid w:val="003E2ABE"/>
    <w:rsid w:val="003E2B6D"/>
    <w:rsid w:val="003E3482"/>
    <w:rsid w:val="003E3740"/>
    <w:rsid w:val="003E3B58"/>
    <w:rsid w:val="003E3F8B"/>
    <w:rsid w:val="003E41D6"/>
    <w:rsid w:val="003E41DF"/>
    <w:rsid w:val="003E4237"/>
    <w:rsid w:val="003E44A8"/>
    <w:rsid w:val="003E44ED"/>
    <w:rsid w:val="003E457D"/>
    <w:rsid w:val="003E46ED"/>
    <w:rsid w:val="003E49AD"/>
    <w:rsid w:val="003E49E3"/>
    <w:rsid w:val="003E50AD"/>
    <w:rsid w:val="003E5286"/>
    <w:rsid w:val="003E5388"/>
    <w:rsid w:val="003E5D52"/>
    <w:rsid w:val="003E6078"/>
    <w:rsid w:val="003E6267"/>
    <w:rsid w:val="003E65C9"/>
    <w:rsid w:val="003E670D"/>
    <w:rsid w:val="003E6E39"/>
    <w:rsid w:val="003E74C4"/>
    <w:rsid w:val="003E7559"/>
    <w:rsid w:val="003E77A6"/>
    <w:rsid w:val="003F0057"/>
    <w:rsid w:val="003F0172"/>
    <w:rsid w:val="003F0389"/>
    <w:rsid w:val="003F0645"/>
    <w:rsid w:val="003F075C"/>
    <w:rsid w:val="003F07F6"/>
    <w:rsid w:val="003F167A"/>
    <w:rsid w:val="003F1E03"/>
    <w:rsid w:val="003F1FA5"/>
    <w:rsid w:val="003F23ED"/>
    <w:rsid w:val="003F2E8A"/>
    <w:rsid w:val="003F3005"/>
    <w:rsid w:val="003F31BF"/>
    <w:rsid w:val="003F390D"/>
    <w:rsid w:val="003F3BED"/>
    <w:rsid w:val="003F43FC"/>
    <w:rsid w:val="003F44EF"/>
    <w:rsid w:val="003F48DB"/>
    <w:rsid w:val="003F48FE"/>
    <w:rsid w:val="003F4D2C"/>
    <w:rsid w:val="003F4F0B"/>
    <w:rsid w:val="003F51F8"/>
    <w:rsid w:val="003F5360"/>
    <w:rsid w:val="003F55ED"/>
    <w:rsid w:val="003F5B39"/>
    <w:rsid w:val="003F5F8C"/>
    <w:rsid w:val="003F6711"/>
    <w:rsid w:val="003F67D8"/>
    <w:rsid w:val="003F6A8F"/>
    <w:rsid w:val="003F6B4B"/>
    <w:rsid w:val="003F715D"/>
    <w:rsid w:val="003F717E"/>
    <w:rsid w:val="003F7913"/>
    <w:rsid w:val="003F7AE4"/>
    <w:rsid w:val="003F7F3C"/>
    <w:rsid w:val="0040065D"/>
    <w:rsid w:val="004007C3"/>
    <w:rsid w:val="004015C0"/>
    <w:rsid w:val="0040183E"/>
    <w:rsid w:val="00401CFF"/>
    <w:rsid w:val="00402131"/>
    <w:rsid w:val="0040214A"/>
    <w:rsid w:val="004027E1"/>
    <w:rsid w:val="004029E6"/>
    <w:rsid w:val="00402ADA"/>
    <w:rsid w:val="00402E88"/>
    <w:rsid w:val="00402FFC"/>
    <w:rsid w:val="004034FC"/>
    <w:rsid w:val="00403648"/>
    <w:rsid w:val="00403789"/>
    <w:rsid w:val="004037EC"/>
    <w:rsid w:val="004039B6"/>
    <w:rsid w:val="00403E36"/>
    <w:rsid w:val="0040413B"/>
    <w:rsid w:val="0040416D"/>
    <w:rsid w:val="004046DC"/>
    <w:rsid w:val="00404860"/>
    <w:rsid w:val="00404957"/>
    <w:rsid w:val="004049CA"/>
    <w:rsid w:val="00404F10"/>
    <w:rsid w:val="00404FD0"/>
    <w:rsid w:val="00406287"/>
    <w:rsid w:val="00406480"/>
    <w:rsid w:val="00406FCB"/>
    <w:rsid w:val="00406FFD"/>
    <w:rsid w:val="004074DA"/>
    <w:rsid w:val="004075E5"/>
    <w:rsid w:val="00407639"/>
    <w:rsid w:val="004078E1"/>
    <w:rsid w:val="00407EB8"/>
    <w:rsid w:val="004101DA"/>
    <w:rsid w:val="004103F9"/>
    <w:rsid w:val="004106AE"/>
    <w:rsid w:val="00410860"/>
    <w:rsid w:val="004111A5"/>
    <w:rsid w:val="004111AF"/>
    <w:rsid w:val="00411768"/>
    <w:rsid w:val="00411C95"/>
    <w:rsid w:val="00411D73"/>
    <w:rsid w:val="004125E4"/>
    <w:rsid w:val="00412A06"/>
    <w:rsid w:val="00412E7B"/>
    <w:rsid w:val="00412EFD"/>
    <w:rsid w:val="00412F54"/>
    <w:rsid w:val="00413007"/>
    <w:rsid w:val="004131F2"/>
    <w:rsid w:val="004133B1"/>
    <w:rsid w:val="00413D07"/>
    <w:rsid w:val="00413DF1"/>
    <w:rsid w:val="00413FD7"/>
    <w:rsid w:val="00414389"/>
    <w:rsid w:val="0041438C"/>
    <w:rsid w:val="00414629"/>
    <w:rsid w:val="00414732"/>
    <w:rsid w:val="004147FB"/>
    <w:rsid w:val="00414DD9"/>
    <w:rsid w:val="004153B2"/>
    <w:rsid w:val="00415833"/>
    <w:rsid w:val="00415BC0"/>
    <w:rsid w:val="00415C67"/>
    <w:rsid w:val="00416027"/>
    <w:rsid w:val="00416038"/>
    <w:rsid w:val="004160CC"/>
    <w:rsid w:val="00416551"/>
    <w:rsid w:val="00416667"/>
    <w:rsid w:val="00416896"/>
    <w:rsid w:val="004169C6"/>
    <w:rsid w:val="00416E95"/>
    <w:rsid w:val="00416FBA"/>
    <w:rsid w:val="0041785E"/>
    <w:rsid w:val="00417AFF"/>
    <w:rsid w:val="00417BED"/>
    <w:rsid w:val="00417EE0"/>
    <w:rsid w:val="0042001A"/>
    <w:rsid w:val="00420161"/>
    <w:rsid w:val="00420209"/>
    <w:rsid w:val="004203D7"/>
    <w:rsid w:val="00420521"/>
    <w:rsid w:val="00420A4B"/>
    <w:rsid w:val="00420B01"/>
    <w:rsid w:val="00420E4C"/>
    <w:rsid w:val="0042155D"/>
    <w:rsid w:val="00421769"/>
    <w:rsid w:val="00421D80"/>
    <w:rsid w:val="00421EE2"/>
    <w:rsid w:val="00422044"/>
    <w:rsid w:val="00422461"/>
    <w:rsid w:val="00422BB4"/>
    <w:rsid w:val="00422D1A"/>
    <w:rsid w:val="00423855"/>
    <w:rsid w:val="00423A4F"/>
    <w:rsid w:val="00423F76"/>
    <w:rsid w:val="004240BD"/>
    <w:rsid w:val="00424332"/>
    <w:rsid w:val="00424CE1"/>
    <w:rsid w:val="004251F2"/>
    <w:rsid w:val="00425C00"/>
    <w:rsid w:val="00425EA5"/>
    <w:rsid w:val="00425EAE"/>
    <w:rsid w:val="00426549"/>
    <w:rsid w:val="0042696F"/>
    <w:rsid w:val="004269DD"/>
    <w:rsid w:val="00426B50"/>
    <w:rsid w:val="00426BB1"/>
    <w:rsid w:val="00426EDD"/>
    <w:rsid w:val="00426F93"/>
    <w:rsid w:val="00427230"/>
    <w:rsid w:val="00427AFA"/>
    <w:rsid w:val="00427D44"/>
    <w:rsid w:val="00427E12"/>
    <w:rsid w:val="00430476"/>
    <w:rsid w:val="004305F4"/>
    <w:rsid w:val="0043066E"/>
    <w:rsid w:val="00431899"/>
    <w:rsid w:val="004318C6"/>
    <w:rsid w:val="00431AF5"/>
    <w:rsid w:val="00432104"/>
    <w:rsid w:val="00432782"/>
    <w:rsid w:val="004327C4"/>
    <w:rsid w:val="00432B73"/>
    <w:rsid w:val="004334ED"/>
    <w:rsid w:val="00433724"/>
    <w:rsid w:val="00433741"/>
    <w:rsid w:val="004337B6"/>
    <w:rsid w:val="00433C01"/>
    <w:rsid w:val="00433F3F"/>
    <w:rsid w:val="004342D4"/>
    <w:rsid w:val="00434E9B"/>
    <w:rsid w:val="00435245"/>
    <w:rsid w:val="004357FB"/>
    <w:rsid w:val="00435934"/>
    <w:rsid w:val="00435B88"/>
    <w:rsid w:val="00435E6E"/>
    <w:rsid w:val="00436598"/>
    <w:rsid w:val="00436715"/>
    <w:rsid w:val="00437302"/>
    <w:rsid w:val="004376A0"/>
    <w:rsid w:val="004378E0"/>
    <w:rsid w:val="0044039F"/>
    <w:rsid w:val="004418EA"/>
    <w:rsid w:val="004420B3"/>
    <w:rsid w:val="00442F35"/>
    <w:rsid w:val="00443389"/>
    <w:rsid w:val="00443808"/>
    <w:rsid w:val="00443A3F"/>
    <w:rsid w:val="00443B8A"/>
    <w:rsid w:val="00443D0F"/>
    <w:rsid w:val="00443F3B"/>
    <w:rsid w:val="00444474"/>
    <w:rsid w:val="0044471D"/>
    <w:rsid w:val="004447E5"/>
    <w:rsid w:val="0044486B"/>
    <w:rsid w:val="0044493B"/>
    <w:rsid w:val="00444A40"/>
    <w:rsid w:val="00444C72"/>
    <w:rsid w:val="00445655"/>
    <w:rsid w:val="00445669"/>
    <w:rsid w:val="00445B15"/>
    <w:rsid w:val="00445B62"/>
    <w:rsid w:val="00445C7A"/>
    <w:rsid w:val="00445F57"/>
    <w:rsid w:val="00446628"/>
    <w:rsid w:val="004469CE"/>
    <w:rsid w:val="00447D91"/>
    <w:rsid w:val="004502A2"/>
    <w:rsid w:val="00450B5F"/>
    <w:rsid w:val="00450D9F"/>
    <w:rsid w:val="00450E4C"/>
    <w:rsid w:val="004512F0"/>
    <w:rsid w:val="004513EF"/>
    <w:rsid w:val="0045166D"/>
    <w:rsid w:val="00451831"/>
    <w:rsid w:val="00451B67"/>
    <w:rsid w:val="00451BE4"/>
    <w:rsid w:val="0045209B"/>
    <w:rsid w:val="00452371"/>
    <w:rsid w:val="00452412"/>
    <w:rsid w:val="00452432"/>
    <w:rsid w:val="00453144"/>
    <w:rsid w:val="004531EC"/>
    <w:rsid w:val="0045346F"/>
    <w:rsid w:val="004534CF"/>
    <w:rsid w:val="00453AF5"/>
    <w:rsid w:val="00453D4B"/>
    <w:rsid w:val="00453DC9"/>
    <w:rsid w:val="00453DF3"/>
    <w:rsid w:val="00454180"/>
    <w:rsid w:val="00454345"/>
    <w:rsid w:val="00455AA4"/>
    <w:rsid w:val="00455E3C"/>
    <w:rsid w:val="00455E53"/>
    <w:rsid w:val="00455E95"/>
    <w:rsid w:val="00456456"/>
    <w:rsid w:val="00456627"/>
    <w:rsid w:val="00456894"/>
    <w:rsid w:val="00456B96"/>
    <w:rsid w:val="00456C71"/>
    <w:rsid w:val="00456EB1"/>
    <w:rsid w:val="004570F0"/>
    <w:rsid w:val="00457929"/>
    <w:rsid w:val="0045798B"/>
    <w:rsid w:val="004579CB"/>
    <w:rsid w:val="00457BB9"/>
    <w:rsid w:val="004600C5"/>
    <w:rsid w:val="0046022F"/>
    <w:rsid w:val="0046057A"/>
    <w:rsid w:val="004608EE"/>
    <w:rsid w:val="00460A87"/>
    <w:rsid w:val="00461020"/>
    <w:rsid w:val="00461191"/>
    <w:rsid w:val="00461D93"/>
    <w:rsid w:val="00462091"/>
    <w:rsid w:val="00462A33"/>
    <w:rsid w:val="00462A4E"/>
    <w:rsid w:val="00462C3B"/>
    <w:rsid w:val="00462DB8"/>
    <w:rsid w:val="00462F86"/>
    <w:rsid w:val="00463437"/>
    <w:rsid w:val="004635A7"/>
    <w:rsid w:val="00463611"/>
    <w:rsid w:val="00463F43"/>
    <w:rsid w:val="00463FF5"/>
    <w:rsid w:val="004643CA"/>
    <w:rsid w:val="004643F7"/>
    <w:rsid w:val="00464F71"/>
    <w:rsid w:val="004653E8"/>
    <w:rsid w:val="004659BB"/>
    <w:rsid w:val="00465A2E"/>
    <w:rsid w:val="004661EC"/>
    <w:rsid w:val="00466562"/>
    <w:rsid w:val="0046667B"/>
    <w:rsid w:val="00466A71"/>
    <w:rsid w:val="00466B7A"/>
    <w:rsid w:val="00466EBE"/>
    <w:rsid w:val="00467176"/>
    <w:rsid w:val="004671D2"/>
    <w:rsid w:val="004671F4"/>
    <w:rsid w:val="00467870"/>
    <w:rsid w:val="00467978"/>
    <w:rsid w:val="004700A4"/>
    <w:rsid w:val="0047087C"/>
    <w:rsid w:val="00470B31"/>
    <w:rsid w:val="00470D85"/>
    <w:rsid w:val="0047151E"/>
    <w:rsid w:val="00471652"/>
    <w:rsid w:val="00471961"/>
    <w:rsid w:val="00471D48"/>
    <w:rsid w:val="00471F50"/>
    <w:rsid w:val="00471F88"/>
    <w:rsid w:val="00472187"/>
    <w:rsid w:val="004723F7"/>
    <w:rsid w:val="0047282A"/>
    <w:rsid w:val="00472FDF"/>
    <w:rsid w:val="00473224"/>
    <w:rsid w:val="0047325B"/>
    <w:rsid w:val="004737B7"/>
    <w:rsid w:val="004738C5"/>
    <w:rsid w:val="00473CC6"/>
    <w:rsid w:val="00473FFF"/>
    <w:rsid w:val="0047427C"/>
    <w:rsid w:val="00474FBC"/>
    <w:rsid w:val="0047530E"/>
    <w:rsid w:val="0047558F"/>
    <w:rsid w:val="00475596"/>
    <w:rsid w:val="0047561D"/>
    <w:rsid w:val="00475AC1"/>
    <w:rsid w:val="00475D91"/>
    <w:rsid w:val="00475D9C"/>
    <w:rsid w:val="004769FD"/>
    <w:rsid w:val="00476A8C"/>
    <w:rsid w:val="00476C52"/>
    <w:rsid w:val="00476D31"/>
    <w:rsid w:val="004770B2"/>
    <w:rsid w:val="00477141"/>
    <w:rsid w:val="004771BC"/>
    <w:rsid w:val="004772F5"/>
    <w:rsid w:val="00477786"/>
    <w:rsid w:val="00477E2A"/>
    <w:rsid w:val="00477E37"/>
    <w:rsid w:val="00480A24"/>
    <w:rsid w:val="00480C76"/>
    <w:rsid w:val="00480F51"/>
    <w:rsid w:val="00481245"/>
    <w:rsid w:val="004817E4"/>
    <w:rsid w:val="004819AD"/>
    <w:rsid w:val="00481CD8"/>
    <w:rsid w:val="004820F1"/>
    <w:rsid w:val="00482863"/>
    <w:rsid w:val="00482AB8"/>
    <w:rsid w:val="00482F6C"/>
    <w:rsid w:val="00483021"/>
    <w:rsid w:val="0048304F"/>
    <w:rsid w:val="004837DE"/>
    <w:rsid w:val="00483BFC"/>
    <w:rsid w:val="00483C0F"/>
    <w:rsid w:val="00483D0F"/>
    <w:rsid w:val="0048426F"/>
    <w:rsid w:val="0048498D"/>
    <w:rsid w:val="00484B18"/>
    <w:rsid w:val="00485B31"/>
    <w:rsid w:val="00485C1B"/>
    <w:rsid w:val="00485C2A"/>
    <w:rsid w:val="00485EE8"/>
    <w:rsid w:val="00485FF3"/>
    <w:rsid w:val="004860A5"/>
    <w:rsid w:val="004868A9"/>
    <w:rsid w:val="00486F0D"/>
    <w:rsid w:val="00487342"/>
    <w:rsid w:val="00487947"/>
    <w:rsid w:val="00487A27"/>
    <w:rsid w:val="00487D62"/>
    <w:rsid w:val="00487ED7"/>
    <w:rsid w:val="00487F8D"/>
    <w:rsid w:val="004908A8"/>
    <w:rsid w:val="004909A5"/>
    <w:rsid w:val="00490C17"/>
    <w:rsid w:val="00491635"/>
    <w:rsid w:val="00491DAB"/>
    <w:rsid w:val="00492961"/>
    <w:rsid w:val="00492ED5"/>
    <w:rsid w:val="004935B6"/>
    <w:rsid w:val="004935FE"/>
    <w:rsid w:val="00493633"/>
    <w:rsid w:val="004938CD"/>
    <w:rsid w:val="00493C0B"/>
    <w:rsid w:val="004942AE"/>
    <w:rsid w:val="00494523"/>
    <w:rsid w:val="00494647"/>
    <w:rsid w:val="00494702"/>
    <w:rsid w:val="004947B7"/>
    <w:rsid w:val="0049499D"/>
    <w:rsid w:val="00494F05"/>
    <w:rsid w:val="0049566A"/>
    <w:rsid w:val="00495777"/>
    <w:rsid w:val="00495A67"/>
    <w:rsid w:val="00495D3C"/>
    <w:rsid w:val="0049623D"/>
    <w:rsid w:val="0049628A"/>
    <w:rsid w:val="0049632A"/>
    <w:rsid w:val="0049682D"/>
    <w:rsid w:val="004969B7"/>
    <w:rsid w:val="004970DB"/>
    <w:rsid w:val="004971FE"/>
    <w:rsid w:val="00497220"/>
    <w:rsid w:val="004972C5"/>
    <w:rsid w:val="0049789A"/>
    <w:rsid w:val="004978AE"/>
    <w:rsid w:val="004A0955"/>
    <w:rsid w:val="004A0A25"/>
    <w:rsid w:val="004A0A38"/>
    <w:rsid w:val="004A0FC9"/>
    <w:rsid w:val="004A10FF"/>
    <w:rsid w:val="004A1896"/>
    <w:rsid w:val="004A1BEF"/>
    <w:rsid w:val="004A23CC"/>
    <w:rsid w:val="004A2483"/>
    <w:rsid w:val="004A2CF8"/>
    <w:rsid w:val="004A2EB9"/>
    <w:rsid w:val="004A2EEA"/>
    <w:rsid w:val="004A30C2"/>
    <w:rsid w:val="004A34A3"/>
    <w:rsid w:val="004A40E6"/>
    <w:rsid w:val="004A4E98"/>
    <w:rsid w:val="004A4FF6"/>
    <w:rsid w:val="004A51A7"/>
    <w:rsid w:val="004A54C4"/>
    <w:rsid w:val="004A5510"/>
    <w:rsid w:val="004A55B2"/>
    <w:rsid w:val="004A55F0"/>
    <w:rsid w:val="004A5916"/>
    <w:rsid w:val="004A5963"/>
    <w:rsid w:val="004A5C3B"/>
    <w:rsid w:val="004A5DB1"/>
    <w:rsid w:val="004A5E63"/>
    <w:rsid w:val="004A72CD"/>
    <w:rsid w:val="004A74EA"/>
    <w:rsid w:val="004A7746"/>
    <w:rsid w:val="004B0418"/>
    <w:rsid w:val="004B057C"/>
    <w:rsid w:val="004B0D1A"/>
    <w:rsid w:val="004B0F70"/>
    <w:rsid w:val="004B181D"/>
    <w:rsid w:val="004B1A14"/>
    <w:rsid w:val="004B1CE1"/>
    <w:rsid w:val="004B1E5C"/>
    <w:rsid w:val="004B20B8"/>
    <w:rsid w:val="004B2724"/>
    <w:rsid w:val="004B2E81"/>
    <w:rsid w:val="004B33EC"/>
    <w:rsid w:val="004B3606"/>
    <w:rsid w:val="004B3777"/>
    <w:rsid w:val="004B3A5B"/>
    <w:rsid w:val="004B3F1E"/>
    <w:rsid w:val="004B4575"/>
    <w:rsid w:val="004B4B88"/>
    <w:rsid w:val="004B4D79"/>
    <w:rsid w:val="004B5558"/>
    <w:rsid w:val="004B56F0"/>
    <w:rsid w:val="004B5F31"/>
    <w:rsid w:val="004B68D0"/>
    <w:rsid w:val="004B68E9"/>
    <w:rsid w:val="004B6DC6"/>
    <w:rsid w:val="004B7D82"/>
    <w:rsid w:val="004C0B70"/>
    <w:rsid w:val="004C123F"/>
    <w:rsid w:val="004C13BA"/>
    <w:rsid w:val="004C13C6"/>
    <w:rsid w:val="004C1605"/>
    <w:rsid w:val="004C1848"/>
    <w:rsid w:val="004C1946"/>
    <w:rsid w:val="004C1CDA"/>
    <w:rsid w:val="004C1ECC"/>
    <w:rsid w:val="004C2142"/>
    <w:rsid w:val="004C21C5"/>
    <w:rsid w:val="004C2478"/>
    <w:rsid w:val="004C24BA"/>
    <w:rsid w:val="004C2693"/>
    <w:rsid w:val="004C27AC"/>
    <w:rsid w:val="004C2BCC"/>
    <w:rsid w:val="004C31C0"/>
    <w:rsid w:val="004C3215"/>
    <w:rsid w:val="004C33FC"/>
    <w:rsid w:val="004C35C3"/>
    <w:rsid w:val="004C3BAB"/>
    <w:rsid w:val="004C3D6A"/>
    <w:rsid w:val="004C4082"/>
    <w:rsid w:val="004C43CE"/>
    <w:rsid w:val="004C476B"/>
    <w:rsid w:val="004C4C92"/>
    <w:rsid w:val="004C57CD"/>
    <w:rsid w:val="004C5E38"/>
    <w:rsid w:val="004C65D1"/>
    <w:rsid w:val="004C6BB6"/>
    <w:rsid w:val="004C6BF3"/>
    <w:rsid w:val="004C6D5D"/>
    <w:rsid w:val="004C6DF3"/>
    <w:rsid w:val="004C7235"/>
    <w:rsid w:val="004C77C8"/>
    <w:rsid w:val="004C789E"/>
    <w:rsid w:val="004C78E6"/>
    <w:rsid w:val="004C7EB2"/>
    <w:rsid w:val="004D023D"/>
    <w:rsid w:val="004D08DA"/>
    <w:rsid w:val="004D0DAF"/>
    <w:rsid w:val="004D12CF"/>
    <w:rsid w:val="004D1E7C"/>
    <w:rsid w:val="004D1FE0"/>
    <w:rsid w:val="004D21DD"/>
    <w:rsid w:val="004D231D"/>
    <w:rsid w:val="004D2821"/>
    <w:rsid w:val="004D2A2A"/>
    <w:rsid w:val="004D2AA8"/>
    <w:rsid w:val="004D2BFF"/>
    <w:rsid w:val="004D2D2B"/>
    <w:rsid w:val="004D2E56"/>
    <w:rsid w:val="004D3740"/>
    <w:rsid w:val="004D37E2"/>
    <w:rsid w:val="004D3AE5"/>
    <w:rsid w:val="004D3B39"/>
    <w:rsid w:val="004D3BF0"/>
    <w:rsid w:val="004D3BF7"/>
    <w:rsid w:val="004D3EA9"/>
    <w:rsid w:val="004D43B9"/>
    <w:rsid w:val="004D45BF"/>
    <w:rsid w:val="004D4EFA"/>
    <w:rsid w:val="004D51FA"/>
    <w:rsid w:val="004D521C"/>
    <w:rsid w:val="004D53B7"/>
    <w:rsid w:val="004D56A9"/>
    <w:rsid w:val="004D5958"/>
    <w:rsid w:val="004D59E9"/>
    <w:rsid w:val="004D5DC6"/>
    <w:rsid w:val="004D639D"/>
    <w:rsid w:val="004D70ED"/>
    <w:rsid w:val="004D74F0"/>
    <w:rsid w:val="004D768B"/>
    <w:rsid w:val="004D77B5"/>
    <w:rsid w:val="004D785E"/>
    <w:rsid w:val="004D792C"/>
    <w:rsid w:val="004D7C2F"/>
    <w:rsid w:val="004D7F28"/>
    <w:rsid w:val="004D7F61"/>
    <w:rsid w:val="004D7F91"/>
    <w:rsid w:val="004E10AA"/>
    <w:rsid w:val="004E24CE"/>
    <w:rsid w:val="004E2757"/>
    <w:rsid w:val="004E2BF5"/>
    <w:rsid w:val="004E2D56"/>
    <w:rsid w:val="004E3061"/>
    <w:rsid w:val="004E4079"/>
    <w:rsid w:val="004E4179"/>
    <w:rsid w:val="004E42B1"/>
    <w:rsid w:val="004E4A31"/>
    <w:rsid w:val="004E5C0F"/>
    <w:rsid w:val="004E5E80"/>
    <w:rsid w:val="004E673E"/>
    <w:rsid w:val="004E7626"/>
    <w:rsid w:val="004E7B8A"/>
    <w:rsid w:val="004F008F"/>
    <w:rsid w:val="004F030B"/>
    <w:rsid w:val="004F08B7"/>
    <w:rsid w:val="004F11AD"/>
    <w:rsid w:val="004F1216"/>
    <w:rsid w:val="004F19C3"/>
    <w:rsid w:val="004F1F83"/>
    <w:rsid w:val="004F2DF6"/>
    <w:rsid w:val="004F3A56"/>
    <w:rsid w:val="004F3CCE"/>
    <w:rsid w:val="004F3CE4"/>
    <w:rsid w:val="004F4921"/>
    <w:rsid w:val="004F4D00"/>
    <w:rsid w:val="004F5839"/>
    <w:rsid w:val="004F6008"/>
    <w:rsid w:val="004F619C"/>
    <w:rsid w:val="004F657B"/>
    <w:rsid w:val="004F68A8"/>
    <w:rsid w:val="004F68D0"/>
    <w:rsid w:val="004F68EA"/>
    <w:rsid w:val="004F6B35"/>
    <w:rsid w:val="004F6B83"/>
    <w:rsid w:val="004F6BCE"/>
    <w:rsid w:val="004F7C9B"/>
    <w:rsid w:val="004F7DD2"/>
    <w:rsid w:val="00500137"/>
    <w:rsid w:val="0050027D"/>
    <w:rsid w:val="0050030C"/>
    <w:rsid w:val="0050043A"/>
    <w:rsid w:val="0050089D"/>
    <w:rsid w:val="005008DA"/>
    <w:rsid w:val="0050098C"/>
    <w:rsid w:val="00500B73"/>
    <w:rsid w:val="00500FA5"/>
    <w:rsid w:val="005014FC"/>
    <w:rsid w:val="0050195A"/>
    <w:rsid w:val="005019F2"/>
    <w:rsid w:val="00501A03"/>
    <w:rsid w:val="00501A7D"/>
    <w:rsid w:val="00501B93"/>
    <w:rsid w:val="00501E59"/>
    <w:rsid w:val="005029B0"/>
    <w:rsid w:val="00502E39"/>
    <w:rsid w:val="00502F95"/>
    <w:rsid w:val="005030DF"/>
    <w:rsid w:val="005031E2"/>
    <w:rsid w:val="005032CA"/>
    <w:rsid w:val="005032D4"/>
    <w:rsid w:val="00503520"/>
    <w:rsid w:val="005035E2"/>
    <w:rsid w:val="005037D0"/>
    <w:rsid w:val="00503B17"/>
    <w:rsid w:val="00503E1C"/>
    <w:rsid w:val="00503E8E"/>
    <w:rsid w:val="0050466A"/>
    <w:rsid w:val="00504715"/>
    <w:rsid w:val="005047E7"/>
    <w:rsid w:val="00504B3E"/>
    <w:rsid w:val="00504C5E"/>
    <w:rsid w:val="005051EF"/>
    <w:rsid w:val="005051F1"/>
    <w:rsid w:val="0050547A"/>
    <w:rsid w:val="00505CB3"/>
    <w:rsid w:val="005063B0"/>
    <w:rsid w:val="00506540"/>
    <w:rsid w:val="00506594"/>
    <w:rsid w:val="0050696C"/>
    <w:rsid w:val="00506B25"/>
    <w:rsid w:val="00506E13"/>
    <w:rsid w:val="00507733"/>
    <w:rsid w:val="005078E9"/>
    <w:rsid w:val="00507E16"/>
    <w:rsid w:val="00507F52"/>
    <w:rsid w:val="00510083"/>
    <w:rsid w:val="00510305"/>
    <w:rsid w:val="00510344"/>
    <w:rsid w:val="0051069E"/>
    <w:rsid w:val="0051089A"/>
    <w:rsid w:val="00510B14"/>
    <w:rsid w:val="005115C0"/>
    <w:rsid w:val="00511A01"/>
    <w:rsid w:val="00511AFF"/>
    <w:rsid w:val="0051210A"/>
    <w:rsid w:val="005129B1"/>
    <w:rsid w:val="00512A91"/>
    <w:rsid w:val="00513419"/>
    <w:rsid w:val="005136F6"/>
    <w:rsid w:val="00514050"/>
    <w:rsid w:val="0051454A"/>
    <w:rsid w:val="0051462D"/>
    <w:rsid w:val="00514683"/>
    <w:rsid w:val="00514C4A"/>
    <w:rsid w:val="005155B6"/>
    <w:rsid w:val="00515C1F"/>
    <w:rsid w:val="00515E54"/>
    <w:rsid w:val="00516067"/>
    <w:rsid w:val="00516450"/>
    <w:rsid w:val="00516461"/>
    <w:rsid w:val="00516708"/>
    <w:rsid w:val="00516B87"/>
    <w:rsid w:val="00516E3A"/>
    <w:rsid w:val="0051779E"/>
    <w:rsid w:val="00517AA4"/>
    <w:rsid w:val="00517D96"/>
    <w:rsid w:val="00520515"/>
    <w:rsid w:val="00520ACE"/>
    <w:rsid w:val="00520B6D"/>
    <w:rsid w:val="00520EB6"/>
    <w:rsid w:val="00520F55"/>
    <w:rsid w:val="0052112E"/>
    <w:rsid w:val="0052118B"/>
    <w:rsid w:val="00521221"/>
    <w:rsid w:val="00521305"/>
    <w:rsid w:val="00521329"/>
    <w:rsid w:val="0052163E"/>
    <w:rsid w:val="00521887"/>
    <w:rsid w:val="00522E56"/>
    <w:rsid w:val="00522E5E"/>
    <w:rsid w:val="00523395"/>
    <w:rsid w:val="005234DC"/>
    <w:rsid w:val="00523649"/>
    <w:rsid w:val="00523D9D"/>
    <w:rsid w:val="00524BAA"/>
    <w:rsid w:val="00524D67"/>
    <w:rsid w:val="00525006"/>
    <w:rsid w:val="00525217"/>
    <w:rsid w:val="0052576A"/>
    <w:rsid w:val="00525B7E"/>
    <w:rsid w:val="00525DFB"/>
    <w:rsid w:val="0052657E"/>
    <w:rsid w:val="00526586"/>
    <w:rsid w:val="005267E4"/>
    <w:rsid w:val="005269BE"/>
    <w:rsid w:val="005270A6"/>
    <w:rsid w:val="005273CC"/>
    <w:rsid w:val="00527DBB"/>
    <w:rsid w:val="00530926"/>
    <w:rsid w:val="00530A5A"/>
    <w:rsid w:val="00530CC9"/>
    <w:rsid w:val="005312EF"/>
    <w:rsid w:val="005319FF"/>
    <w:rsid w:val="00532F65"/>
    <w:rsid w:val="005334EA"/>
    <w:rsid w:val="00533771"/>
    <w:rsid w:val="005342CA"/>
    <w:rsid w:val="005343D2"/>
    <w:rsid w:val="00534749"/>
    <w:rsid w:val="00534778"/>
    <w:rsid w:val="00535961"/>
    <w:rsid w:val="005370A7"/>
    <w:rsid w:val="005370E0"/>
    <w:rsid w:val="0053740B"/>
    <w:rsid w:val="00537784"/>
    <w:rsid w:val="005378AB"/>
    <w:rsid w:val="00537974"/>
    <w:rsid w:val="00537E2D"/>
    <w:rsid w:val="00537E85"/>
    <w:rsid w:val="005401D3"/>
    <w:rsid w:val="005404C1"/>
    <w:rsid w:val="0054188D"/>
    <w:rsid w:val="00541CF5"/>
    <w:rsid w:val="00542212"/>
    <w:rsid w:val="005422BD"/>
    <w:rsid w:val="005423F4"/>
    <w:rsid w:val="005424D7"/>
    <w:rsid w:val="0054251E"/>
    <w:rsid w:val="00542909"/>
    <w:rsid w:val="00542F8B"/>
    <w:rsid w:val="00543189"/>
    <w:rsid w:val="005433FC"/>
    <w:rsid w:val="00543528"/>
    <w:rsid w:val="0054376D"/>
    <w:rsid w:val="00543B7B"/>
    <w:rsid w:val="00543ECB"/>
    <w:rsid w:val="00544631"/>
    <w:rsid w:val="00544782"/>
    <w:rsid w:val="00544C50"/>
    <w:rsid w:val="00544DB6"/>
    <w:rsid w:val="00545538"/>
    <w:rsid w:val="005459CC"/>
    <w:rsid w:val="00545A29"/>
    <w:rsid w:val="00546351"/>
    <w:rsid w:val="005468BA"/>
    <w:rsid w:val="00547756"/>
    <w:rsid w:val="00547F14"/>
    <w:rsid w:val="00547FF5"/>
    <w:rsid w:val="0055029C"/>
    <w:rsid w:val="0055033E"/>
    <w:rsid w:val="005504A8"/>
    <w:rsid w:val="00550796"/>
    <w:rsid w:val="005518C0"/>
    <w:rsid w:val="005519E6"/>
    <w:rsid w:val="00551BC7"/>
    <w:rsid w:val="00551EDA"/>
    <w:rsid w:val="005526D1"/>
    <w:rsid w:val="00552B11"/>
    <w:rsid w:val="00552FA8"/>
    <w:rsid w:val="005530D8"/>
    <w:rsid w:val="005540BA"/>
    <w:rsid w:val="00554209"/>
    <w:rsid w:val="00554545"/>
    <w:rsid w:val="00555129"/>
    <w:rsid w:val="005554CF"/>
    <w:rsid w:val="00555838"/>
    <w:rsid w:val="0055603B"/>
    <w:rsid w:val="005564C3"/>
    <w:rsid w:val="00556A5C"/>
    <w:rsid w:val="00556B28"/>
    <w:rsid w:val="00556DFD"/>
    <w:rsid w:val="00556F00"/>
    <w:rsid w:val="005570D5"/>
    <w:rsid w:val="00557166"/>
    <w:rsid w:val="005572E7"/>
    <w:rsid w:val="00557872"/>
    <w:rsid w:val="00557B9E"/>
    <w:rsid w:val="00557D5D"/>
    <w:rsid w:val="00557ECD"/>
    <w:rsid w:val="00560133"/>
    <w:rsid w:val="005601AD"/>
    <w:rsid w:val="005602A1"/>
    <w:rsid w:val="0056056E"/>
    <w:rsid w:val="005607A8"/>
    <w:rsid w:val="00560A4C"/>
    <w:rsid w:val="00560DC0"/>
    <w:rsid w:val="005629D2"/>
    <w:rsid w:val="00562C16"/>
    <w:rsid w:val="005632EC"/>
    <w:rsid w:val="00563368"/>
    <w:rsid w:val="0056372D"/>
    <w:rsid w:val="00563F7B"/>
    <w:rsid w:val="00564D39"/>
    <w:rsid w:val="00565EA4"/>
    <w:rsid w:val="00566487"/>
    <w:rsid w:val="00566A02"/>
    <w:rsid w:val="00566DAF"/>
    <w:rsid w:val="00566F29"/>
    <w:rsid w:val="005675CC"/>
    <w:rsid w:val="00567A99"/>
    <w:rsid w:val="00567EC5"/>
    <w:rsid w:val="00567EE3"/>
    <w:rsid w:val="00570D47"/>
    <w:rsid w:val="00570EBF"/>
    <w:rsid w:val="00571023"/>
    <w:rsid w:val="00571104"/>
    <w:rsid w:val="00571375"/>
    <w:rsid w:val="00571A8C"/>
    <w:rsid w:val="0057215C"/>
    <w:rsid w:val="00572A6B"/>
    <w:rsid w:val="00572D99"/>
    <w:rsid w:val="0057462F"/>
    <w:rsid w:val="005750C5"/>
    <w:rsid w:val="005752EA"/>
    <w:rsid w:val="00575340"/>
    <w:rsid w:val="00575440"/>
    <w:rsid w:val="00575AF9"/>
    <w:rsid w:val="00575B2F"/>
    <w:rsid w:val="00575C20"/>
    <w:rsid w:val="00575F99"/>
    <w:rsid w:val="00576A1C"/>
    <w:rsid w:val="00576D59"/>
    <w:rsid w:val="00576E35"/>
    <w:rsid w:val="00576E96"/>
    <w:rsid w:val="00577BE4"/>
    <w:rsid w:val="00577D38"/>
    <w:rsid w:val="00577D95"/>
    <w:rsid w:val="00580671"/>
    <w:rsid w:val="00580772"/>
    <w:rsid w:val="0058140A"/>
    <w:rsid w:val="00582244"/>
    <w:rsid w:val="005826E5"/>
    <w:rsid w:val="00582B9C"/>
    <w:rsid w:val="00582D4D"/>
    <w:rsid w:val="00582D4E"/>
    <w:rsid w:val="00582D81"/>
    <w:rsid w:val="00583111"/>
    <w:rsid w:val="00583178"/>
    <w:rsid w:val="00583523"/>
    <w:rsid w:val="00583DAB"/>
    <w:rsid w:val="00584357"/>
    <w:rsid w:val="005846A8"/>
    <w:rsid w:val="00584748"/>
    <w:rsid w:val="0058476B"/>
    <w:rsid w:val="00584803"/>
    <w:rsid w:val="00584B1F"/>
    <w:rsid w:val="005850EB"/>
    <w:rsid w:val="00585B55"/>
    <w:rsid w:val="00585CC6"/>
    <w:rsid w:val="005860D6"/>
    <w:rsid w:val="0058617C"/>
    <w:rsid w:val="0058665E"/>
    <w:rsid w:val="00586B71"/>
    <w:rsid w:val="00586BD1"/>
    <w:rsid w:val="00586C28"/>
    <w:rsid w:val="00587C9C"/>
    <w:rsid w:val="00590BAF"/>
    <w:rsid w:val="00590C3F"/>
    <w:rsid w:val="005911C0"/>
    <w:rsid w:val="00591D1A"/>
    <w:rsid w:val="00591D54"/>
    <w:rsid w:val="0059214C"/>
    <w:rsid w:val="005929E6"/>
    <w:rsid w:val="00592B9D"/>
    <w:rsid w:val="00592C05"/>
    <w:rsid w:val="00592EC7"/>
    <w:rsid w:val="00593918"/>
    <w:rsid w:val="0059394F"/>
    <w:rsid w:val="00593E2F"/>
    <w:rsid w:val="00593ECA"/>
    <w:rsid w:val="0059458F"/>
    <w:rsid w:val="0059494A"/>
    <w:rsid w:val="005949D0"/>
    <w:rsid w:val="00594CA3"/>
    <w:rsid w:val="00594D01"/>
    <w:rsid w:val="00594EFB"/>
    <w:rsid w:val="00595080"/>
    <w:rsid w:val="0059515A"/>
    <w:rsid w:val="005953A8"/>
    <w:rsid w:val="0059557E"/>
    <w:rsid w:val="00596C08"/>
    <w:rsid w:val="005972BF"/>
    <w:rsid w:val="005974AF"/>
    <w:rsid w:val="00597B77"/>
    <w:rsid w:val="00597F43"/>
    <w:rsid w:val="005A0527"/>
    <w:rsid w:val="005A14D9"/>
    <w:rsid w:val="005A165A"/>
    <w:rsid w:val="005A1D4E"/>
    <w:rsid w:val="005A2AB6"/>
    <w:rsid w:val="005A34E6"/>
    <w:rsid w:val="005A3627"/>
    <w:rsid w:val="005A3751"/>
    <w:rsid w:val="005A4085"/>
    <w:rsid w:val="005A40B0"/>
    <w:rsid w:val="005A410A"/>
    <w:rsid w:val="005A4400"/>
    <w:rsid w:val="005A452E"/>
    <w:rsid w:val="005A489A"/>
    <w:rsid w:val="005A4972"/>
    <w:rsid w:val="005A4A2A"/>
    <w:rsid w:val="005A4AEF"/>
    <w:rsid w:val="005A4DD1"/>
    <w:rsid w:val="005A4E18"/>
    <w:rsid w:val="005A51AC"/>
    <w:rsid w:val="005A56D7"/>
    <w:rsid w:val="005A57EF"/>
    <w:rsid w:val="005A581C"/>
    <w:rsid w:val="005A6500"/>
    <w:rsid w:val="005A6C84"/>
    <w:rsid w:val="005A6D0E"/>
    <w:rsid w:val="005A6D21"/>
    <w:rsid w:val="005A732B"/>
    <w:rsid w:val="005A773E"/>
    <w:rsid w:val="005A798D"/>
    <w:rsid w:val="005A7B47"/>
    <w:rsid w:val="005A7C04"/>
    <w:rsid w:val="005A7CA8"/>
    <w:rsid w:val="005B0E24"/>
    <w:rsid w:val="005B1665"/>
    <w:rsid w:val="005B18E2"/>
    <w:rsid w:val="005B233D"/>
    <w:rsid w:val="005B276D"/>
    <w:rsid w:val="005B27AA"/>
    <w:rsid w:val="005B2BB7"/>
    <w:rsid w:val="005B5CC1"/>
    <w:rsid w:val="005B6435"/>
    <w:rsid w:val="005B6970"/>
    <w:rsid w:val="005B6A24"/>
    <w:rsid w:val="005B6A7A"/>
    <w:rsid w:val="005B6F49"/>
    <w:rsid w:val="005B7D4F"/>
    <w:rsid w:val="005B7E25"/>
    <w:rsid w:val="005B7E5F"/>
    <w:rsid w:val="005C0920"/>
    <w:rsid w:val="005C1372"/>
    <w:rsid w:val="005C1750"/>
    <w:rsid w:val="005C176E"/>
    <w:rsid w:val="005C19B6"/>
    <w:rsid w:val="005C1AEB"/>
    <w:rsid w:val="005C1C56"/>
    <w:rsid w:val="005C1CCD"/>
    <w:rsid w:val="005C1E27"/>
    <w:rsid w:val="005C2012"/>
    <w:rsid w:val="005C208C"/>
    <w:rsid w:val="005C20C3"/>
    <w:rsid w:val="005C2B64"/>
    <w:rsid w:val="005C2E14"/>
    <w:rsid w:val="005C2FFA"/>
    <w:rsid w:val="005C34AE"/>
    <w:rsid w:val="005C36AB"/>
    <w:rsid w:val="005C3A0B"/>
    <w:rsid w:val="005C3FC6"/>
    <w:rsid w:val="005C46EF"/>
    <w:rsid w:val="005C4991"/>
    <w:rsid w:val="005C4B1A"/>
    <w:rsid w:val="005C4B42"/>
    <w:rsid w:val="005C4D83"/>
    <w:rsid w:val="005C4FEA"/>
    <w:rsid w:val="005C50B0"/>
    <w:rsid w:val="005C55B1"/>
    <w:rsid w:val="005C55FA"/>
    <w:rsid w:val="005C5866"/>
    <w:rsid w:val="005C5A0C"/>
    <w:rsid w:val="005C5BDE"/>
    <w:rsid w:val="005C5E4A"/>
    <w:rsid w:val="005C5FDC"/>
    <w:rsid w:val="005C64A2"/>
    <w:rsid w:val="005C6AF3"/>
    <w:rsid w:val="005C6B74"/>
    <w:rsid w:val="005C6CEC"/>
    <w:rsid w:val="005C6D2C"/>
    <w:rsid w:val="005C6E7A"/>
    <w:rsid w:val="005C70A2"/>
    <w:rsid w:val="005C780F"/>
    <w:rsid w:val="005D022E"/>
    <w:rsid w:val="005D0237"/>
    <w:rsid w:val="005D03CC"/>
    <w:rsid w:val="005D0AF8"/>
    <w:rsid w:val="005D0E80"/>
    <w:rsid w:val="005D0F6C"/>
    <w:rsid w:val="005D12A5"/>
    <w:rsid w:val="005D143E"/>
    <w:rsid w:val="005D1569"/>
    <w:rsid w:val="005D162D"/>
    <w:rsid w:val="005D171A"/>
    <w:rsid w:val="005D1971"/>
    <w:rsid w:val="005D226A"/>
    <w:rsid w:val="005D2872"/>
    <w:rsid w:val="005D2EB9"/>
    <w:rsid w:val="005D2FBD"/>
    <w:rsid w:val="005D32CF"/>
    <w:rsid w:val="005D3B6E"/>
    <w:rsid w:val="005D45A3"/>
    <w:rsid w:val="005D46AB"/>
    <w:rsid w:val="005D489A"/>
    <w:rsid w:val="005D48D1"/>
    <w:rsid w:val="005D4AB5"/>
    <w:rsid w:val="005D4F26"/>
    <w:rsid w:val="005D589B"/>
    <w:rsid w:val="005D5A0F"/>
    <w:rsid w:val="005D5B92"/>
    <w:rsid w:val="005D5D20"/>
    <w:rsid w:val="005D6080"/>
    <w:rsid w:val="005D6536"/>
    <w:rsid w:val="005D6A8E"/>
    <w:rsid w:val="005D7055"/>
    <w:rsid w:val="005D728F"/>
    <w:rsid w:val="005D77B9"/>
    <w:rsid w:val="005D7982"/>
    <w:rsid w:val="005E01D7"/>
    <w:rsid w:val="005E0329"/>
    <w:rsid w:val="005E0435"/>
    <w:rsid w:val="005E092D"/>
    <w:rsid w:val="005E0A0F"/>
    <w:rsid w:val="005E0A69"/>
    <w:rsid w:val="005E0C04"/>
    <w:rsid w:val="005E1AE7"/>
    <w:rsid w:val="005E2B28"/>
    <w:rsid w:val="005E2C2C"/>
    <w:rsid w:val="005E34FA"/>
    <w:rsid w:val="005E391D"/>
    <w:rsid w:val="005E3A29"/>
    <w:rsid w:val="005E3D6E"/>
    <w:rsid w:val="005E3EE8"/>
    <w:rsid w:val="005E4020"/>
    <w:rsid w:val="005E47B6"/>
    <w:rsid w:val="005E48F3"/>
    <w:rsid w:val="005E495E"/>
    <w:rsid w:val="005E5E94"/>
    <w:rsid w:val="005E5F66"/>
    <w:rsid w:val="005E615B"/>
    <w:rsid w:val="005E64B0"/>
    <w:rsid w:val="005E6B02"/>
    <w:rsid w:val="005E701C"/>
    <w:rsid w:val="005E75E2"/>
    <w:rsid w:val="005E7E78"/>
    <w:rsid w:val="005E7EC9"/>
    <w:rsid w:val="005F0107"/>
    <w:rsid w:val="005F040F"/>
    <w:rsid w:val="005F047C"/>
    <w:rsid w:val="005F048C"/>
    <w:rsid w:val="005F09F0"/>
    <w:rsid w:val="005F0F0E"/>
    <w:rsid w:val="005F1197"/>
    <w:rsid w:val="005F144A"/>
    <w:rsid w:val="005F1559"/>
    <w:rsid w:val="005F1D16"/>
    <w:rsid w:val="005F1F49"/>
    <w:rsid w:val="005F20F4"/>
    <w:rsid w:val="005F241B"/>
    <w:rsid w:val="005F255D"/>
    <w:rsid w:val="005F27F0"/>
    <w:rsid w:val="005F29C9"/>
    <w:rsid w:val="005F2A31"/>
    <w:rsid w:val="005F361E"/>
    <w:rsid w:val="005F3DCE"/>
    <w:rsid w:val="005F4036"/>
    <w:rsid w:val="005F431B"/>
    <w:rsid w:val="005F456E"/>
    <w:rsid w:val="005F4715"/>
    <w:rsid w:val="005F4B6A"/>
    <w:rsid w:val="005F4FAD"/>
    <w:rsid w:val="005F5833"/>
    <w:rsid w:val="005F5A5C"/>
    <w:rsid w:val="005F5B24"/>
    <w:rsid w:val="005F5C1D"/>
    <w:rsid w:val="005F5C31"/>
    <w:rsid w:val="005F5C38"/>
    <w:rsid w:val="005F5DD5"/>
    <w:rsid w:val="005F643C"/>
    <w:rsid w:val="005F6CE2"/>
    <w:rsid w:val="005F72DE"/>
    <w:rsid w:val="005F7A25"/>
    <w:rsid w:val="005F7A79"/>
    <w:rsid w:val="0060071E"/>
    <w:rsid w:val="00600A2A"/>
    <w:rsid w:val="00600C37"/>
    <w:rsid w:val="00600FAD"/>
    <w:rsid w:val="00601084"/>
    <w:rsid w:val="006014CF"/>
    <w:rsid w:val="00601AB6"/>
    <w:rsid w:val="00601C95"/>
    <w:rsid w:val="00601CA5"/>
    <w:rsid w:val="0060209E"/>
    <w:rsid w:val="006024BD"/>
    <w:rsid w:val="00602863"/>
    <w:rsid w:val="00603A32"/>
    <w:rsid w:val="00603D05"/>
    <w:rsid w:val="00604E9D"/>
    <w:rsid w:val="006059E8"/>
    <w:rsid w:val="00605DC3"/>
    <w:rsid w:val="006061DE"/>
    <w:rsid w:val="0060633D"/>
    <w:rsid w:val="006063B9"/>
    <w:rsid w:val="006067C7"/>
    <w:rsid w:val="00606895"/>
    <w:rsid w:val="00606A11"/>
    <w:rsid w:val="00606A2E"/>
    <w:rsid w:val="0060708E"/>
    <w:rsid w:val="006075A7"/>
    <w:rsid w:val="00610327"/>
    <w:rsid w:val="00610890"/>
    <w:rsid w:val="00610914"/>
    <w:rsid w:val="00610C62"/>
    <w:rsid w:val="00610D6E"/>
    <w:rsid w:val="006117AF"/>
    <w:rsid w:val="00611938"/>
    <w:rsid w:val="00611AA7"/>
    <w:rsid w:val="00611F0E"/>
    <w:rsid w:val="0061237A"/>
    <w:rsid w:val="00612900"/>
    <w:rsid w:val="00612CD0"/>
    <w:rsid w:val="006134A2"/>
    <w:rsid w:val="00613A14"/>
    <w:rsid w:val="00613E04"/>
    <w:rsid w:val="00613E12"/>
    <w:rsid w:val="00613E5A"/>
    <w:rsid w:val="00613FB1"/>
    <w:rsid w:val="00614622"/>
    <w:rsid w:val="0061485A"/>
    <w:rsid w:val="006152E6"/>
    <w:rsid w:val="006153CC"/>
    <w:rsid w:val="006154C6"/>
    <w:rsid w:val="00615937"/>
    <w:rsid w:val="00615A48"/>
    <w:rsid w:val="00615AD1"/>
    <w:rsid w:val="00615BEB"/>
    <w:rsid w:val="006163BE"/>
    <w:rsid w:val="00616A52"/>
    <w:rsid w:val="00616B6E"/>
    <w:rsid w:val="00617210"/>
    <w:rsid w:val="00617213"/>
    <w:rsid w:val="00617636"/>
    <w:rsid w:val="00617671"/>
    <w:rsid w:val="006176ED"/>
    <w:rsid w:val="00617BE6"/>
    <w:rsid w:val="006200BE"/>
    <w:rsid w:val="00620727"/>
    <w:rsid w:val="0062075F"/>
    <w:rsid w:val="00621093"/>
    <w:rsid w:val="00621BA9"/>
    <w:rsid w:val="00621C9C"/>
    <w:rsid w:val="00621E8D"/>
    <w:rsid w:val="006224D7"/>
    <w:rsid w:val="00622AF4"/>
    <w:rsid w:val="00622B43"/>
    <w:rsid w:val="00622DB2"/>
    <w:rsid w:val="006231C9"/>
    <w:rsid w:val="006232A8"/>
    <w:rsid w:val="006232CB"/>
    <w:rsid w:val="0062331E"/>
    <w:rsid w:val="00623585"/>
    <w:rsid w:val="00624AEF"/>
    <w:rsid w:val="00625387"/>
    <w:rsid w:val="00625404"/>
    <w:rsid w:val="006256C8"/>
    <w:rsid w:val="00625746"/>
    <w:rsid w:val="006263EC"/>
    <w:rsid w:val="00626B7B"/>
    <w:rsid w:val="00626BD1"/>
    <w:rsid w:val="00626C34"/>
    <w:rsid w:val="00626CD0"/>
    <w:rsid w:val="00626E9F"/>
    <w:rsid w:val="00627122"/>
    <w:rsid w:val="00627246"/>
    <w:rsid w:val="00627449"/>
    <w:rsid w:val="00627736"/>
    <w:rsid w:val="00627B38"/>
    <w:rsid w:val="00627F37"/>
    <w:rsid w:val="00630783"/>
    <w:rsid w:val="00630BDA"/>
    <w:rsid w:val="00630C83"/>
    <w:rsid w:val="00631489"/>
    <w:rsid w:val="00631AE5"/>
    <w:rsid w:val="00631F20"/>
    <w:rsid w:val="00632050"/>
    <w:rsid w:val="0063239D"/>
    <w:rsid w:val="0063244E"/>
    <w:rsid w:val="0063251B"/>
    <w:rsid w:val="006325DD"/>
    <w:rsid w:val="00632657"/>
    <w:rsid w:val="00632DD0"/>
    <w:rsid w:val="006336AA"/>
    <w:rsid w:val="00633B25"/>
    <w:rsid w:val="00633D81"/>
    <w:rsid w:val="006341D2"/>
    <w:rsid w:val="00634295"/>
    <w:rsid w:val="006351F0"/>
    <w:rsid w:val="00635BB1"/>
    <w:rsid w:val="0063641E"/>
    <w:rsid w:val="006365F1"/>
    <w:rsid w:val="006367DF"/>
    <w:rsid w:val="006368E1"/>
    <w:rsid w:val="00636B46"/>
    <w:rsid w:val="00636E43"/>
    <w:rsid w:val="00637470"/>
    <w:rsid w:val="00637C26"/>
    <w:rsid w:val="00640337"/>
    <w:rsid w:val="00640D3D"/>
    <w:rsid w:val="00641084"/>
    <w:rsid w:val="00641541"/>
    <w:rsid w:val="00641630"/>
    <w:rsid w:val="0064165C"/>
    <w:rsid w:val="0064182B"/>
    <w:rsid w:val="006428E5"/>
    <w:rsid w:val="00642E3A"/>
    <w:rsid w:val="00642EBD"/>
    <w:rsid w:val="00642F25"/>
    <w:rsid w:val="00642F42"/>
    <w:rsid w:val="006430BA"/>
    <w:rsid w:val="00643160"/>
    <w:rsid w:val="0064383C"/>
    <w:rsid w:val="00643E12"/>
    <w:rsid w:val="0064425A"/>
    <w:rsid w:val="00644659"/>
    <w:rsid w:val="00644C07"/>
    <w:rsid w:val="00644F0C"/>
    <w:rsid w:val="006459AD"/>
    <w:rsid w:val="00645BCE"/>
    <w:rsid w:val="00646940"/>
    <w:rsid w:val="00646D7F"/>
    <w:rsid w:val="00647025"/>
    <w:rsid w:val="00647078"/>
    <w:rsid w:val="00647CA6"/>
    <w:rsid w:val="00647D5A"/>
    <w:rsid w:val="00647DC0"/>
    <w:rsid w:val="006500B8"/>
    <w:rsid w:val="006506DA"/>
    <w:rsid w:val="00650721"/>
    <w:rsid w:val="0065091D"/>
    <w:rsid w:val="0065147D"/>
    <w:rsid w:val="006521B8"/>
    <w:rsid w:val="00652249"/>
    <w:rsid w:val="00652D8A"/>
    <w:rsid w:val="00652F64"/>
    <w:rsid w:val="00652FE2"/>
    <w:rsid w:val="00653614"/>
    <w:rsid w:val="00653723"/>
    <w:rsid w:val="00653773"/>
    <w:rsid w:val="00653E3F"/>
    <w:rsid w:val="006540FC"/>
    <w:rsid w:val="006544A0"/>
    <w:rsid w:val="00654803"/>
    <w:rsid w:val="00654953"/>
    <w:rsid w:val="00654C3A"/>
    <w:rsid w:val="00655AA2"/>
    <w:rsid w:val="00655B1F"/>
    <w:rsid w:val="006563A6"/>
    <w:rsid w:val="00656806"/>
    <w:rsid w:val="006571D0"/>
    <w:rsid w:val="00657252"/>
    <w:rsid w:val="00657BE8"/>
    <w:rsid w:val="00657E51"/>
    <w:rsid w:val="006602E1"/>
    <w:rsid w:val="00660A65"/>
    <w:rsid w:val="00660BED"/>
    <w:rsid w:val="00660D88"/>
    <w:rsid w:val="00660D94"/>
    <w:rsid w:val="00661461"/>
    <w:rsid w:val="00661BB3"/>
    <w:rsid w:val="00661E33"/>
    <w:rsid w:val="00661F2E"/>
    <w:rsid w:val="00662286"/>
    <w:rsid w:val="00662349"/>
    <w:rsid w:val="0066254C"/>
    <w:rsid w:val="006626A2"/>
    <w:rsid w:val="00662939"/>
    <w:rsid w:val="00662C7C"/>
    <w:rsid w:val="00662F4A"/>
    <w:rsid w:val="006635A7"/>
    <w:rsid w:val="00663884"/>
    <w:rsid w:val="00663B48"/>
    <w:rsid w:val="00663DA8"/>
    <w:rsid w:val="00663E3E"/>
    <w:rsid w:val="006642BA"/>
    <w:rsid w:val="00664B99"/>
    <w:rsid w:val="00664B9D"/>
    <w:rsid w:val="00664C4C"/>
    <w:rsid w:val="00664EE6"/>
    <w:rsid w:val="006652D1"/>
    <w:rsid w:val="0066551A"/>
    <w:rsid w:val="0066567C"/>
    <w:rsid w:val="00665B93"/>
    <w:rsid w:val="00666076"/>
    <w:rsid w:val="0066613F"/>
    <w:rsid w:val="00666D86"/>
    <w:rsid w:val="0066732F"/>
    <w:rsid w:val="00667861"/>
    <w:rsid w:val="006679BB"/>
    <w:rsid w:val="00667E3F"/>
    <w:rsid w:val="006702C8"/>
    <w:rsid w:val="006704ED"/>
    <w:rsid w:val="006705DE"/>
    <w:rsid w:val="00670E3B"/>
    <w:rsid w:val="00670FF8"/>
    <w:rsid w:val="0067125C"/>
    <w:rsid w:val="00671F6B"/>
    <w:rsid w:val="00672394"/>
    <w:rsid w:val="00672909"/>
    <w:rsid w:val="00672C4E"/>
    <w:rsid w:val="00672C99"/>
    <w:rsid w:val="00673312"/>
    <w:rsid w:val="0067377C"/>
    <w:rsid w:val="0067417C"/>
    <w:rsid w:val="00674387"/>
    <w:rsid w:val="006745B9"/>
    <w:rsid w:val="0067463C"/>
    <w:rsid w:val="00674911"/>
    <w:rsid w:val="00674C13"/>
    <w:rsid w:val="00674C97"/>
    <w:rsid w:val="00674E9E"/>
    <w:rsid w:val="0067508B"/>
    <w:rsid w:val="006750E3"/>
    <w:rsid w:val="0067523C"/>
    <w:rsid w:val="006755A4"/>
    <w:rsid w:val="00675B25"/>
    <w:rsid w:val="006760CB"/>
    <w:rsid w:val="00676222"/>
    <w:rsid w:val="00676520"/>
    <w:rsid w:val="00676667"/>
    <w:rsid w:val="00676F70"/>
    <w:rsid w:val="00676F8C"/>
    <w:rsid w:val="00677157"/>
    <w:rsid w:val="00677294"/>
    <w:rsid w:val="00680174"/>
    <w:rsid w:val="00680901"/>
    <w:rsid w:val="00680AF8"/>
    <w:rsid w:val="00681149"/>
    <w:rsid w:val="00681886"/>
    <w:rsid w:val="00681DBC"/>
    <w:rsid w:val="00682ABD"/>
    <w:rsid w:val="00683797"/>
    <w:rsid w:val="006838A7"/>
    <w:rsid w:val="006838B5"/>
    <w:rsid w:val="00684078"/>
    <w:rsid w:val="006841DE"/>
    <w:rsid w:val="00684AEA"/>
    <w:rsid w:val="00684BF1"/>
    <w:rsid w:val="0068500F"/>
    <w:rsid w:val="0068513D"/>
    <w:rsid w:val="00685784"/>
    <w:rsid w:val="00685C79"/>
    <w:rsid w:val="00685CBB"/>
    <w:rsid w:val="0068613E"/>
    <w:rsid w:val="0068682C"/>
    <w:rsid w:val="00686982"/>
    <w:rsid w:val="00686DA8"/>
    <w:rsid w:val="006873F3"/>
    <w:rsid w:val="006877E7"/>
    <w:rsid w:val="0069004C"/>
    <w:rsid w:val="00690928"/>
    <w:rsid w:val="00690B21"/>
    <w:rsid w:val="00690D65"/>
    <w:rsid w:val="00691027"/>
    <w:rsid w:val="006918C3"/>
    <w:rsid w:val="00691D26"/>
    <w:rsid w:val="00691F21"/>
    <w:rsid w:val="0069230C"/>
    <w:rsid w:val="00692A20"/>
    <w:rsid w:val="006935A7"/>
    <w:rsid w:val="006941CA"/>
    <w:rsid w:val="00694347"/>
    <w:rsid w:val="00694B44"/>
    <w:rsid w:val="00694C43"/>
    <w:rsid w:val="00694DD5"/>
    <w:rsid w:val="00695198"/>
    <w:rsid w:val="00695C6E"/>
    <w:rsid w:val="00695D4E"/>
    <w:rsid w:val="006962A0"/>
    <w:rsid w:val="006964D0"/>
    <w:rsid w:val="00696A4C"/>
    <w:rsid w:val="00696E13"/>
    <w:rsid w:val="00697274"/>
    <w:rsid w:val="0069753F"/>
    <w:rsid w:val="00697D9C"/>
    <w:rsid w:val="00697DD1"/>
    <w:rsid w:val="006A02B8"/>
    <w:rsid w:val="006A03DA"/>
    <w:rsid w:val="006A079C"/>
    <w:rsid w:val="006A0D01"/>
    <w:rsid w:val="006A0E19"/>
    <w:rsid w:val="006A1540"/>
    <w:rsid w:val="006A16F3"/>
    <w:rsid w:val="006A1910"/>
    <w:rsid w:val="006A1946"/>
    <w:rsid w:val="006A197F"/>
    <w:rsid w:val="006A2412"/>
    <w:rsid w:val="006A2B56"/>
    <w:rsid w:val="006A2F47"/>
    <w:rsid w:val="006A3552"/>
    <w:rsid w:val="006A36FA"/>
    <w:rsid w:val="006A370B"/>
    <w:rsid w:val="006A3737"/>
    <w:rsid w:val="006A42D2"/>
    <w:rsid w:val="006A44CC"/>
    <w:rsid w:val="006A522A"/>
    <w:rsid w:val="006A5285"/>
    <w:rsid w:val="006A5859"/>
    <w:rsid w:val="006A5B27"/>
    <w:rsid w:val="006A6C40"/>
    <w:rsid w:val="006A6EB8"/>
    <w:rsid w:val="006A782B"/>
    <w:rsid w:val="006A7A74"/>
    <w:rsid w:val="006A7ADB"/>
    <w:rsid w:val="006A7D8E"/>
    <w:rsid w:val="006A7F8E"/>
    <w:rsid w:val="006B0869"/>
    <w:rsid w:val="006B0BF5"/>
    <w:rsid w:val="006B0D6B"/>
    <w:rsid w:val="006B0E30"/>
    <w:rsid w:val="006B12A7"/>
    <w:rsid w:val="006B1372"/>
    <w:rsid w:val="006B13F1"/>
    <w:rsid w:val="006B162F"/>
    <w:rsid w:val="006B1BDA"/>
    <w:rsid w:val="006B1D4B"/>
    <w:rsid w:val="006B1D6C"/>
    <w:rsid w:val="006B234A"/>
    <w:rsid w:val="006B2690"/>
    <w:rsid w:val="006B27A0"/>
    <w:rsid w:val="006B2A54"/>
    <w:rsid w:val="006B2C99"/>
    <w:rsid w:val="006B3436"/>
    <w:rsid w:val="006B3648"/>
    <w:rsid w:val="006B3A42"/>
    <w:rsid w:val="006B3AE3"/>
    <w:rsid w:val="006B3B10"/>
    <w:rsid w:val="006B3C16"/>
    <w:rsid w:val="006B3E77"/>
    <w:rsid w:val="006B4688"/>
    <w:rsid w:val="006B49DA"/>
    <w:rsid w:val="006B4C2A"/>
    <w:rsid w:val="006B4CF1"/>
    <w:rsid w:val="006B4DA4"/>
    <w:rsid w:val="006B5226"/>
    <w:rsid w:val="006B5373"/>
    <w:rsid w:val="006B58D5"/>
    <w:rsid w:val="006B59D0"/>
    <w:rsid w:val="006B62B6"/>
    <w:rsid w:val="006B70AC"/>
    <w:rsid w:val="006B72BD"/>
    <w:rsid w:val="006B72EB"/>
    <w:rsid w:val="006B7669"/>
    <w:rsid w:val="006B7A66"/>
    <w:rsid w:val="006B7BFC"/>
    <w:rsid w:val="006C00B9"/>
    <w:rsid w:val="006C0E3C"/>
    <w:rsid w:val="006C1B4F"/>
    <w:rsid w:val="006C1C47"/>
    <w:rsid w:val="006C1EBB"/>
    <w:rsid w:val="006C2016"/>
    <w:rsid w:val="006C2381"/>
    <w:rsid w:val="006C2486"/>
    <w:rsid w:val="006C2B34"/>
    <w:rsid w:val="006C34B7"/>
    <w:rsid w:val="006C36DC"/>
    <w:rsid w:val="006C3771"/>
    <w:rsid w:val="006C3805"/>
    <w:rsid w:val="006C3869"/>
    <w:rsid w:val="006C3BAF"/>
    <w:rsid w:val="006C3DDF"/>
    <w:rsid w:val="006C454D"/>
    <w:rsid w:val="006C4E2A"/>
    <w:rsid w:val="006C4EDD"/>
    <w:rsid w:val="006C51AE"/>
    <w:rsid w:val="006C5E1C"/>
    <w:rsid w:val="006C6158"/>
    <w:rsid w:val="006C662B"/>
    <w:rsid w:val="006C68F0"/>
    <w:rsid w:val="006C694C"/>
    <w:rsid w:val="006C6B85"/>
    <w:rsid w:val="006C6D52"/>
    <w:rsid w:val="006C7034"/>
    <w:rsid w:val="006C7A80"/>
    <w:rsid w:val="006D010E"/>
    <w:rsid w:val="006D0BD5"/>
    <w:rsid w:val="006D10F1"/>
    <w:rsid w:val="006D1361"/>
    <w:rsid w:val="006D1500"/>
    <w:rsid w:val="006D16F3"/>
    <w:rsid w:val="006D1805"/>
    <w:rsid w:val="006D1846"/>
    <w:rsid w:val="006D1B37"/>
    <w:rsid w:val="006D2335"/>
    <w:rsid w:val="006D29BF"/>
    <w:rsid w:val="006D2C51"/>
    <w:rsid w:val="006D325B"/>
    <w:rsid w:val="006D4089"/>
    <w:rsid w:val="006D44DB"/>
    <w:rsid w:val="006D4882"/>
    <w:rsid w:val="006D4A78"/>
    <w:rsid w:val="006D50C4"/>
    <w:rsid w:val="006D50DA"/>
    <w:rsid w:val="006D58CE"/>
    <w:rsid w:val="006D5EDF"/>
    <w:rsid w:val="006D6190"/>
    <w:rsid w:val="006D63DD"/>
    <w:rsid w:val="006D6569"/>
    <w:rsid w:val="006D6D4F"/>
    <w:rsid w:val="006D7909"/>
    <w:rsid w:val="006D7B91"/>
    <w:rsid w:val="006D7DF0"/>
    <w:rsid w:val="006E03A3"/>
    <w:rsid w:val="006E04DE"/>
    <w:rsid w:val="006E068E"/>
    <w:rsid w:val="006E0831"/>
    <w:rsid w:val="006E0BF1"/>
    <w:rsid w:val="006E140F"/>
    <w:rsid w:val="006E1648"/>
    <w:rsid w:val="006E17D6"/>
    <w:rsid w:val="006E1A87"/>
    <w:rsid w:val="006E1CAD"/>
    <w:rsid w:val="006E1D36"/>
    <w:rsid w:val="006E1EA2"/>
    <w:rsid w:val="006E1F90"/>
    <w:rsid w:val="006E2528"/>
    <w:rsid w:val="006E26D0"/>
    <w:rsid w:val="006E281A"/>
    <w:rsid w:val="006E2DFB"/>
    <w:rsid w:val="006E2EA4"/>
    <w:rsid w:val="006E2FBF"/>
    <w:rsid w:val="006E328C"/>
    <w:rsid w:val="006E360F"/>
    <w:rsid w:val="006E3E2E"/>
    <w:rsid w:val="006E3E67"/>
    <w:rsid w:val="006E4410"/>
    <w:rsid w:val="006E441A"/>
    <w:rsid w:val="006E482D"/>
    <w:rsid w:val="006E4D36"/>
    <w:rsid w:val="006E54AF"/>
    <w:rsid w:val="006E5AD9"/>
    <w:rsid w:val="006E5E2C"/>
    <w:rsid w:val="006E6A84"/>
    <w:rsid w:val="006E6F0B"/>
    <w:rsid w:val="006E775E"/>
    <w:rsid w:val="006E7B93"/>
    <w:rsid w:val="006E7F79"/>
    <w:rsid w:val="006F0071"/>
    <w:rsid w:val="006F00D8"/>
    <w:rsid w:val="006F030C"/>
    <w:rsid w:val="006F0743"/>
    <w:rsid w:val="006F0B8D"/>
    <w:rsid w:val="006F0BC3"/>
    <w:rsid w:val="006F1465"/>
    <w:rsid w:val="006F1636"/>
    <w:rsid w:val="006F1933"/>
    <w:rsid w:val="006F1986"/>
    <w:rsid w:val="006F19AE"/>
    <w:rsid w:val="006F1FBF"/>
    <w:rsid w:val="006F23CA"/>
    <w:rsid w:val="006F2904"/>
    <w:rsid w:val="006F3600"/>
    <w:rsid w:val="006F37DF"/>
    <w:rsid w:val="006F3855"/>
    <w:rsid w:val="006F3DD9"/>
    <w:rsid w:val="006F446D"/>
    <w:rsid w:val="006F4504"/>
    <w:rsid w:val="006F47A6"/>
    <w:rsid w:val="006F4CF2"/>
    <w:rsid w:val="006F5EAA"/>
    <w:rsid w:val="006F60CB"/>
    <w:rsid w:val="006F6591"/>
    <w:rsid w:val="006F6996"/>
    <w:rsid w:val="006F738B"/>
    <w:rsid w:val="006F7883"/>
    <w:rsid w:val="006F7919"/>
    <w:rsid w:val="006F79A5"/>
    <w:rsid w:val="006F7E24"/>
    <w:rsid w:val="0070020B"/>
    <w:rsid w:val="007009C7"/>
    <w:rsid w:val="00700FB9"/>
    <w:rsid w:val="0070122B"/>
    <w:rsid w:val="00701284"/>
    <w:rsid w:val="007016FE"/>
    <w:rsid w:val="0070184F"/>
    <w:rsid w:val="00701C0D"/>
    <w:rsid w:val="00701DCE"/>
    <w:rsid w:val="00701DE9"/>
    <w:rsid w:val="00701E7E"/>
    <w:rsid w:val="00701F43"/>
    <w:rsid w:val="007023D2"/>
    <w:rsid w:val="00702990"/>
    <w:rsid w:val="00702CB3"/>
    <w:rsid w:val="00702F15"/>
    <w:rsid w:val="00703175"/>
    <w:rsid w:val="00703396"/>
    <w:rsid w:val="00703467"/>
    <w:rsid w:val="00703580"/>
    <w:rsid w:val="007038C4"/>
    <w:rsid w:val="00704075"/>
    <w:rsid w:val="00704292"/>
    <w:rsid w:val="007045CF"/>
    <w:rsid w:val="007045F6"/>
    <w:rsid w:val="0070466C"/>
    <w:rsid w:val="00704760"/>
    <w:rsid w:val="00704CD0"/>
    <w:rsid w:val="007050F3"/>
    <w:rsid w:val="00705592"/>
    <w:rsid w:val="00705652"/>
    <w:rsid w:val="007059CA"/>
    <w:rsid w:val="00705AA3"/>
    <w:rsid w:val="00706155"/>
    <w:rsid w:val="0070624D"/>
    <w:rsid w:val="007068DE"/>
    <w:rsid w:val="00706922"/>
    <w:rsid w:val="0070694A"/>
    <w:rsid w:val="0070705C"/>
    <w:rsid w:val="007075DE"/>
    <w:rsid w:val="00710913"/>
    <w:rsid w:val="0071110E"/>
    <w:rsid w:val="00711508"/>
    <w:rsid w:val="00711690"/>
    <w:rsid w:val="00711797"/>
    <w:rsid w:val="00711D52"/>
    <w:rsid w:val="00711E7E"/>
    <w:rsid w:val="007124DB"/>
    <w:rsid w:val="00712670"/>
    <w:rsid w:val="00712840"/>
    <w:rsid w:val="00713AF2"/>
    <w:rsid w:val="00713C36"/>
    <w:rsid w:val="0071440C"/>
    <w:rsid w:val="00714B18"/>
    <w:rsid w:val="00714D4E"/>
    <w:rsid w:val="00714E9B"/>
    <w:rsid w:val="00714F31"/>
    <w:rsid w:val="0071505C"/>
    <w:rsid w:val="0071543B"/>
    <w:rsid w:val="00715D44"/>
    <w:rsid w:val="00715E53"/>
    <w:rsid w:val="007160C9"/>
    <w:rsid w:val="00716C1D"/>
    <w:rsid w:val="00716CB9"/>
    <w:rsid w:val="00716E2F"/>
    <w:rsid w:val="00717040"/>
    <w:rsid w:val="0071718F"/>
    <w:rsid w:val="00717559"/>
    <w:rsid w:val="0071755F"/>
    <w:rsid w:val="007205E8"/>
    <w:rsid w:val="00720893"/>
    <w:rsid w:val="00720E25"/>
    <w:rsid w:val="0072184F"/>
    <w:rsid w:val="0072185C"/>
    <w:rsid w:val="007219DA"/>
    <w:rsid w:val="007220E8"/>
    <w:rsid w:val="007223B7"/>
    <w:rsid w:val="00722610"/>
    <w:rsid w:val="00722681"/>
    <w:rsid w:val="00722BB7"/>
    <w:rsid w:val="00722D5F"/>
    <w:rsid w:val="00722EA5"/>
    <w:rsid w:val="0072306B"/>
    <w:rsid w:val="00723070"/>
    <w:rsid w:val="0072387F"/>
    <w:rsid w:val="0072392C"/>
    <w:rsid w:val="007239E4"/>
    <w:rsid w:val="00724073"/>
    <w:rsid w:val="00724402"/>
    <w:rsid w:val="00724C52"/>
    <w:rsid w:val="00724EC2"/>
    <w:rsid w:val="00725840"/>
    <w:rsid w:val="00725903"/>
    <w:rsid w:val="00725AF8"/>
    <w:rsid w:val="00725D64"/>
    <w:rsid w:val="00725E5F"/>
    <w:rsid w:val="00725EE8"/>
    <w:rsid w:val="00726312"/>
    <w:rsid w:val="0072658B"/>
    <w:rsid w:val="00726827"/>
    <w:rsid w:val="00726855"/>
    <w:rsid w:val="0072691D"/>
    <w:rsid w:val="007279D7"/>
    <w:rsid w:val="00727BB7"/>
    <w:rsid w:val="00727EA8"/>
    <w:rsid w:val="0073018C"/>
    <w:rsid w:val="00731F0C"/>
    <w:rsid w:val="0073225A"/>
    <w:rsid w:val="0073234D"/>
    <w:rsid w:val="007326F7"/>
    <w:rsid w:val="00732C66"/>
    <w:rsid w:val="00732ECF"/>
    <w:rsid w:val="007330E4"/>
    <w:rsid w:val="007331A1"/>
    <w:rsid w:val="00733C22"/>
    <w:rsid w:val="0073457B"/>
    <w:rsid w:val="0073473F"/>
    <w:rsid w:val="00734865"/>
    <w:rsid w:val="00734E3B"/>
    <w:rsid w:val="00734F0D"/>
    <w:rsid w:val="0073556E"/>
    <w:rsid w:val="00735A2F"/>
    <w:rsid w:val="00736618"/>
    <w:rsid w:val="00736E7F"/>
    <w:rsid w:val="00737113"/>
    <w:rsid w:val="00737453"/>
    <w:rsid w:val="00740738"/>
    <w:rsid w:val="007408E5"/>
    <w:rsid w:val="00740B1D"/>
    <w:rsid w:val="00740E0C"/>
    <w:rsid w:val="00741393"/>
    <w:rsid w:val="00742282"/>
    <w:rsid w:val="00742589"/>
    <w:rsid w:val="00742BCA"/>
    <w:rsid w:val="00742C10"/>
    <w:rsid w:val="007435E3"/>
    <w:rsid w:val="007439E5"/>
    <w:rsid w:val="00743B5C"/>
    <w:rsid w:val="00743C57"/>
    <w:rsid w:val="00743C7D"/>
    <w:rsid w:val="00743D8E"/>
    <w:rsid w:val="007442A8"/>
    <w:rsid w:val="0074430C"/>
    <w:rsid w:val="007447C6"/>
    <w:rsid w:val="0074504A"/>
    <w:rsid w:val="0074535C"/>
    <w:rsid w:val="00745886"/>
    <w:rsid w:val="0074588C"/>
    <w:rsid w:val="007458DE"/>
    <w:rsid w:val="00745A1C"/>
    <w:rsid w:val="00745B62"/>
    <w:rsid w:val="00745CB7"/>
    <w:rsid w:val="007461EC"/>
    <w:rsid w:val="00746868"/>
    <w:rsid w:val="0074688F"/>
    <w:rsid w:val="00746C20"/>
    <w:rsid w:val="00746C9C"/>
    <w:rsid w:val="00747103"/>
    <w:rsid w:val="00747301"/>
    <w:rsid w:val="007476C6"/>
    <w:rsid w:val="00747923"/>
    <w:rsid w:val="00747B22"/>
    <w:rsid w:val="00747CB9"/>
    <w:rsid w:val="007502B0"/>
    <w:rsid w:val="00750A7D"/>
    <w:rsid w:val="00750B6F"/>
    <w:rsid w:val="00750C73"/>
    <w:rsid w:val="007512D1"/>
    <w:rsid w:val="00751366"/>
    <w:rsid w:val="007513C1"/>
    <w:rsid w:val="00751A68"/>
    <w:rsid w:val="00751E2D"/>
    <w:rsid w:val="00751FCC"/>
    <w:rsid w:val="00752C0C"/>
    <w:rsid w:val="00752C42"/>
    <w:rsid w:val="00752DFC"/>
    <w:rsid w:val="00752F79"/>
    <w:rsid w:val="007530F4"/>
    <w:rsid w:val="00753459"/>
    <w:rsid w:val="007537DC"/>
    <w:rsid w:val="007545EE"/>
    <w:rsid w:val="007546C6"/>
    <w:rsid w:val="0075481F"/>
    <w:rsid w:val="00754B18"/>
    <w:rsid w:val="00754E1B"/>
    <w:rsid w:val="00754FCF"/>
    <w:rsid w:val="007550F4"/>
    <w:rsid w:val="007551EB"/>
    <w:rsid w:val="00755200"/>
    <w:rsid w:val="0075520E"/>
    <w:rsid w:val="00755379"/>
    <w:rsid w:val="007554F0"/>
    <w:rsid w:val="007555D6"/>
    <w:rsid w:val="0075567E"/>
    <w:rsid w:val="00755F66"/>
    <w:rsid w:val="00756270"/>
    <w:rsid w:val="0075644A"/>
    <w:rsid w:val="00757497"/>
    <w:rsid w:val="0075754E"/>
    <w:rsid w:val="007579DF"/>
    <w:rsid w:val="00757A6D"/>
    <w:rsid w:val="00757DD4"/>
    <w:rsid w:val="00760235"/>
    <w:rsid w:val="007603F0"/>
    <w:rsid w:val="00760992"/>
    <w:rsid w:val="00760B80"/>
    <w:rsid w:val="0076150D"/>
    <w:rsid w:val="007619D9"/>
    <w:rsid w:val="00761ACF"/>
    <w:rsid w:val="00761B3F"/>
    <w:rsid w:val="00761C8F"/>
    <w:rsid w:val="00761CAA"/>
    <w:rsid w:val="00762099"/>
    <w:rsid w:val="00762146"/>
    <w:rsid w:val="0076234B"/>
    <w:rsid w:val="0076244B"/>
    <w:rsid w:val="0076277E"/>
    <w:rsid w:val="00763069"/>
    <w:rsid w:val="00763CA4"/>
    <w:rsid w:val="00764B33"/>
    <w:rsid w:val="0076504E"/>
    <w:rsid w:val="00765060"/>
    <w:rsid w:val="00765306"/>
    <w:rsid w:val="007654F1"/>
    <w:rsid w:val="00765F25"/>
    <w:rsid w:val="00765F43"/>
    <w:rsid w:val="00766576"/>
    <w:rsid w:val="00766C4A"/>
    <w:rsid w:val="0076713D"/>
    <w:rsid w:val="007671BF"/>
    <w:rsid w:val="0076753B"/>
    <w:rsid w:val="00767DC5"/>
    <w:rsid w:val="00770044"/>
    <w:rsid w:val="00771B08"/>
    <w:rsid w:val="00771D7A"/>
    <w:rsid w:val="00771ECE"/>
    <w:rsid w:val="00772972"/>
    <w:rsid w:val="00772B33"/>
    <w:rsid w:val="00772BDF"/>
    <w:rsid w:val="00772EF5"/>
    <w:rsid w:val="00773349"/>
    <w:rsid w:val="00773AD9"/>
    <w:rsid w:val="00773D71"/>
    <w:rsid w:val="0077416F"/>
    <w:rsid w:val="0077427A"/>
    <w:rsid w:val="00774F20"/>
    <w:rsid w:val="007753C4"/>
    <w:rsid w:val="007757F9"/>
    <w:rsid w:val="007757FE"/>
    <w:rsid w:val="00775B0B"/>
    <w:rsid w:val="00775E29"/>
    <w:rsid w:val="00776111"/>
    <w:rsid w:val="007762AB"/>
    <w:rsid w:val="00776363"/>
    <w:rsid w:val="0077684F"/>
    <w:rsid w:val="00776A93"/>
    <w:rsid w:val="00776B37"/>
    <w:rsid w:val="0077720E"/>
    <w:rsid w:val="00777CD7"/>
    <w:rsid w:val="00777D08"/>
    <w:rsid w:val="00777DAA"/>
    <w:rsid w:val="00777F72"/>
    <w:rsid w:val="007800DF"/>
    <w:rsid w:val="00780117"/>
    <w:rsid w:val="00780360"/>
    <w:rsid w:val="007803EF"/>
    <w:rsid w:val="0078066D"/>
    <w:rsid w:val="00780777"/>
    <w:rsid w:val="00780F35"/>
    <w:rsid w:val="00781398"/>
    <w:rsid w:val="00781B96"/>
    <w:rsid w:val="00782398"/>
    <w:rsid w:val="007839F2"/>
    <w:rsid w:val="00783C53"/>
    <w:rsid w:val="00784380"/>
    <w:rsid w:val="00784ED2"/>
    <w:rsid w:val="0078541B"/>
    <w:rsid w:val="00785A53"/>
    <w:rsid w:val="00786115"/>
    <w:rsid w:val="00786540"/>
    <w:rsid w:val="007869BF"/>
    <w:rsid w:val="00786B2E"/>
    <w:rsid w:val="00787090"/>
    <w:rsid w:val="00787902"/>
    <w:rsid w:val="007902BE"/>
    <w:rsid w:val="007905A2"/>
    <w:rsid w:val="00790842"/>
    <w:rsid w:val="007914BB"/>
    <w:rsid w:val="00791C5B"/>
    <w:rsid w:val="00791EF9"/>
    <w:rsid w:val="00792F4B"/>
    <w:rsid w:val="007930C6"/>
    <w:rsid w:val="007933EA"/>
    <w:rsid w:val="00793403"/>
    <w:rsid w:val="00793417"/>
    <w:rsid w:val="00793456"/>
    <w:rsid w:val="00793767"/>
    <w:rsid w:val="00793D9A"/>
    <w:rsid w:val="00793E5D"/>
    <w:rsid w:val="007940F2"/>
    <w:rsid w:val="00794548"/>
    <w:rsid w:val="007945F0"/>
    <w:rsid w:val="00794C8E"/>
    <w:rsid w:val="00795210"/>
    <w:rsid w:val="00795E5D"/>
    <w:rsid w:val="007966B1"/>
    <w:rsid w:val="0079714F"/>
    <w:rsid w:val="0079735F"/>
    <w:rsid w:val="00797370"/>
    <w:rsid w:val="0079793C"/>
    <w:rsid w:val="00797969"/>
    <w:rsid w:val="00797A6F"/>
    <w:rsid w:val="00797AC0"/>
    <w:rsid w:val="007A0F20"/>
    <w:rsid w:val="007A0F2D"/>
    <w:rsid w:val="007A14AA"/>
    <w:rsid w:val="007A1D3F"/>
    <w:rsid w:val="007A1F3E"/>
    <w:rsid w:val="007A2716"/>
    <w:rsid w:val="007A287D"/>
    <w:rsid w:val="007A2996"/>
    <w:rsid w:val="007A2E79"/>
    <w:rsid w:val="007A3042"/>
    <w:rsid w:val="007A3317"/>
    <w:rsid w:val="007A3420"/>
    <w:rsid w:val="007A3A6E"/>
    <w:rsid w:val="007A4995"/>
    <w:rsid w:val="007A49BA"/>
    <w:rsid w:val="007A4A0F"/>
    <w:rsid w:val="007A4A4C"/>
    <w:rsid w:val="007A4A92"/>
    <w:rsid w:val="007A4ED4"/>
    <w:rsid w:val="007A5039"/>
    <w:rsid w:val="007A5135"/>
    <w:rsid w:val="007A5695"/>
    <w:rsid w:val="007A56C7"/>
    <w:rsid w:val="007A5806"/>
    <w:rsid w:val="007A58FA"/>
    <w:rsid w:val="007A5A74"/>
    <w:rsid w:val="007A5B0A"/>
    <w:rsid w:val="007A5C92"/>
    <w:rsid w:val="007A5D3B"/>
    <w:rsid w:val="007A5D8E"/>
    <w:rsid w:val="007A5E95"/>
    <w:rsid w:val="007A6425"/>
    <w:rsid w:val="007A651C"/>
    <w:rsid w:val="007A67B5"/>
    <w:rsid w:val="007A68C8"/>
    <w:rsid w:val="007A72D6"/>
    <w:rsid w:val="007A731C"/>
    <w:rsid w:val="007A7A8E"/>
    <w:rsid w:val="007A7E28"/>
    <w:rsid w:val="007B0124"/>
    <w:rsid w:val="007B03EB"/>
    <w:rsid w:val="007B0B80"/>
    <w:rsid w:val="007B0C44"/>
    <w:rsid w:val="007B0DA0"/>
    <w:rsid w:val="007B0DEB"/>
    <w:rsid w:val="007B1B0A"/>
    <w:rsid w:val="007B1B7A"/>
    <w:rsid w:val="007B260E"/>
    <w:rsid w:val="007B2998"/>
    <w:rsid w:val="007B2B30"/>
    <w:rsid w:val="007B3778"/>
    <w:rsid w:val="007B37CC"/>
    <w:rsid w:val="007B38E5"/>
    <w:rsid w:val="007B39AD"/>
    <w:rsid w:val="007B3D4A"/>
    <w:rsid w:val="007B4852"/>
    <w:rsid w:val="007B4B71"/>
    <w:rsid w:val="007B5245"/>
    <w:rsid w:val="007B577D"/>
    <w:rsid w:val="007B5E15"/>
    <w:rsid w:val="007B5FC3"/>
    <w:rsid w:val="007B65EC"/>
    <w:rsid w:val="007B6B8C"/>
    <w:rsid w:val="007B751C"/>
    <w:rsid w:val="007B79F4"/>
    <w:rsid w:val="007B7BE0"/>
    <w:rsid w:val="007B7E30"/>
    <w:rsid w:val="007C018E"/>
    <w:rsid w:val="007C01B8"/>
    <w:rsid w:val="007C0358"/>
    <w:rsid w:val="007C0D7F"/>
    <w:rsid w:val="007C0EF2"/>
    <w:rsid w:val="007C1834"/>
    <w:rsid w:val="007C1920"/>
    <w:rsid w:val="007C2D6C"/>
    <w:rsid w:val="007C2E40"/>
    <w:rsid w:val="007C2E56"/>
    <w:rsid w:val="007C30C9"/>
    <w:rsid w:val="007C3295"/>
    <w:rsid w:val="007C3350"/>
    <w:rsid w:val="007C38DE"/>
    <w:rsid w:val="007C4E33"/>
    <w:rsid w:val="007C4E8E"/>
    <w:rsid w:val="007C5644"/>
    <w:rsid w:val="007C56CE"/>
    <w:rsid w:val="007C59E8"/>
    <w:rsid w:val="007C635A"/>
    <w:rsid w:val="007C6520"/>
    <w:rsid w:val="007C6895"/>
    <w:rsid w:val="007C6B8F"/>
    <w:rsid w:val="007C6DD8"/>
    <w:rsid w:val="007C7696"/>
    <w:rsid w:val="007C7B28"/>
    <w:rsid w:val="007C7E09"/>
    <w:rsid w:val="007C7FBF"/>
    <w:rsid w:val="007D0056"/>
    <w:rsid w:val="007D03F0"/>
    <w:rsid w:val="007D0724"/>
    <w:rsid w:val="007D09EF"/>
    <w:rsid w:val="007D0B3B"/>
    <w:rsid w:val="007D1ABA"/>
    <w:rsid w:val="007D1B6D"/>
    <w:rsid w:val="007D2481"/>
    <w:rsid w:val="007D25E4"/>
    <w:rsid w:val="007D26CB"/>
    <w:rsid w:val="007D283A"/>
    <w:rsid w:val="007D34A2"/>
    <w:rsid w:val="007D3551"/>
    <w:rsid w:val="007D3799"/>
    <w:rsid w:val="007D3B18"/>
    <w:rsid w:val="007D3F43"/>
    <w:rsid w:val="007D46B7"/>
    <w:rsid w:val="007D49E2"/>
    <w:rsid w:val="007D4D42"/>
    <w:rsid w:val="007D4E32"/>
    <w:rsid w:val="007D57C9"/>
    <w:rsid w:val="007D5B6D"/>
    <w:rsid w:val="007D5C6C"/>
    <w:rsid w:val="007D66C5"/>
    <w:rsid w:val="007D6778"/>
    <w:rsid w:val="007D6792"/>
    <w:rsid w:val="007D6876"/>
    <w:rsid w:val="007D6F2C"/>
    <w:rsid w:val="007D747C"/>
    <w:rsid w:val="007D74F7"/>
    <w:rsid w:val="007D7549"/>
    <w:rsid w:val="007D7860"/>
    <w:rsid w:val="007D79F7"/>
    <w:rsid w:val="007E0BC2"/>
    <w:rsid w:val="007E0FB0"/>
    <w:rsid w:val="007E1089"/>
    <w:rsid w:val="007E18EB"/>
    <w:rsid w:val="007E1B1E"/>
    <w:rsid w:val="007E1E0C"/>
    <w:rsid w:val="007E1EEB"/>
    <w:rsid w:val="007E2674"/>
    <w:rsid w:val="007E2CB6"/>
    <w:rsid w:val="007E3701"/>
    <w:rsid w:val="007E3B3A"/>
    <w:rsid w:val="007E3E4C"/>
    <w:rsid w:val="007E3EA4"/>
    <w:rsid w:val="007E3FB5"/>
    <w:rsid w:val="007E4094"/>
    <w:rsid w:val="007E4314"/>
    <w:rsid w:val="007E5029"/>
    <w:rsid w:val="007E5601"/>
    <w:rsid w:val="007E5785"/>
    <w:rsid w:val="007E5A87"/>
    <w:rsid w:val="007E5D19"/>
    <w:rsid w:val="007E6336"/>
    <w:rsid w:val="007E6593"/>
    <w:rsid w:val="007E6934"/>
    <w:rsid w:val="007E6A0A"/>
    <w:rsid w:val="007E72C9"/>
    <w:rsid w:val="007E76A5"/>
    <w:rsid w:val="007E7ACE"/>
    <w:rsid w:val="007E7DD8"/>
    <w:rsid w:val="007F0403"/>
    <w:rsid w:val="007F0CA2"/>
    <w:rsid w:val="007F135A"/>
    <w:rsid w:val="007F148D"/>
    <w:rsid w:val="007F1C17"/>
    <w:rsid w:val="007F1E82"/>
    <w:rsid w:val="007F2220"/>
    <w:rsid w:val="007F2B20"/>
    <w:rsid w:val="007F2BCB"/>
    <w:rsid w:val="007F3061"/>
    <w:rsid w:val="007F324C"/>
    <w:rsid w:val="007F328D"/>
    <w:rsid w:val="007F35CA"/>
    <w:rsid w:val="007F375C"/>
    <w:rsid w:val="007F3FA8"/>
    <w:rsid w:val="007F4210"/>
    <w:rsid w:val="007F43DE"/>
    <w:rsid w:val="007F4B5D"/>
    <w:rsid w:val="007F4D1D"/>
    <w:rsid w:val="007F5473"/>
    <w:rsid w:val="007F5813"/>
    <w:rsid w:val="007F5E0B"/>
    <w:rsid w:val="007F60A1"/>
    <w:rsid w:val="007F612D"/>
    <w:rsid w:val="007F6AD9"/>
    <w:rsid w:val="007F6F47"/>
    <w:rsid w:val="007F7380"/>
    <w:rsid w:val="007F7704"/>
    <w:rsid w:val="007F7E46"/>
    <w:rsid w:val="007F7FAB"/>
    <w:rsid w:val="008004D6"/>
    <w:rsid w:val="008005D8"/>
    <w:rsid w:val="0080095A"/>
    <w:rsid w:val="00800BC6"/>
    <w:rsid w:val="00800BF7"/>
    <w:rsid w:val="00800C17"/>
    <w:rsid w:val="00800E58"/>
    <w:rsid w:val="00801603"/>
    <w:rsid w:val="008016BF"/>
    <w:rsid w:val="0080186B"/>
    <w:rsid w:val="00801CF0"/>
    <w:rsid w:val="00801DC7"/>
    <w:rsid w:val="008023A8"/>
    <w:rsid w:val="008032DF"/>
    <w:rsid w:val="0080369C"/>
    <w:rsid w:val="008036CE"/>
    <w:rsid w:val="008037DE"/>
    <w:rsid w:val="00803F3C"/>
    <w:rsid w:val="0080456F"/>
    <w:rsid w:val="008050EF"/>
    <w:rsid w:val="00805794"/>
    <w:rsid w:val="00805E11"/>
    <w:rsid w:val="00805E81"/>
    <w:rsid w:val="00805F03"/>
    <w:rsid w:val="00806758"/>
    <w:rsid w:val="0080693C"/>
    <w:rsid w:val="00806BB2"/>
    <w:rsid w:val="00806CD4"/>
    <w:rsid w:val="00806DC1"/>
    <w:rsid w:val="0080715C"/>
    <w:rsid w:val="008076C5"/>
    <w:rsid w:val="00807C3B"/>
    <w:rsid w:val="00810535"/>
    <w:rsid w:val="0081064E"/>
    <w:rsid w:val="00810931"/>
    <w:rsid w:val="00810C44"/>
    <w:rsid w:val="00810E48"/>
    <w:rsid w:val="00810FD3"/>
    <w:rsid w:val="008113A0"/>
    <w:rsid w:val="00811619"/>
    <w:rsid w:val="0081257C"/>
    <w:rsid w:val="0081282E"/>
    <w:rsid w:val="008129BB"/>
    <w:rsid w:val="00813223"/>
    <w:rsid w:val="00813907"/>
    <w:rsid w:val="008143C1"/>
    <w:rsid w:val="00814B34"/>
    <w:rsid w:val="00814CF8"/>
    <w:rsid w:val="00814D3E"/>
    <w:rsid w:val="0081521E"/>
    <w:rsid w:val="00815554"/>
    <w:rsid w:val="008158BF"/>
    <w:rsid w:val="00815994"/>
    <w:rsid w:val="00815B10"/>
    <w:rsid w:val="00815F1D"/>
    <w:rsid w:val="00816194"/>
    <w:rsid w:val="008165AB"/>
    <w:rsid w:val="00816713"/>
    <w:rsid w:val="008167A6"/>
    <w:rsid w:val="008168A3"/>
    <w:rsid w:val="00816DB6"/>
    <w:rsid w:val="00816FE8"/>
    <w:rsid w:val="008173F3"/>
    <w:rsid w:val="00817689"/>
    <w:rsid w:val="00817EFB"/>
    <w:rsid w:val="00820067"/>
    <w:rsid w:val="008200B1"/>
    <w:rsid w:val="00820364"/>
    <w:rsid w:val="0082147C"/>
    <w:rsid w:val="008215B6"/>
    <w:rsid w:val="008217AE"/>
    <w:rsid w:val="00821862"/>
    <w:rsid w:val="00821B2E"/>
    <w:rsid w:val="00821C18"/>
    <w:rsid w:val="00822694"/>
    <w:rsid w:val="0082278A"/>
    <w:rsid w:val="00823589"/>
    <w:rsid w:val="008236DF"/>
    <w:rsid w:val="00823735"/>
    <w:rsid w:val="0082395A"/>
    <w:rsid w:val="008239AD"/>
    <w:rsid w:val="00823D62"/>
    <w:rsid w:val="00823E25"/>
    <w:rsid w:val="0082466D"/>
    <w:rsid w:val="00824AC7"/>
    <w:rsid w:val="00824E85"/>
    <w:rsid w:val="0082555F"/>
    <w:rsid w:val="00825688"/>
    <w:rsid w:val="008258D9"/>
    <w:rsid w:val="0082651E"/>
    <w:rsid w:val="00826629"/>
    <w:rsid w:val="00826896"/>
    <w:rsid w:val="00826BCE"/>
    <w:rsid w:val="00826C04"/>
    <w:rsid w:val="00827071"/>
    <w:rsid w:val="00827B95"/>
    <w:rsid w:val="00830E58"/>
    <w:rsid w:val="00830FB1"/>
    <w:rsid w:val="0083119F"/>
    <w:rsid w:val="00831972"/>
    <w:rsid w:val="00831FDC"/>
    <w:rsid w:val="0083249D"/>
    <w:rsid w:val="0083288A"/>
    <w:rsid w:val="00832C79"/>
    <w:rsid w:val="00833A96"/>
    <w:rsid w:val="00833ADB"/>
    <w:rsid w:val="00833CD2"/>
    <w:rsid w:val="00833CF2"/>
    <w:rsid w:val="008340BC"/>
    <w:rsid w:val="00834CC1"/>
    <w:rsid w:val="00834F2D"/>
    <w:rsid w:val="00835939"/>
    <w:rsid w:val="00835A77"/>
    <w:rsid w:val="00835DC5"/>
    <w:rsid w:val="00835E81"/>
    <w:rsid w:val="00835F7C"/>
    <w:rsid w:val="0083635D"/>
    <w:rsid w:val="00836FDD"/>
    <w:rsid w:val="00837068"/>
    <w:rsid w:val="00837729"/>
    <w:rsid w:val="00837863"/>
    <w:rsid w:val="00837B24"/>
    <w:rsid w:val="00837C73"/>
    <w:rsid w:val="00837D37"/>
    <w:rsid w:val="00837F8F"/>
    <w:rsid w:val="00840D31"/>
    <w:rsid w:val="008411C5"/>
    <w:rsid w:val="00841261"/>
    <w:rsid w:val="008418A6"/>
    <w:rsid w:val="00841B87"/>
    <w:rsid w:val="00841DD9"/>
    <w:rsid w:val="00841E53"/>
    <w:rsid w:val="0084205E"/>
    <w:rsid w:val="0084226A"/>
    <w:rsid w:val="00842AD4"/>
    <w:rsid w:val="00842CCA"/>
    <w:rsid w:val="0084315C"/>
    <w:rsid w:val="00843956"/>
    <w:rsid w:val="0084405A"/>
    <w:rsid w:val="008443E7"/>
    <w:rsid w:val="00844FCB"/>
    <w:rsid w:val="0084512C"/>
    <w:rsid w:val="008452C3"/>
    <w:rsid w:val="008454BB"/>
    <w:rsid w:val="00845608"/>
    <w:rsid w:val="008464EE"/>
    <w:rsid w:val="0084668C"/>
    <w:rsid w:val="0084670A"/>
    <w:rsid w:val="00846940"/>
    <w:rsid w:val="00846CC1"/>
    <w:rsid w:val="00847030"/>
    <w:rsid w:val="0084745D"/>
    <w:rsid w:val="00847692"/>
    <w:rsid w:val="008477AA"/>
    <w:rsid w:val="00850C07"/>
    <w:rsid w:val="00850D21"/>
    <w:rsid w:val="00851917"/>
    <w:rsid w:val="00851D1A"/>
    <w:rsid w:val="00852143"/>
    <w:rsid w:val="008522D6"/>
    <w:rsid w:val="0085287F"/>
    <w:rsid w:val="00852CA5"/>
    <w:rsid w:val="00852F4E"/>
    <w:rsid w:val="00853A3F"/>
    <w:rsid w:val="00853B6B"/>
    <w:rsid w:val="00854325"/>
    <w:rsid w:val="00854374"/>
    <w:rsid w:val="008546D3"/>
    <w:rsid w:val="00854864"/>
    <w:rsid w:val="00854BD1"/>
    <w:rsid w:val="00854CDC"/>
    <w:rsid w:val="0085513E"/>
    <w:rsid w:val="00855926"/>
    <w:rsid w:val="00855DD5"/>
    <w:rsid w:val="00855E7A"/>
    <w:rsid w:val="0085629B"/>
    <w:rsid w:val="00856330"/>
    <w:rsid w:val="0085693C"/>
    <w:rsid w:val="0085697A"/>
    <w:rsid w:val="00856DBE"/>
    <w:rsid w:val="008570E9"/>
    <w:rsid w:val="008574C9"/>
    <w:rsid w:val="0085763D"/>
    <w:rsid w:val="00857DA8"/>
    <w:rsid w:val="00857E14"/>
    <w:rsid w:val="00857F0F"/>
    <w:rsid w:val="00860295"/>
    <w:rsid w:val="0086094B"/>
    <w:rsid w:val="00860D21"/>
    <w:rsid w:val="00860E6C"/>
    <w:rsid w:val="008615D3"/>
    <w:rsid w:val="00861A5F"/>
    <w:rsid w:val="00861CB2"/>
    <w:rsid w:val="00861D45"/>
    <w:rsid w:val="008624E7"/>
    <w:rsid w:val="00862810"/>
    <w:rsid w:val="00862D46"/>
    <w:rsid w:val="00862FC9"/>
    <w:rsid w:val="0086301A"/>
    <w:rsid w:val="008632EA"/>
    <w:rsid w:val="008634B0"/>
    <w:rsid w:val="00863B4A"/>
    <w:rsid w:val="00863FB3"/>
    <w:rsid w:val="008644FF"/>
    <w:rsid w:val="00864C49"/>
    <w:rsid w:val="00865219"/>
    <w:rsid w:val="00865675"/>
    <w:rsid w:val="0086567D"/>
    <w:rsid w:val="00865B31"/>
    <w:rsid w:val="00865E90"/>
    <w:rsid w:val="0086613C"/>
    <w:rsid w:val="008661AB"/>
    <w:rsid w:val="00866811"/>
    <w:rsid w:val="00867289"/>
    <w:rsid w:val="008672E6"/>
    <w:rsid w:val="00867747"/>
    <w:rsid w:val="00867BA6"/>
    <w:rsid w:val="008705C2"/>
    <w:rsid w:val="008709A6"/>
    <w:rsid w:val="00871022"/>
    <w:rsid w:val="00871358"/>
    <w:rsid w:val="00871717"/>
    <w:rsid w:val="00871AD8"/>
    <w:rsid w:val="00871B2E"/>
    <w:rsid w:val="00871ED6"/>
    <w:rsid w:val="00872101"/>
    <w:rsid w:val="008722B5"/>
    <w:rsid w:val="00872730"/>
    <w:rsid w:val="00872D4A"/>
    <w:rsid w:val="008736BE"/>
    <w:rsid w:val="008736FC"/>
    <w:rsid w:val="00873A04"/>
    <w:rsid w:val="00873ACE"/>
    <w:rsid w:val="008744D6"/>
    <w:rsid w:val="0087464F"/>
    <w:rsid w:val="00874830"/>
    <w:rsid w:val="00874A88"/>
    <w:rsid w:val="00874F9C"/>
    <w:rsid w:val="0087515A"/>
    <w:rsid w:val="00875A66"/>
    <w:rsid w:val="00875C96"/>
    <w:rsid w:val="00875EF8"/>
    <w:rsid w:val="008766CF"/>
    <w:rsid w:val="00876A07"/>
    <w:rsid w:val="00876F86"/>
    <w:rsid w:val="00877142"/>
    <w:rsid w:val="00880C49"/>
    <w:rsid w:val="00880C88"/>
    <w:rsid w:val="00881859"/>
    <w:rsid w:val="00881904"/>
    <w:rsid w:val="00881DF6"/>
    <w:rsid w:val="00882200"/>
    <w:rsid w:val="0088244D"/>
    <w:rsid w:val="00882C9A"/>
    <w:rsid w:val="00882FD1"/>
    <w:rsid w:val="008831AB"/>
    <w:rsid w:val="00883259"/>
    <w:rsid w:val="00883702"/>
    <w:rsid w:val="008838FB"/>
    <w:rsid w:val="00883D9F"/>
    <w:rsid w:val="00884095"/>
    <w:rsid w:val="0088486E"/>
    <w:rsid w:val="00884FE0"/>
    <w:rsid w:val="008850D2"/>
    <w:rsid w:val="0088530E"/>
    <w:rsid w:val="0088531A"/>
    <w:rsid w:val="008855F6"/>
    <w:rsid w:val="00885A9C"/>
    <w:rsid w:val="00885D58"/>
    <w:rsid w:val="00885E4A"/>
    <w:rsid w:val="008860EA"/>
    <w:rsid w:val="0088614A"/>
    <w:rsid w:val="00886D18"/>
    <w:rsid w:val="00886FB1"/>
    <w:rsid w:val="00887195"/>
    <w:rsid w:val="0088749F"/>
    <w:rsid w:val="008876A1"/>
    <w:rsid w:val="00887C1D"/>
    <w:rsid w:val="00887C3C"/>
    <w:rsid w:val="00887CCA"/>
    <w:rsid w:val="00890205"/>
    <w:rsid w:val="00890307"/>
    <w:rsid w:val="00890466"/>
    <w:rsid w:val="008911E1"/>
    <w:rsid w:val="0089172B"/>
    <w:rsid w:val="00891E9E"/>
    <w:rsid w:val="00891F41"/>
    <w:rsid w:val="00891FDC"/>
    <w:rsid w:val="0089215E"/>
    <w:rsid w:val="00892374"/>
    <w:rsid w:val="00892456"/>
    <w:rsid w:val="00892700"/>
    <w:rsid w:val="0089283F"/>
    <w:rsid w:val="008928D4"/>
    <w:rsid w:val="00892927"/>
    <w:rsid w:val="00892B7D"/>
    <w:rsid w:val="0089307E"/>
    <w:rsid w:val="00893A76"/>
    <w:rsid w:val="00893CA2"/>
    <w:rsid w:val="008940FD"/>
    <w:rsid w:val="0089436C"/>
    <w:rsid w:val="008945D1"/>
    <w:rsid w:val="00894C8C"/>
    <w:rsid w:val="00894CE8"/>
    <w:rsid w:val="008952DE"/>
    <w:rsid w:val="0089566D"/>
    <w:rsid w:val="00895734"/>
    <w:rsid w:val="00895975"/>
    <w:rsid w:val="00895EC1"/>
    <w:rsid w:val="00896285"/>
    <w:rsid w:val="0089636C"/>
    <w:rsid w:val="00896509"/>
    <w:rsid w:val="008969B0"/>
    <w:rsid w:val="00896B02"/>
    <w:rsid w:val="00896B12"/>
    <w:rsid w:val="00896F33"/>
    <w:rsid w:val="0089750D"/>
    <w:rsid w:val="00897583"/>
    <w:rsid w:val="00897ACC"/>
    <w:rsid w:val="008A0605"/>
    <w:rsid w:val="008A065E"/>
    <w:rsid w:val="008A1644"/>
    <w:rsid w:val="008A188F"/>
    <w:rsid w:val="008A1AFD"/>
    <w:rsid w:val="008A1EA0"/>
    <w:rsid w:val="008A1F8B"/>
    <w:rsid w:val="008A2006"/>
    <w:rsid w:val="008A21C2"/>
    <w:rsid w:val="008A2D07"/>
    <w:rsid w:val="008A3231"/>
    <w:rsid w:val="008A3363"/>
    <w:rsid w:val="008A34FD"/>
    <w:rsid w:val="008A38A7"/>
    <w:rsid w:val="008A38B3"/>
    <w:rsid w:val="008A3BC0"/>
    <w:rsid w:val="008A40CE"/>
    <w:rsid w:val="008A4549"/>
    <w:rsid w:val="008A45D6"/>
    <w:rsid w:val="008A490F"/>
    <w:rsid w:val="008A4B39"/>
    <w:rsid w:val="008A4BA8"/>
    <w:rsid w:val="008A4C15"/>
    <w:rsid w:val="008A4E3D"/>
    <w:rsid w:val="008A599D"/>
    <w:rsid w:val="008A65F5"/>
    <w:rsid w:val="008A6635"/>
    <w:rsid w:val="008A6707"/>
    <w:rsid w:val="008A6AF9"/>
    <w:rsid w:val="008A6C08"/>
    <w:rsid w:val="008A6D4A"/>
    <w:rsid w:val="008A7496"/>
    <w:rsid w:val="008A790D"/>
    <w:rsid w:val="008A7AFC"/>
    <w:rsid w:val="008B00FC"/>
    <w:rsid w:val="008B04AC"/>
    <w:rsid w:val="008B04EA"/>
    <w:rsid w:val="008B1295"/>
    <w:rsid w:val="008B1F7E"/>
    <w:rsid w:val="008B21F4"/>
    <w:rsid w:val="008B251F"/>
    <w:rsid w:val="008B2733"/>
    <w:rsid w:val="008B277D"/>
    <w:rsid w:val="008B2B48"/>
    <w:rsid w:val="008B3181"/>
    <w:rsid w:val="008B325F"/>
    <w:rsid w:val="008B3436"/>
    <w:rsid w:val="008B3D97"/>
    <w:rsid w:val="008B415E"/>
    <w:rsid w:val="008B4357"/>
    <w:rsid w:val="008B4F20"/>
    <w:rsid w:val="008B4FB8"/>
    <w:rsid w:val="008B50BC"/>
    <w:rsid w:val="008B582B"/>
    <w:rsid w:val="008B583E"/>
    <w:rsid w:val="008B59DA"/>
    <w:rsid w:val="008B5BAA"/>
    <w:rsid w:val="008B5E3F"/>
    <w:rsid w:val="008B605D"/>
    <w:rsid w:val="008B68F2"/>
    <w:rsid w:val="008B6A65"/>
    <w:rsid w:val="008B6E49"/>
    <w:rsid w:val="008B7351"/>
    <w:rsid w:val="008B74AB"/>
    <w:rsid w:val="008B77C0"/>
    <w:rsid w:val="008B79DD"/>
    <w:rsid w:val="008B7E77"/>
    <w:rsid w:val="008C0223"/>
    <w:rsid w:val="008C09D1"/>
    <w:rsid w:val="008C0B89"/>
    <w:rsid w:val="008C16B3"/>
    <w:rsid w:val="008C223B"/>
    <w:rsid w:val="008C258F"/>
    <w:rsid w:val="008C25A0"/>
    <w:rsid w:val="008C2984"/>
    <w:rsid w:val="008C354A"/>
    <w:rsid w:val="008C40BF"/>
    <w:rsid w:val="008C4360"/>
    <w:rsid w:val="008C446C"/>
    <w:rsid w:val="008C47A0"/>
    <w:rsid w:val="008C47E8"/>
    <w:rsid w:val="008C48BF"/>
    <w:rsid w:val="008C49B8"/>
    <w:rsid w:val="008C4C68"/>
    <w:rsid w:val="008C4D81"/>
    <w:rsid w:val="008C4DEC"/>
    <w:rsid w:val="008C5001"/>
    <w:rsid w:val="008C57BC"/>
    <w:rsid w:val="008C5B9A"/>
    <w:rsid w:val="008C5F9D"/>
    <w:rsid w:val="008C6105"/>
    <w:rsid w:val="008C6290"/>
    <w:rsid w:val="008C6674"/>
    <w:rsid w:val="008C6937"/>
    <w:rsid w:val="008C6AFC"/>
    <w:rsid w:val="008C73BB"/>
    <w:rsid w:val="008C7789"/>
    <w:rsid w:val="008C79B5"/>
    <w:rsid w:val="008C7FEF"/>
    <w:rsid w:val="008D018C"/>
    <w:rsid w:val="008D0529"/>
    <w:rsid w:val="008D0A64"/>
    <w:rsid w:val="008D0E56"/>
    <w:rsid w:val="008D0E76"/>
    <w:rsid w:val="008D10FA"/>
    <w:rsid w:val="008D1190"/>
    <w:rsid w:val="008D1496"/>
    <w:rsid w:val="008D15C6"/>
    <w:rsid w:val="008D17B3"/>
    <w:rsid w:val="008D194F"/>
    <w:rsid w:val="008D1D1A"/>
    <w:rsid w:val="008D2040"/>
    <w:rsid w:val="008D228B"/>
    <w:rsid w:val="008D26D1"/>
    <w:rsid w:val="008D272E"/>
    <w:rsid w:val="008D2794"/>
    <w:rsid w:val="008D2881"/>
    <w:rsid w:val="008D2B33"/>
    <w:rsid w:val="008D3097"/>
    <w:rsid w:val="008D30FE"/>
    <w:rsid w:val="008D3112"/>
    <w:rsid w:val="008D35DB"/>
    <w:rsid w:val="008D3616"/>
    <w:rsid w:val="008D3BEB"/>
    <w:rsid w:val="008D3F8E"/>
    <w:rsid w:val="008D4077"/>
    <w:rsid w:val="008D4428"/>
    <w:rsid w:val="008D4660"/>
    <w:rsid w:val="008D4EE4"/>
    <w:rsid w:val="008D52FB"/>
    <w:rsid w:val="008D54EE"/>
    <w:rsid w:val="008D595C"/>
    <w:rsid w:val="008D5C8D"/>
    <w:rsid w:val="008D5DB9"/>
    <w:rsid w:val="008D64A2"/>
    <w:rsid w:val="008D653C"/>
    <w:rsid w:val="008D68F3"/>
    <w:rsid w:val="008D6DE4"/>
    <w:rsid w:val="008D774B"/>
    <w:rsid w:val="008D777D"/>
    <w:rsid w:val="008E0101"/>
    <w:rsid w:val="008E0642"/>
    <w:rsid w:val="008E1350"/>
    <w:rsid w:val="008E1567"/>
    <w:rsid w:val="008E1A0C"/>
    <w:rsid w:val="008E1DBE"/>
    <w:rsid w:val="008E211D"/>
    <w:rsid w:val="008E24A5"/>
    <w:rsid w:val="008E24F2"/>
    <w:rsid w:val="008E261A"/>
    <w:rsid w:val="008E265F"/>
    <w:rsid w:val="008E2F47"/>
    <w:rsid w:val="008E36B5"/>
    <w:rsid w:val="008E442E"/>
    <w:rsid w:val="008E4F62"/>
    <w:rsid w:val="008E5A4D"/>
    <w:rsid w:val="008E5DB9"/>
    <w:rsid w:val="008E6B57"/>
    <w:rsid w:val="008E6F2C"/>
    <w:rsid w:val="008E74CB"/>
    <w:rsid w:val="008F058D"/>
    <w:rsid w:val="008F0703"/>
    <w:rsid w:val="008F0875"/>
    <w:rsid w:val="008F14AB"/>
    <w:rsid w:val="008F172B"/>
    <w:rsid w:val="008F18AF"/>
    <w:rsid w:val="008F1B64"/>
    <w:rsid w:val="008F224A"/>
    <w:rsid w:val="008F250C"/>
    <w:rsid w:val="008F255C"/>
    <w:rsid w:val="008F2A25"/>
    <w:rsid w:val="008F2A65"/>
    <w:rsid w:val="008F30A6"/>
    <w:rsid w:val="008F34F7"/>
    <w:rsid w:val="008F35FF"/>
    <w:rsid w:val="008F3E7D"/>
    <w:rsid w:val="008F4457"/>
    <w:rsid w:val="008F5208"/>
    <w:rsid w:val="008F5378"/>
    <w:rsid w:val="008F5F01"/>
    <w:rsid w:val="008F62D1"/>
    <w:rsid w:val="008F6A80"/>
    <w:rsid w:val="008F7052"/>
    <w:rsid w:val="008F7295"/>
    <w:rsid w:val="008F732D"/>
    <w:rsid w:val="008F752F"/>
    <w:rsid w:val="008F753B"/>
    <w:rsid w:val="008F75BF"/>
    <w:rsid w:val="009005F4"/>
    <w:rsid w:val="00900946"/>
    <w:rsid w:val="0090096C"/>
    <w:rsid w:val="00900A6D"/>
    <w:rsid w:val="00900F16"/>
    <w:rsid w:val="00901495"/>
    <w:rsid w:val="009014BC"/>
    <w:rsid w:val="00901DDD"/>
    <w:rsid w:val="00901F0C"/>
    <w:rsid w:val="00902921"/>
    <w:rsid w:val="0090295B"/>
    <w:rsid w:val="009030D9"/>
    <w:rsid w:val="0090340D"/>
    <w:rsid w:val="00903D12"/>
    <w:rsid w:val="00903E4E"/>
    <w:rsid w:val="00904D0C"/>
    <w:rsid w:val="00904DC0"/>
    <w:rsid w:val="00905122"/>
    <w:rsid w:val="0090554A"/>
    <w:rsid w:val="009057A6"/>
    <w:rsid w:val="00905815"/>
    <w:rsid w:val="00905C2B"/>
    <w:rsid w:val="00905DCA"/>
    <w:rsid w:val="00905DCC"/>
    <w:rsid w:val="00906394"/>
    <w:rsid w:val="009069B9"/>
    <w:rsid w:val="00906DB7"/>
    <w:rsid w:val="0090744A"/>
    <w:rsid w:val="0090782E"/>
    <w:rsid w:val="0091023B"/>
    <w:rsid w:val="00910771"/>
    <w:rsid w:val="00910829"/>
    <w:rsid w:val="00910A70"/>
    <w:rsid w:val="00910C29"/>
    <w:rsid w:val="00910CE3"/>
    <w:rsid w:val="00911581"/>
    <w:rsid w:val="00911A50"/>
    <w:rsid w:val="00911E2A"/>
    <w:rsid w:val="00911F79"/>
    <w:rsid w:val="00912104"/>
    <w:rsid w:val="0091259F"/>
    <w:rsid w:val="00912859"/>
    <w:rsid w:val="00913035"/>
    <w:rsid w:val="009137CB"/>
    <w:rsid w:val="00913AC1"/>
    <w:rsid w:val="00913B56"/>
    <w:rsid w:val="00913C00"/>
    <w:rsid w:val="009145B1"/>
    <w:rsid w:val="00914958"/>
    <w:rsid w:val="00914E6C"/>
    <w:rsid w:val="00914FA5"/>
    <w:rsid w:val="00915804"/>
    <w:rsid w:val="009163FF"/>
    <w:rsid w:val="00916DC8"/>
    <w:rsid w:val="00916FBA"/>
    <w:rsid w:val="00917C13"/>
    <w:rsid w:val="009202E5"/>
    <w:rsid w:val="009204AD"/>
    <w:rsid w:val="009208EA"/>
    <w:rsid w:val="00920B91"/>
    <w:rsid w:val="009211A4"/>
    <w:rsid w:val="00921649"/>
    <w:rsid w:val="009220AE"/>
    <w:rsid w:val="0092217B"/>
    <w:rsid w:val="00922227"/>
    <w:rsid w:val="009230EB"/>
    <w:rsid w:val="009237FF"/>
    <w:rsid w:val="00923F00"/>
    <w:rsid w:val="0092410F"/>
    <w:rsid w:val="009244E4"/>
    <w:rsid w:val="009248A7"/>
    <w:rsid w:val="00924960"/>
    <w:rsid w:val="00924CBD"/>
    <w:rsid w:val="00925245"/>
    <w:rsid w:val="0092564D"/>
    <w:rsid w:val="00925798"/>
    <w:rsid w:val="009258B2"/>
    <w:rsid w:val="00925B34"/>
    <w:rsid w:val="00925B6D"/>
    <w:rsid w:val="009260CA"/>
    <w:rsid w:val="0092665F"/>
    <w:rsid w:val="009268C6"/>
    <w:rsid w:val="00927604"/>
    <w:rsid w:val="00927B06"/>
    <w:rsid w:val="00927E7D"/>
    <w:rsid w:val="00931338"/>
    <w:rsid w:val="00931AC4"/>
    <w:rsid w:val="00931C7B"/>
    <w:rsid w:val="009320FE"/>
    <w:rsid w:val="00932850"/>
    <w:rsid w:val="009330CD"/>
    <w:rsid w:val="0093354B"/>
    <w:rsid w:val="00933D79"/>
    <w:rsid w:val="009342DB"/>
    <w:rsid w:val="009345B6"/>
    <w:rsid w:val="00934672"/>
    <w:rsid w:val="0093494F"/>
    <w:rsid w:val="00934AA6"/>
    <w:rsid w:val="009357B7"/>
    <w:rsid w:val="009358C8"/>
    <w:rsid w:val="00935ABF"/>
    <w:rsid w:val="00935C7A"/>
    <w:rsid w:val="00935F22"/>
    <w:rsid w:val="00936273"/>
    <w:rsid w:val="00936871"/>
    <w:rsid w:val="00936986"/>
    <w:rsid w:val="009369D1"/>
    <w:rsid w:val="00936E3E"/>
    <w:rsid w:val="00937385"/>
    <w:rsid w:val="009374FD"/>
    <w:rsid w:val="0093774C"/>
    <w:rsid w:val="0093782D"/>
    <w:rsid w:val="00940360"/>
    <w:rsid w:val="0094066E"/>
    <w:rsid w:val="00940B3E"/>
    <w:rsid w:val="00940D00"/>
    <w:rsid w:val="009412E2"/>
    <w:rsid w:val="0094154E"/>
    <w:rsid w:val="009415F5"/>
    <w:rsid w:val="009420BA"/>
    <w:rsid w:val="009427CF"/>
    <w:rsid w:val="009428ED"/>
    <w:rsid w:val="00942FBD"/>
    <w:rsid w:val="0094344A"/>
    <w:rsid w:val="0094380C"/>
    <w:rsid w:val="00944033"/>
    <w:rsid w:val="0094444C"/>
    <w:rsid w:val="00944AC3"/>
    <w:rsid w:val="00944C01"/>
    <w:rsid w:val="00944F5E"/>
    <w:rsid w:val="00945054"/>
    <w:rsid w:val="00945513"/>
    <w:rsid w:val="009457D5"/>
    <w:rsid w:val="00945B4B"/>
    <w:rsid w:val="00945C62"/>
    <w:rsid w:val="0094646B"/>
    <w:rsid w:val="0094667F"/>
    <w:rsid w:val="00946D76"/>
    <w:rsid w:val="00946E34"/>
    <w:rsid w:val="00947317"/>
    <w:rsid w:val="00947461"/>
    <w:rsid w:val="009476B7"/>
    <w:rsid w:val="009477AD"/>
    <w:rsid w:val="00947FA8"/>
    <w:rsid w:val="009508C5"/>
    <w:rsid w:val="00951DC9"/>
    <w:rsid w:val="009522A0"/>
    <w:rsid w:val="00952813"/>
    <w:rsid w:val="00952820"/>
    <w:rsid w:val="00952945"/>
    <w:rsid w:val="009529F3"/>
    <w:rsid w:val="009530C3"/>
    <w:rsid w:val="0095311F"/>
    <w:rsid w:val="00953164"/>
    <w:rsid w:val="00953172"/>
    <w:rsid w:val="00953198"/>
    <w:rsid w:val="009533CD"/>
    <w:rsid w:val="009535A2"/>
    <w:rsid w:val="00953E22"/>
    <w:rsid w:val="0095467D"/>
    <w:rsid w:val="009549FD"/>
    <w:rsid w:val="00954A6E"/>
    <w:rsid w:val="00954B93"/>
    <w:rsid w:val="00954D47"/>
    <w:rsid w:val="00954EB0"/>
    <w:rsid w:val="00955167"/>
    <w:rsid w:val="009553C2"/>
    <w:rsid w:val="00955561"/>
    <w:rsid w:val="00955685"/>
    <w:rsid w:val="00955C55"/>
    <w:rsid w:val="0095667E"/>
    <w:rsid w:val="00956694"/>
    <w:rsid w:val="00956C3F"/>
    <w:rsid w:val="00956CCF"/>
    <w:rsid w:val="00956E19"/>
    <w:rsid w:val="009575A0"/>
    <w:rsid w:val="0095771B"/>
    <w:rsid w:val="00957997"/>
    <w:rsid w:val="00957B2E"/>
    <w:rsid w:val="00957E71"/>
    <w:rsid w:val="0096024C"/>
    <w:rsid w:val="009602FB"/>
    <w:rsid w:val="009606E5"/>
    <w:rsid w:val="00960827"/>
    <w:rsid w:val="00960AFC"/>
    <w:rsid w:val="00961DB9"/>
    <w:rsid w:val="0096201F"/>
    <w:rsid w:val="009623A9"/>
    <w:rsid w:val="00962C01"/>
    <w:rsid w:val="009630EE"/>
    <w:rsid w:val="009632C0"/>
    <w:rsid w:val="00963472"/>
    <w:rsid w:val="00963A00"/>
    <w:rsid w:val="00963AB0"/>
    <w:rsid w:val="00963BDF"/>
    <w:rsid w:val="00963CEC"/>
    <w:rsid w:val="00964861"/>
    <w:rsid w:val="00964A50"/>
    <w:rsid w:val="0096518A"/>
    <w:rsid w:val="009652D0"/>
    <w:rsid w:val="0096594A"/>
    <w:rsid w:val="00965C3D"/>
    <w:rsid w:val="00965D71"/>
    <w:rsid w:val="009666C0"/>
    <w:rsid w:val="009666C4"/>
    <w:rsid w:val="00966D29"/>
    <w:rsid w:val="00966D6F"/>
    <w:rsid w:val="00966FE7"/>
    <w:rsid w:val="00967413"/>
    <w:rsid w:val="009678A6"/>
    <w:rsid w:val="00967B36"/>
    <w:rsid w:val="00967CED"/>
    <w:rsid w:val="00967E20"/>
    <w:rsid w:val="00967F94"/>
    <w:rsid w:val="00970061"/>
    <w:rsid w:val="009704B4"/>
    <w:rsid w:val="009706C7"/>
    <w:rsid w:val="009706EC"/>
    <w:rsid w:val="009709A0"/>
    <w:rsid w:val="009713C0"/>
    <w:rsid w:val="009713DD"/>
    <w:rsid w:val="00971A01"/>
    <w:rsid w:val="00971D90"/>
    <w:rsid w:val="00971E07"/>
    <w:rsid w:val="0097209A"/>
    <w:rsid w:val="009726D6"/>
    <w:rsid w:val="009728A8"/>
    <w:rsid w:val="0097293E"/>
    <w:rsid w:val="00973152"/>
    <w:rsid w:val="0097336E"/>
    <w:rsid w:val="00973572"/>
    <w:rsid w:val="009739F1"/>
    <w:rsid w:val="00973B61"/>
    <w:rsid w:val="0097432A"/>
    <w:rsid w:val="00974DB4"/>
    <w:rsid w:val="00975097"/>
    <w:rsid w:val="009751D6"/>
    <w:rsid w:val="00975278"/>
    <w:rsid w:val="00975731"/>
    <w:rsid w:val="009757FC"/>
    <w:rsid w:val="00975804"/>
    <w:rsid w:val="00975B49"/>
    <w:rsid w:val="00975B67"/>
    <w:rsid w:val="00975CCF"/>
    <w:rsid w:val="009761D1"/>
    <w:rsid w:val="009761EC"/>
    <w:rsid w:val="0097668A"/>
    <w:rsid w:val="0097677D"/>
    <w:rsid w:val="00976E01"/>
    <w:rsid w:val="00977983"/>
    <w:rsid w:val="00977A81"/>
    <w:rsid w:val="009803DF"/>
    <w:rsid w:val="00980702"/>
    <w:rsid w:val="00980CE9"/>
    <w:rsid w:val="00980D26"/>
    <w:rsid w:val="00980D96"/>
    <w:rsid w:val="0098156A"/>
    <w:rsid w:val="00981894"/>
    <w:rsid w:val="009822C3"/>
    <w:rsid w:val="00982D4C"/>
    <w:rsid w:val="00983C31"/>
    <w:rsid w:val="00983CCD"/>
    <w:rsid w:val="00984848"/>
    <w:rsid w:val="00985008"/>
    <w:rsid w:val="0098504E"/>
    <w:rsid w:val="009852DA"/>
    <w:rsid w:val="00985561"/>
    <w:rsid w:val="00985A22"/>
    <w:rsid w:val="00986ADD"/>
    <w:rsid w:val="00987AA0"/>
    <w:rsid w:val="00987B36"/>
    <w:rsid w:val="00987C57"/>
    <w:rsid w:val="00987DE2"/>
    <w:rsid w:val="00990190"/>
    <w:rsid w:val="00990243"/>
    <w:rsid w:val="00990421"/>
    <w:rsid w:val="009904C5"/>
    <w:rsid w:val="00990DA2"/>
    <w:rsid w:val="0099152F"/>
    <w:rsid w:val="009916D3"/>
    <w:rsid w:val="00991932"/>
    <w:rsid w:val="00991A4F"/>
    <w:rsid w:val="00991B07"/>
    <w:rsid w:val="00992485"/>
    <w:rsid w:val="009925BA"/>
    <w:rsid w:val="009926AD"/>
    <w:rsid w:val="00992740"/>
    <w:rsid w:val="009927EB"/>
    <w:rsid w:val="00992A7D"/>
    <w:rsid w:val="00992DF7"/>
    <w:rsid w:val="00992E8B"/>
    <w:rsid w:val="009934F6"/>
    <w:rsid w:val="00993600"/>
    <w:rsid w:val="00993883"/>
    <w:rsid w:val="0099407B"/>
    <w:rsid w:val="009944EC"/>
    <w:rsid w:val="00994B70"/>
    <w:rsid w:val="00994CC1"/>
    <w:rsid w:val="00994D0D"/>
    <w:rsid w:val="00995178"/>
    <w:rsid w:val="009954BB"/>
    <w:rsid w:val="009957D4"/>
    <w:rsid w:val="00995A15"/>
    <w:rsid w:val="009961DF"/>
    <w:rsid w:val="0099622C"/>
    <w:rsid w:val="00996253"/>
    <w:rsid w:val="00996AB3"/>
    <w:rsid w:val="00996B57"/>
    <w:rsid w:val="00996CEC"/>
    <w:rsid w:val="00996E01"/>
    <w:rsid w:val="0099715D"/>
    <w:rsid w:val="00997173"/>
    <w:rsid w:val="00997453"/>
    <w:rsid w:val="0099759F"/>
    <w:rsid w:val="009977E6"/>
    <w:rsid w:val="009A068F"/>
    <w:rsid w:val="009A08E7"/>
    <w:rsid w:val="009A11AE"/>
    <w:rsid w:val="009A19F2"/>
    <w:rsid w:val="009A1B37"/>
    <w:rsid w:val="009A1C64"/>
    <w:rsid w:val="009A21C9"/>
    <w:rsid w:val="009A22AB"/>
    <w:rsid w:val="009A272F"/>
    <w:rsid w:val="009A290F"/>
    <w:rsid w:val="009A32C5"/>
    <w:rsid w:val="009A36FC"/>
    <w:rsid w:val="009A3B05"/>
    <w:rsid w:val="009A3BF1"/>
    <w:rsid w:val="009A3C9F"/>
    <w:rsid w:val="009A479E"/>
    <w:rsid w:val="009A47E9"/>
    <w:rsid w:val="009A496D"/>
    <w:rsid w:val="009A4BEB"/>
    <w:rsid w:val="009A4F38"/>
    <w:rsid w:val="009A511A"/>
    <w:rsid w:val="009A5C68"/>
    <w:rsid w:val="009A6151"/>
    <w:rsid w:val="009A6581"/>
    <w:rsid w:val="009A6842"/>
    <w:rsid w:val="009A68E1"/>
    <w:rsid w:val="009A6B67"/>
    <w:rsid w:val="009A6DFF"/>
    <w:rsid w:val="009A7704"/>
    <w:rsid w:val="009A7AB8"/>
    <w:rsid w:val="009A7AE1"/>
    <w:rsid w:val="009B0800"/>
    <w:rsid w:val="009B09CE"/>
    <w:rsid w:val="009B0F58"/>
    <w:rsid w:val="009B10F7"/>
    <w:rsid w:val="009B11AE"/>
    <w:rsid w:val="009B1256"/>
    <w:rsid w:val="009B14CC"/>
    <w:rsid w:val="009B16D1"/>
    <w:rsid w:val="009B175D"/>
    <w:rsid w:val="009B18E0"/>
    <w:rsid w:val="009B1C3A"/>
    <w:rsid w:val="009B1F8C"/>
    <w:rsid w:val="009B277E"/>
    <w:rsid w:val="009B302E"/>
    <w:rsid w:val="009B335D"/>
    <w:rsid w:val="009B33AB"/>
    <w:rsid w:val="009B34BA"/>
    <w:rsid w:val="009B3B9C"/>
    <w:rsid w:val="009B3DA2"/>
    <w:rsid w:val="009B3FE0"/>
    <w:rsid w:val="009B4033"/>
    <w:rsid w:val="009B404A"/>
    <w:rsid w:val="009B46DD"/>
    <w:rsid w:val="009B4A45"/>
    <w:rsid w:val="009B51A1"/>
    <w:rsid w:val="009B577C"/>
    <w:rsid w:val="009B5C88"/>
    <w:rsid w:val="009B5E6E"/>
    <w:rsid w:val="009B5F6C"/>
    <w:rsid w:val="009B5FC9"/>
    <w:rsid w:val="009B609B"/>
    <w:rsid w:val="009B6172"/>
    <w:rsid w:val="009B622E"/>
    <w:rsid w:val="009B66A9"/>
    <w:rsid w:val="009B69B1"/>
    <w:rsid w:val="009B6DA2"/>
    <w:rsid w:val="009B6DF4"/>
    <w:rsid w:val="009B7395"/>
    <w:rsid w:val="009C006B"/>
    <w:rsid w:val="009C01C5"/>
    <w:rsid w:val="009C031D"/>
    <w:rsid w:val="009C0604"/>
    <w:rsid w:val="009C0CB6"/>
    <w:rsid w:val="009C1215"/>
    <w:rsid w:val="009C1272"/>
    <w:rsid w:val="009C1643"/>
    <w:rsid w:val="009C203C"/>
    <w:rsid w:val="009C2237"/>
    <w:rsid w:val="009C2358"/>
    <w:rsid w:val="009C28E3"/>
    <w:rsid w:val="009C35CF"/>
    <w:rsid w:val="009C372E"/>
    <w:rsid w:val="009C3943"/>
    <w:rsid w:val="009C3FE3"/>
    <w:rsid w:val="009C42FB"/>
    <w:rsid w:val="009C4347"/>
    <w:rsid w:val="009C44E7"/>
    <w:rsid w:val="009C4B33"/>
    <w:rsid w:val="009C4DDC"/>
    <w:rsid w:val="009C4ECE"/>
    <w:rsid w:val="009C506D"/>
    <w:rsid w:val="009C50B8"/>
    <w:rsid w:val="009C54C7"/>
    <w:rsid w:val="009C5688"/>
    <w:rsid w:val="009C641A"/>
    <w:rsid w:val="009C64F3"/>
    <w:rsid w:val="009C6572"/>
    <w:rsid w:val="009C6924"/>
    <w:rsid w:val="009C6B61"/>
    <w:rsid w:val="009C6C40"/>
    <w:rsid w:val="009C78AF"/>
    <w:rsid w:val="009C792B"/>
    <w:rsid w:val="009D00BC"/>
    <w:rsid w:val="009D08C3"/>
    <w:rsid w:val="009D08D0"/>
    <w:rsid w:val="009D0D76"/>
    <w:rsid w:val="009D0E5B"/>
    <w:rsid w:val="009D1126"/>
    <w:rsid w:val="009D1491"/>
    <w:rsid w:val="009D1B7C"/>
    <w:rsid w:val="009D24DA"/>
    <w:rsid w:val="009D25E6"/>
    <w:rsid w:val="009D2B79"/>
    <w:rsid w:val="009D2E1B"/>
    <w:rsid w:val="009D31E7"/>
    <w:rsid w:val="009D3471"/>
    <w:rsid w:val="009D3DDC"/>
    <w:rsid w:val="009D3E0E"/>
    <w:rsid w:val="009D4024"/>
    <w:rsid w:val="009D44DA"/>
    <w:rsid w:val="009D4F27"/>
    <w:rsid w:val="009D4F99"/>
    <w:rsid w:val="009D539A"/>
    <w:rsid w:val="009D5827"/>
    <w:rsid w:val="009D5A0D"/>
    <w:rsid w:val="009D6009"/>
    <w:rsid w:val="009D6192"/>
    <w:rsid w:val="009D6534"/>
    <w:rsid w:val="009D671F"/>
    <w:rsid w:val="009D760A"/>
    <w:rsid w:val="009D7B9C"/>
    <w:rsid w:val="009D7D53"/>
    <w:rsid w:val="009E0147"/>
    <w:rsid w:val="009E02B3"/>
    <w:rsid w:val="009E0D91"/>
    <w:rsid w:val="009E0FCF"/>
    <w:rsid w:val="009E1BE0"/>
    <w:rsid w:val="009E21AE"/>
    <w:rsid w:val="009E2538"/>
    <w:rsid w:val="009E25CB"/>
    <w:rsid w:val="009E2ABA"/>
    <w:rsid w:val="009E2ABB"/>
    <w:rsid w:val="009E2DEB"/>
    <w:rsid w:val="009E33B3"/>
    <w:rsid w:val="009E355B"/>
    <w:rsid w:val="009E361B"/>
    <w:rsid w:val="009E3B2F"/>
    <w:rsid w:val="009E3BEC"/>
    <w:rsid w:val="009E3CA0"/>
    <w:rsid w:val="009E447A"/>
    <w:rsid w:val="009E5214"/>
    <w:rsid w:val="009E57B6"/>
    <w:rsid w:val="009E5EBE"/>
    <w:rsid w:val="009E62D0"/>
    <w:rsid w:val="009E7DB3"/>
    <w:rsid w:val="009F0093"/>
    <w:rsid w:val="009F12B5"/>
    <w:rsid w:val="009F12EF"/>
    <w:rsid w:val="009F13C4"/>
    <w:rsid w:val="009F1445"/>
    <w:rsid w:val="009F16BF"/>
    <w:rsid w:val="009F1AD4"/>
    <w:rsid w:val="009F25C0"/>
    <w:rsid w:val="009F2756"/>
    <w:rsid w:val="009F2F09"/>
    <w:rsid w:val="009F301D"/>
    <w:rsid w:val="009F30BA"/>
    <w:rsid w:val="009F328B"/>
    <w:rsid w:val="009F3B27"/>
    <w:rsid w:val="009F3C57"/>
    <w:rsid w:val="009F41A7"/>
    <w:rsid w:val="009F4545"/>
    <w:rsid w:val="009F48F7"/>
    <w:rsid w:val="009F4AE2"/>
    <w:rsid w:val="009F4B75"/>
    <w:rsid w:val="009F4C50"/>
    <w:rsid w:val="009F4F65"/>
    <w:rsid w:val="009F5331"/>
    <w:rsid w:val="009F535C"/>
    <w:rsid w:val="009F536F"/>
    <w:rsid w:val="009F55C0"/>
    <w:rsid w:val="009F5F50"/>
    <w:rsid w:val="009F603B"/>
    <w:rsid w:val="009F64DC"/>
    <w:rsid w:val="009F6749"/>
    <w:rsid w:val="009F6B74"/>
    <w:rsid w:val="009F6D52"/>
    <w:rsid w:val="009F6EE2"/>
    <w:rsid w:val="009F6F24"/>
    <w:rsid w:val="009F7024"/>
    <w:rsid w:val="009F7073"/>
    <w:rsid w:val="009F7234"/>
    <w:rsid w:val="009F7425"/>
    <w:rsid w:val="009F7590"/>
    <w:rsid w:val="009F76E5"/>
    <w:rsid w:val="009F782B"/>
    <w:rsid w:val="009F7DBB"/>
    <w:rsid w:val="009F7E3A"/>
    <w:rsid w:val="009F7E92"/>
    <w:rsid w:val="00A00069"/>
    <w:rsid w:val="00A00197"/>
    <w:rsid w:val="00A003F7"/>
    <w:rsid w:val="00A0068A"/>
    <w:rsid w:val="00A00695"/>
    <w:rsid w:val="00A00F58"/>
    <w:rsid w:val="00A0101D"/>
    <w:rsid w:val="00A010B5"/>
    <w:rsid w:val="00A0113F"/>
    <w:rsid w:val="00A01220"/>
    <w:rsid w:val="00A012BB"/>
    <w:rsid w:val="00A0205C"/>
    <w:rsid w:val="00A034F9"/>
    <w:rsid w:val="00A04042"/>
    <w:rsid w:val="00A04374"/>
    <w:rsid w:val="00A04A02"/>
    <w:rsid w:val="00A04CA6"/>
    <w:rsid w:val="00A04D42"/>
    <w:rsid w:val="00A04E11"/>
    <w:rsid w:val="00A05561"/>
    <w:rsid w:val="00A05A32"/>
    <w:rsid w:val="00A05B57"/>
    <w:rsid w:val="00A061B8"/>
    <w:rsid w:val="00A06661"/>
    <w:rsid w:val="00A06BCF"/>
    <w:rsid w:val="00A06CC8"/>
    <w:rsid w:val="00A06D77"/>
    <w:rsid w:val="00A06E97"/>
    <w:rsid w:val="00A072DD"/>
    <w:rsid w:val="00A075C5"/>
    <w:rsid w:val="00A07A96"/>
    <w:rsid w:val="00A10298"/>
    <w:rsid w:val="00A102FA"/>
    <w:rsid w:val="00A1052A"/>
    <w:rsid w:val="00A10559"/>
    <w:rsid w:val="00A10E40"/>
    <w:rsid w:val="00A112CB"/>
    <w:rsid w:val="00A11B7E"/>
    <w:rsid w:val="00A11CC9"/>
    <w:rsid w:val="00A1206E"/>
    <w:rsid w:val="00A1218B"/>
    <w:rsid w:val="00A12DBE"/>
    <w:rsid w:val="00A12EDE"/>
    <w:rsid w:val="00A12F3A"/>
    <w:rsid w:val="00A13374"/>
    <w:rsid w:val="00A13628"/>
    <w:rsid w:val="00A136EF"/>
    <w:rsid w:val="00A13759"/>
    <w:rsid w:val="00A13B30"/>
    <w:rsid w:val="00A13C29"/>
    <w:rsid w:val="00A13F29"/>
    <w:rsid w:val="00A14233"/>
    <w:rsid w:val="00A14984"/>
    <w:rsid w:val="00A1523D"/>
    <w:rsid w:val="00A155B2"/>
    <w:rsid w:val="00A15C0F"/>
    <w:rsid w:val="00A15CA3"/>
    <w:rsid w:val="00A160F2"/>
    <w:rsid w:val="00A161EF"/>
    <w:rsid w:val="00A16307"/>
    <w:rsid w:val="00A16F28"/>
    <w:rsid w:val="00A17701"/>
    <w:rsid w:val="00A200BA"/>
    <w:rsid w:val="00A20B9F"/>
    <w:rsid w:val="00A211F5"/>
    <w:rsid w:val="00A212B4"/>
    <w:rsid w:val="00A21316"/>
    <w:rsid w:val="00A21606"/>
    <w:rsid w:val="00A217AE"/>
    <w:rsid w:val="00A21826"/>
    <w:rsid w:val="00A218EE"/>
    <w:rsid w:val="00A21B01"/>
    <w:rsid w:val="00A21BD4"/>
    <w:rsid w:val="00A22432"/>
    <w:rsid w:val="00A224AD"/>
    <w:rsid w:val="00A2252D"/>
    <w:rsid w:val="00A230C9"/>
    <w:rsid w:val="00A24373"/>
    <w:rsid w:val="00A24D2C"/>
    <w:rsid w:val="00A25183"/>
    <w:rsid w:val="00A257E8"/>
    <w:rsid w:val="00A25895"/>
    <w:rsid w:val="00A263CC"/>
    <w:rsid w:val="00A2658F"/>
    <w:rsid w:val="00A26747"/>
    <w:rsid w:val="00A2679B"/>
    <w:rsid w:val="00A26B09"/>
    <w:rsid w:val="00A26B7D"/>
    <w:rsid w:val="00A26C0C"/>
    <w:rsid w:val="00A27081"/>
    <w:rsid w:val="00A27C4F"/>
    <w:rsid w:val="00A27DE4"/>
    <w:rsid w:val="00A306C2"/>
    <w:rsid w:val="00A30CF3"/>
    <w:rsid w:val="00A30D39"/>
    <w:rsid w:val="00A310C3"/>
    <w:rsid w:val="00A31928"/>
    <w:rsid w:val="00A31B51"/>
    <w:rsid w:val="00A321FA"/>
    <w:rsid w:val="00A32C8B"/>
    <w:rsid w:val="00A3377F"/>
    <w:rsid w:val="00A337AD"/>
    <w:rsid w:val="00A3383A"/>
    <w:rsid w:val="00A33BF6"/>
    <w:rsid w:val="00A33C47"/>
    <w:rsid w:val="00A33C55"/>
    <w:rsid w:val="00A33ECB"/>
    <w:rsid w:val="00A33F47"/>
    <w:rsid w:val="00A34126"/>
    <w:rsid w:val="00A34B61"/>
    <w:rsid w:val="00A35646"/>
    <w:rsid w:val="00A35E92"/>
    <w:rsid w:val="00A35EEB"/>
    <w:rsid w:val="00A3613E"/>
    <w:rsid w:val="00A364A0"/>
    <w:rsid w:val="00A3695E"/>
    <w:rsid w:val="00A36E6C"/>
    <w:rsid w:val="00A3708B"/>
    <w:rsid w:val="00A37227"/>
    <w:rsid w:val="00A3738A"/>
    <w:rsid w:val="00A3750B"/>
    <w:rsid w:val="00A3764F"/>
    <w:rsid w:val="00A37743"/>
    <w:rsid w:val="00A37EEA"/>
    <w:rsid w:val="00A4004E"/>
    <w:rsid w:val="00A404B2"/>
    <w:rsid w:val="00A40679"/>
    <w:rsid w:val="00A40B89"/>
    <w:rsid w:val="00A413B9"/>
    <w:rsid w:val="00A41678"/>
    <w:rsid w:val="00A417FB"/>
    <w:rsid w:val="00A41870"/>
    <w:rsid w:val="00A419C7"/>
    <w:rsid w:val="00A41BA9"/>
    <w:rsid w:val="00A41D8A"/>
    <w:rsid w:val="00A424C0"/>
    <w:rsid w:val="00A42C4F"/>
    <w:rsid w:val="00A42DFB"/>
    <w:rsid w:val="00A42F70"/>
    <w:rsid w:val="00A43549"/>
    <w:rsid w:val="00A441A4"/>
    <w:rsid w:val="00A44620"/>
    <w:rsid w:val="00A44753"/>
    <w:rsid w:val="00A44974"/>
    <w:rsid w:val="00A45372"/>
    <w:rsid w:val="00A45D71"/>
    <w:rsid w:val="00A46696"/>
    <w:rsid w:val="00A46987"/>
    <w:rsid w:val="00A46DAB"/>
    <w:rsid w:val="00A46E38"/>
    <w:rsid w:val="00A46EE5"/>
    <w:rsid w:val="00A47C0A"/>
    <w:rsid w:val="00A47C40"/>
    <w:rsid w:val="00A5075D"/>
    <w:rsid w:val="00A50E06"/>
    <w:rsid w:val="00A51D8B"/>
    <w:rsid w:val="00A51E56"/>
    <w:rsid w:val="00A51F16"/>
    <w:rsid w:val="00A528E4"/>
    <w:rsid w:val="00A52F1F"/>
    <w:rsid w:val="00A5320B"/>
    <w:rsid w:val="00A5338E"/>
    <w:rsid w:val="00A538D0"/>
    <w:rsid w:val="00A539AF"/>
    <w:rsid w:val="00A54576"/>
    <w:rsid w:val="00A545C1"/>
    <w:rsid w:val="00A546D3"/>
    <w:rsid w:val="00A54C53"/>
    <w:rsid w:val="00A551BD"/>
    <w:rsid w:val="00A55FAF"/>
    <w:rsid w:val="00A561E4"/>
    <w:rsid w:val="00A566C4"/>
    <w:rsid w:val="00A56D51"/>
    <w:rsid w:val="00A56F78"/>
    <w:rsid w:val="00A570C7"/>
    <w:rsid w:val="00A5746C"/>
    <w:rsid w:val="00A576F3"/>
    <w:rsid w:val="00A57E77"/>
    <w:rsid w:val="00A600D1"/>
    <w:rsid w:val="00A60522"/>
    <w:rsid w:val="00A60BC0"/>
    <w:rsid w:val="00A60CC1"/>
    <w:rsid w:val="00A60E6A"/>
    <w:rsid w:val="00A61001"/>
    <w:rsid w:val="00A613A8"/>
    <w:rsid w:val="00A61492"/>
    <w:rsid w:val="00A61533"/>
    <w:rsid w:val="00A61908"/>
    <w:rsid w:val="00A61AF3"/>
    <w:rsid w:val="00A61B20"/>
    <w:rsid w:val="00A62201"/>
    <w:rsid w:val="00A62F88"/>
    <w:rsid w:val="00A6369B"/>
    <w:rsid w:val="00A63869"/>
    <w:rsid w:val="00A63ABE"/>
    <w:rsid w:val="00A6402D"/>
    <w:rsid w:val="00A644F7"/>
    <w:rsid w:val="00A6474F"/>
    <w:rsid w:val="00A64D67"/>
    <w:rsid w:val="00A65EE5"/>
    <w:rsid w:val="00A66A68"/>
    <w:rsid w:val="00A66CC7"/>
    <w:rsid w:val="00A66D83"/>
    <w:rsid w:val="00A66FB0"/>
    <w:rsid w:val="00A6711D"/>
    <w:rsid w:val="00A67737"/>
    <w:rsid w:val="00A67E4A"/>
    <w:rsid w:val="00A67EFA"/>
    <w:rsid w:val="00A70156"/>
    <w:rsid w:val="00A705E1"/>
    <w:rsid w:val="00A70DB6"/>
    <w:rsid w:val="00A7107C"/>
    <w:rsid w:val="00A71171"/>
    <w:rsid w:val="00A7121B"/>
    <w:rsid w:val="00A71411"/>
    <w:rsid w:val="00A7172E"/>
    <w:rsid w:val="00A7185E"/>
    <w:rsid w:val="00A71EAF"/>
    <w:rsid w:val="00A72A59"/>
    <w:rsid w:val="00A73610"/>
    <w:rsid w:val="00A7362E"/>
    <w:rsid w:val="00A73917"/>
    <w:rsid w:val="00A73A33"/>
    <w:rsid w:val="00A73C38"/>
    <w:rsid w:val="00A7400B"/>
    <w:rsid w:val="00A742EF"/>
    <w:rsid w:val="00A74C48"/>
    <w:rsid w:val="00A74CB6"/>
    <w:rsid w:val="00A750F7"/>
    <w:rsid w:val="00A75418"/>
    <w:rsid w:val="00A7545C"/>
    <w:rsid w:val="00A754A8"/>
    <w:rsid w:val="00A75670"/>
    <w:rsid w:val="00A757CB"/>
    <w:rsid w:val="00A75C5B"/>
    <w:rsid w:val="00A75C8E"/>
    <w:rsid w:val="00A75E0F"/>
    <w:rsid w:val="00A75E89"/>
    <w:rsid w:val="00A75EB1"/>
    <w:rsid w:val="00A764B9"/>
    <w:rsid w:val="00A76A3B"/>
    <w:rsid w:val="00A77349"/>
    <w:rsid w:val="00A77A37"/>
    <w:rsid w:val="00A77AC2"/>
    <w:rsid w:val="00A77C77"/>
    <w:rsid w:val="00A77FC7"/>
    <w:rsid w:val="00A802D5"/>
    <w:rsid w:val="00A806FD"/>
    <w:rsid w:val="00A80782"/>
    <w:rsid w:val="00A80B09"/>
    <w:rsid w:val="00A81005"/>
    <w:rsid w:val="00A81211"/>
    <w:rsid w:val="00A8151E"/>
    <w:rsid w:val="00A8181A"/>
    <w:rsid w:val="00A8199C"/>
    <w:rsid w:val="00A81C26"/>
    <w:rsid w:val="00A822BD"/>
    <w:rsid w:val="00A824E4"/>
    <w:rsid w:val="00A8286D"/>
    <w:rsid w:val="00A8348B"/>
    <w:rsid w:val="00A836A1"/>
    <w:rsid w:val="00A83818"/>
    <w:rsid w:val="00A83A0F"/>
    <w:rsid w:val="00A83A3D"/>
    <w:rsid w:val="00A842BD"/>
    <w:rsid w:val="00A84F79"/>
    <w:rsid w:val="00A85417"/>
    <w:rsid w:val="00A85444"/>
    <w:rsid w:val="00A85702"/>
    <w:rsid w:val="00A8599D"/>
    <w:rsid w:val="00A85CF5"/>
    <w:rsid w:val="00A862F2"/>
    <w:rsid w:val="00A86343"/>
    <w:rsid w:val="00A86E5F"/>
    <w:rsid w:val="00A870A5"/>
    <w:rsid w:val="00A87222"/>
    <w:rsid w:val="00A901E9"/>
    <w:rsid w:val="00A90343"/>
    <w:rsid w:val="00A9049B"/>
    <w:rsid w:val="00A90539"/>
    <w:rsid w:val="00A90597"/>
    <w:rsid w:val="00A9086C"/>
    <w:rsid w:val="00A909C1"/>
    <w:rsid w:val="00A90CD8"/>
    <w:rsid w:val="00A90EB6"/>
    <w:rsid w:val="00A90FC7"/>
    <w:rsid w:val="00A910FE"/>
    <w:rsid w:val="00A912C3"/>
    <w:rsid w:val="00A916EE"/>
    <w:rsid w:val="00A91966"/>
    <w:rsid w:val="00A91D4F"/>
    <w:rsid w:val="00A91DE9"/>
    <w:rsid w:val="00A92993"/>
    <w:rsid w:val="00A92B19"/>
    <w:rsid w:val="00A92B8A"/>
    <w:rsid w:val="00A92C12"/>
    <w:rsid w:val="00A93133"/>
    <w:rsid w:val="00A93190"/>
    <w:rsid w:val="00A9371B"/>
    <w:rsid w:val="00A9379B"/>
    <w:rsid w:val="00A937BA"/>
    <w:rsid w:val="00A93A61"/>
    <w:rsid w:val="00A93A96"/>
    <w:rsid w:val="00A93C9C"/>
    <w:rsid w:val="00A942CE"/>
    <w:rsid w:val="00A94465"/>
    <w:rsid w:val="00A95085"/>
    <w:rsid w:val="00A95248"/>
    <w:rsid w:val="00A954BE"/>
    <w:rsid w:val="00A958C5"/>
    <w:rsid w:val="00A9599B"/>
    <w:rsid w:val="00A95F50"/>
    <w:rsid w:val="00A9664B"/>
    <w:rsid w:val="00A96D33"/>
    <w:rsid w:val="00A96EDF"/>
    <w:rsid w:val="00A96F7F"/>
    <w:rsid w:val="00A979C1"/>
    <w:rsid w:val="00AA0010"/>
    <w:rsid w:val="00AA0064"/>
    <w:rsid w:val="00AA01EE"/>
    <w:rsid w:val="00AA071A"/>
    <w:rsid w:val="00AA0753"/>
    <w:rsid w:val="00AA0D6F"/>
    <w:rsid w:val="00AA11F7"/>
    <w:rsid w:val="00AA19EB"/>
    <w:rsid w:val="00AA214A"/>
    <w:rsid w:val="00AA2653"/>
    <w:rsid w:val="00AA2713"/>
    <w:rsid w:val="00AA2A14"/>
    <w:rsid w:val="00AA2AC3"/>
    <w:rsid w:val="00AA2F1C"/>
    <w:rsid w:val="00AA32CE"/>
    <w:rsid w:val="00AA34B5"/>
    <w:rsid w:val="00AA3832"/>
    <w:rsid w:val="00AA38CE"/>
    <w:rsid w:val="00AA3A78"/>
    <w:rsid w:val="00AA532A"/>
    <w:rsid w:val="00AA55AC"/>
    <w:rsid w:val="00AA58C5"/>
    <w:rsid w:val="00AA614D"/>
    <w:rsid w:val="00AA6405"/>
    <w:rsid w:val="00AA6617"/>
    <w:rsid w:val="00AA6710"/>
    <w:rsid w:val="00AA6B80"/>
    <w:rsid w:val="00AA73B0"/>
    <w:rsid w:val="00AA74F9"/>
    <w:rsid w:val="00AA75A7"/>
    <w:rsid w:val="00AA7E4A"/>
    <w:rsid w:val="00AB0A8E"/>
    <w:rsid w:val="00AB0CAD"/>
    <w:rsid w:val="00AB0D92"/>
    <w:rsid w:val="00AB0DBE"/>
    <w:rsid w:val="00AB0FCA"/>
    <w:rsid w:val="00AB145D"/>
    <w:rsid w:val="00AB1730"/>
    <w:rsid w:val="00AB1F27"/>
    <w:rsid w:val="00AB1F7C"/>
    <w:rsid w:val="00AB1F82"/>
    <w:rsid w:val="00AB22F6"/>
    <w:rsid w:val="00AB2BB1"/>
    <w:rsid w:val="00AB2F74"/>
    <w:rsid w:val="00AB2FAE"/>
    <w:rsid w:val="00AB315B"/>
    <w:rsid w:val="00AB33EE"/>
    <w:rsid w:val="00AB3517"/>
    <w:rsid w:val="00AB37F7"/>
    <w:rsid w:val="00AB40FD"/>
    <w:rsid w:val="00AB42D1"/>
    <w:rsid w:val="00AB430B"/>
    <w:rsid w:val="00AB4536"/>
    <w:rsid w:val="00AB454C"/>
    <w:rsid w:val="00AB4723"/>
    <w:rsid w:val="00AB4D98"/>
    <w:rsid w:val="00AB548C"/>
    <w:rsid w:val="00AB57DA"/>
    <w:rsid w:val="00AB6BA9"/>
    <w:rsid w:val="00AB77C0"/>
    <w:rsid w:val="00AB7C56"/>
    <w:rsid w:val="00AB7DD0"/>
    <w:rsid w:val="00AC00D7"/>
    <w:rsid w:val="00AC0687"/>
    <w:rsid w:val="00AC0754"/>
    <w:rsid w:val="00AC1817"/>
    <w:rsid w:val="00AC192C"/>
    <w:rsid w:val="00AC1A8D"/>
    <w:rsid w:val="00AC1C99"/>
    <w:rsid w:val="00AC21B4"/>
    <w:rsid w:val="00AC291E"/>
    <w:rsid w:val="00AC2B50"/>
    <w:rsid w:val="00AC2C3F"/>
    <w:rsid w:val="00AC2CA8"/>
    <w:rsid w:val="00AC2EE2"/>
    <w:rsid w:val="00AC350B"/>
    <w:rsid w:val="00AC37E2"/>
    <w:rsid w:val="00AC3A02"/>
    <w:rsid w:val="00AC3A04"/>
    <w:rsid w:val="00AC3FCF"/>
    <w:rsid w:val="00AC48F7"/>
    <w:rsid w:val="00AC55C8"/>
    <w:rsid w:val="00AC56ED"/>
    <w:rsid w:val="00AC57E6"/>
    <w:rsid w:val="00AC6999"/>
    <w:rsid w:val="00AC69E9"/>
    <w:rsid w:val="00AC7197"/>
    <w:rsid w:val="00AC749F"/>
    <w:rsid w:val="00AC7535"/>
    <w:rsid w:val="00AC77A9"/>
    <w:rsid w:val="00AC77E1"/>
    <w:rsid w:val="00AC7BBD"/>
    <w:rsid w:val="00AC7C09"/>
    <w:rsid w:val="00AC7E3D"/>
    <w:rsid w:val="00AD0059"/>
    <w:rsid w:val="00AD02C4"/>
    <w:rsid w:val="00AD02F1"/>
    <w:rsid w:val="00AD0970"/>
    <w:rsid w:val="00AD0AA1"/>
    <w:rsid w:val="00AD0AF6"/>
    <w:rsid w:val="00AD0C1A"/>
    <w:rsid w:val="00AD0F80"/>
    <w:rsid w:val="00AD11C4"/>
    <w:rsid w:val="00AD11CB"/>
    <w:rsid w:val="00AD1594"/>
    <w:rsid w:val="00AD1D93"/>
    <w:rsid w:val="00AD1EBF"/>
    <w:rsid w:val="00AD2A98"/>
    <w:rsid w:val="00AD2C87"/>
    <w:rsid w:val="00AD3B1C"/>
    <w:rsid w:val="00AD3B42"/>
    <w:rsid w:val="00AD3DAB"/>
    <w:rsid w:val="00AD46E3"/>
    <w:rsid w:val="00AD4AFB"/>
    <w:rsid w:val="00AD4CD7"/>
    <w:rsid w:val="00AD52DC"/>
    <w:rsid w:val="00AD577F"/>
    <w:rsid w:val="00AD5E34"/>
    <w:rsid w:val="00AD5F38"/>
    <w:rsid w:val="00AD65DA"/>
    <w:rsid w:val="00AD6D01"/>
    <w:rsid w:val="00AE04FF"/>
    <w:rsid w:val="00AE0929"/>
    <w:rsid w:val="00AE10B8"/>
    <w:rsid w:val="00AE18AD"/>
    <w:rsid w:val="00AE1A2D"/>
    <w:rsid w:val="00AE1BA0"/>
    <w:rsid w:val="00AE1F70"/>
    <w:rsid w:val="00AE239C"/>
    <w:rsid w:val="00AE23C4"/>
    <w:rsid w:val="00AE289F"/>
    <w:rsid w:val="00AE2F6D"/>
    <w:rsid w:val="00AE3187"/>
    <w:rsid w:val="00AE33AC"/>
    <w:rsid w:val="00AE381F"/>
    <w:rsid w:val="00AE3A1B"/>
    <w:rsid w:val="00AE3BBC"/>
    <w:rsid w:val="00AE3CE2"/>
    <w:rsid w:val="00AE3FA6"/>
    <w:rsid w:val="00AE4272"/>
    <w:rsid w:val="00AE4293"/>
    <w:rsid w:val="00AE438C"/>
    <w:rsid w:val="00AE440D"/>
    <w:rsid w:val="00AE4419"/>
    <w:rsid w:val="00AE4D0B"/>
    <w:rsid w:val="00AE5239"/>
    <w:rsid w:val="00AE5D6D"/>
    <w:rsid w:val="00AE5F9A"/>
    <w:rsid w:val="00AE643E"/>
    <w:rsid w:val="00AE6A49"/>
    <w:rsid w:val="00AE6D94"/>
    <w:rsid w:val="00AE6FEB"/>
    <w:rsid w:val="00AE7045"/>
    <w:rsid w:val="00AE707E"/>
    <w:rsid w:val="00AE708B"/>
    <w:rsid w:val="00AE7B0F"/>
    <w:rsid w:val="00AE7B83"/>
    <w:rsid w:val="00AE7BCF"/>
    <w:rsid w:val="00AF0046"/>
    <w:rsid w:val="00AF0821"/>
    <w:rsid w:val="00AF088C"/>
    <w:rsid w:val="00AF0951"/>
    <w:rsid w:val="00AF0A25"/>
    <w:rsid w:val="00AF0B68"/>
    <w:rsid w:val="00AF0FD3"/>
    <w:rsid w:val="00AF232E"/>
    <w:rsid w:val="00AF242A"/>
    <w:rsid w:val="00AF2888"/>
    <w:rsid w:val="00AF288F"/>
    <w:rsid w:val="00AF3890"/>
    <w:rsid w:val="00AF3937"/>
    <w:rsid w:val="00AF3A2F"/>
    <w:rsid w:val="00AF440E"/>
    <w:rsid w:val="00AF44C1"/>
    <w:rsid w:val="00AF4942"/>
    <w:rsid w:val="00AF4F3A"/>
    <w:rsid w:val="00AF52B2"/>
    <w:rsid w:val="00AF53F8"/>
    <w:rsid w:val="00AF5A1B"/>
    <w:rsid w:val="00AF5A71"/>
    <w:rsid w:val="00AF5DB7"/>
    <w:rsid w:val="00AF617A"/>
    <w:rsid w:val="00AF68E4"/>
    <w:rsid w:val="00AF7595"/>
    <w:rsid w:val="00AF7B26"/>
    <w:rsid w:val="00AF7E67"/>
    <w:rsid w:val="00B00159"/>
    <w:rsid w:val="00B005D4"/>
    <w:rsid w:val="00B0091A"/>
    <w:rsid w:val="00B00B89"/>
    <w:rsid w:val="00B014A7"/>
    <w:rsid w:val="00B018EF"/>
    <w:rsid w:val="00B01EF6"/>
    <w:rsid w:val="00B0250C"/>
    <w:rsid w:val="00B0257F"/>
    <w:rsid w:val="00B029FF"/>
    <w:rsid w:val="00B02A4C"/>
    <w:rsid w:val="00B033D9"/>
    <w:rsid w:val="00B03838"/>
    <w:rsid w:val="00B03941"/>
    <w:rsid w:val="00B04265"/>
    <w:rsid w:val="00B044AC"/>
    <w:rsid w:val="00B045FB"/>
    <w:rsid w:val="00B0485B"/>
    <w:rsid w:val="00B0496A"/>
    <w:rsid w:val="00B05004"/>
    <w:rsid w:val="00B06C98"/>
    <w:rsid w:val="00B07425"/>
    <w:rsid w:val="00B0783F"/>
    <w:rsid w:val="00B0785F"/>
    <w:rsid w:val="00B07C64"/>
    <w:rsid w:val="00B07CA8"/>
    <w:rsid w:val="00B10583"/>
    <w:rsid w:val="00B106F9"/>
    <w:rsid w:val="00B10CDA"/>
    <w:rsid w:val="00B1105E"/>
    <w:rsid w:val="00B110C3"/>
    <w:rsid w:val="00B111FF"/>
    <w:rsid w:val="00B115AC"/>
    <w:rsid w:val="00B11DD1"/>
    <w:rsid w:val="00B12163"/>
    <w:rsid w:val="00B129E6"/>
    <w:rsid w:val="00B12AB3"/>
    <w:rsid w:val="00B13987"/>
    <w:rsid w:val="00B13E04"/>
    <w:rsid w:val="00B14083"/>
    <w:rsid w:val="00B14570"/>
    <w:rsid w:val="00B14951"/>
    <w:rsid w:val="00B1513A"/>
    <w:rsid w:val="00B155ED"/>
    <w:rsid w:val="00B15BDB"/>
    <w:rsid w:val="00B15C2D"/>
    <w:rsid w:val="00B15EA5"/>
    <w:rsid w:val="00B164E9"/>
    <w:rsid w:val="00B1693D"/>
    <w:rsid w:val="00B17382"/>
    <w:rsid w:val="00B20227"/>
    <w:rsid w:val="00B203A2"/>
    <w:rsid w:val="00B20425"/>
    <w:rsid w:val="00B20DE6"/>
    <w:rsid w:val="00B20E40"/>
    <w:rsid w:val="00B214C3"/>
    <w:rsid w:val="00B21587"/>
    <w:rsid w:val="00B21D10"/>
    <w:rsid w:val="00B22052"/>
    <w:rsid w:val="00B2207C"/>
    <w:rsid w:val="00B22920"/>
    <w:rsid w:val="00B229EC"/>
    <w:rsid w:val="00B22C0E"/>
    <w:rsid w:val="00B24040"/>
    <w:rsid w:val="00B2428E"/>
    <w:rsid w:val="00B242F5"/>
    <w:rsid w:val="00B243BD"/>
    <w:rsid w:val="00B24641"/>
    <w:rsid w:val="00B2491C"/>
    <w:rsid w:val="00B24D0F"/>
    <w:rsid w:val="00B24D3E"/>
    <w:rsid w:val="00B24D9F"/>
    <w:rsid w:val="00B251C4"/>
    <w:rsid w:val="00B25482"/>
    <w:rsid w:val="00B25ABC"/>
    <w:rsid w:val="00B25CC0"/>
    <w:rsid w:val="00B25F68"/>
    <w:rsid w:val="00B25FEC"/>
    <w:rsid w:val="00B26058"/>
    <w:rsid w:val="00B261A7"/>
    <w:rsid w:val="00B26FF3"/>
    <w:rsid w:val="00B271E5"/>
    <w:rsid w:val="00B274CB"/>
    <w:rsid w:val="00B301DA"/>
    <w:rsid w:val="00B31063"/>
    <w:rsid w:val="00B310A3"/>
    <w:rsid w:val="00B329A3"/>
    <w:rsid w:val="00B32FF3"/>
    <w:rsid w:val="00B332A7"/>
    <w:rsid w:val="00B33508"/>
    <w:rsid w:val="00B3372B"/>
    <w:rsid w:val="00B34424"/>
    <w:rsid w:val="00B34430"/>
    <w:rsid w:val="00B3489D"/>
    <w:rsid w:val="00B350F9"/>
    <w:rsid w:val="00B35101"/>
    <w:rsid w:val="00B351B5"/>
    <w:rsid w:val="00B3538A"/>
    <w:rsid w:val="00B35A1D"/>
    <w:rsid w:val="00B35EED"/>
    <w:rsid w:val="00B35F48"/>
    <w:rsid w:val="00B37523"/>
    <w:rsid w:val="00B3771A"/>
    <w:rsid w:val="00B379B4"/>
    <w:rsid w:val="00B37B44"/>
    <w:rsid w:val="00B37B65"/>
    <w:rsid w:val="00B4021E"/>
    <w:rsid w:val="00B40AE8"/>
    <w:rsid w:val="00B41319"/>
    <w:rsid w:val="00B41754"/>
    <w:rsid w:val="00B41E17"/>
    <w:rsid w:val="00B42071"/>
    <w:rsid w:val="00B422B8"/>
    <w:rsid w:val="00B42607"/>
    <w:rsid w:val="00B42660"/>
    <w:rsid w:val="00B42B70"/>
    <w:rsid w:val="00B4311D"/>
    <w:rsid w:val="00B43466"/>
    <w:rsid w:val="00B43D58"/>
    <w:rsid w:val="00B441DD"/>
    <w:rsid w:val="00B44268"/>
    <w:rsid w:val="00B4436B"/>
    <w:rsid w:val="00B444FF"/>
    <w:rsid w:val="00B44891"/>
    <w:rsid w:val="00B44B9B"/>
    <w:rsid w:val="00B45A3D"/>
    <w:rsid w:val="00B45C40"/>
    <w:rsid w:val="00B46129"/>
    <w:rsid w:val="00B46628"/>
    <w:rsid w:val="00B46692"/>
    <w:rsid w:val="00B46A00"/>
    <w:rsid w:val="00B46BE7"/>
    <w:rsid w:val="00B46C47"/>
    <w:rsid w:val="00B4704B"/>
    <w:rsid w:val="00B47276"/>
    <w:rsid w:val="00B474FE"/>
    <w:rsid w:val="00B47BC5"/>
    <w:rsid w:val="00B50045"/>
    <w:rsid w:val="00B50320"/>
    <w:rsid w:val="00B504D7"/>
    <w:rsid w:val="00B505FC"/>
    <w:rsid w:val="00B50D51"/>
    <w:rsid w:val="00B50F82"/>
    <w:rsid w:val="00B52675"/>
    <w:rsid w:val="00B52C08"/>
    <w:rsid w:val="00B52C67"/>
    <w:rsid w:val="00B52F86"/>
    <w:rsid w:val="00B53314"/>
    <w:rsid w:val="00B53B04"/>
    <w:rsid w:val="00B540CA"/>
    <w:rsid w:val="00B542E4"/>
    <w:rsid w:val="00B54874"/>
    <w:rsid w:val="00B54BCA"/>
    <w:rsid w:val="00B54D4F"/>
    <w:rsid w:val="00B55431"/>
    <w:rsid w:val="00B5567C"/>
    <w:rsid w:val="00B55BF3"/>
    <w:rsid w:val="00B56063"/>
    <w:rsid w:val="00B56597"/>
    <w:rsid w:val="00B56614"/>
    <w:rsid w:val="00B56807"/>
    <w:rsid w:val="00B5681F"/>
    <w:rsid w:val="00B56AB5"/>
    <w:rsid w:val="00B57308"/>
    <w:rsid w:val="00B5760B"/>
    <w:rsid w:val="00B57CAE"/>
    <w:rsid w:val="00B57D49"/>
    <w:rsid w:val="00B60E06"/>
    <w:rsid w:val="00B60F6A"/>
    <w:rsid w:val="00B612FB"/>
    <w:rsid w:val="00B61CF9"/>
    <w:rsid w:val="00B627E0"/>
    <w:rsid w:val="00B628BE"/>
    <w:rsid w:val="00B62AA6"/>
    <w:rsid w:val="00B62AE8"/>
    <w:rsid w:val="00B62E6E"/>
    <w:rsid w:val="00B638B2"/>
    <w:rsid w:val="00B63933"/>
    <w:rsid w:val="00B64606"/>
    <w:rsid w:val="00B64C3E"/>
    <w:rsid w:val="00B653B3"/>
    <w:rsid w:val="00B65DB4"/>
    <w:rsid w:val="00B671BD"/>
    <w:rsid w:val="00B6781E"/>
    <w:rsid w:val="00B67AC7"/>
    <w:rsid w:val="00B70223"/>
    <w:rsid w:val="00B7049C"/>
    <w:rsid w:val="00B708FC"/>
    <w:rsid w:val="00B70BBE"/>
    <w:rsid w:val="00B70BD9"/>
    <w:rsid w:val="00B70D34"/>
    <w:rsid w:val="00B7135D"/>
    <w:rsid w:val="00B71438"/>
    <w:rsid w:val="00B71CEF"/>
    <w:rsid w:val="00B724AD"/>
    <w:rsid w:val="00B72590"/>
    <w:rsid w:val="00B731F1"/>
    <w:rsid w:val="00B73768"/>
    <w:rsid w:val="00B74069"/>
    <w:rsid w:val="00B74BC2"/>
    <w:rsid w:val="00B75128"/>
    <w:rsid w:val="00B757FE"/>
    <w:rsid w:val="00B758B1"/>
    <w:rsid w:val="00B7612C"/>
    <w:rsid w:val="00B768A3"/>
    <w:rsid w:val="00B7716A"/>
    <w:rsid w:val="00B80149"/>
    <w:rsid w:val="00B802FC"/>
    <w:rsid w:val="00B80B65"/>
    <w:rsid w:val="00B80BE3"/>
    <w:rsid w:val="00B80C70"/>
    <w:rsid w:val="00B81008"/>
    <w:rsid w:val="00B81AEA"/>
    <w:rsid w:val="00B81C03"/>
    <w:rsid w:val="00B81C47"/>
    <w:rsid w:val="00B81C74"/>
    <w:rsid w:val="00B82677"/>
    <w:rsid w:val="00B828BC"/>
    <w:rsid w:val="00B8324C"/>
    <w:rsid w:val="00B83585"/>
    <w:rsid w:val="00B838EC"/>
    <w:rsid w:val="00B83A06"/>
    <w:rsid w:val="00B83E6B"/>
    <w:rsid w:val="00B843BD"/>
    <w:rsid w:val="00B845C1"/>
    <w:rsid w:val="00B846B5"/>
    <w:rsid w:val="00B84719"/>
    <w:rsid w:val="00B84BD2"/>
    <w:rsid w:val="00B84C65"/>
    <w:rsid w:val="00B84D67"/>
    <w:rsid w:val="00B84DEB"/>
    <w:rsid w:val="00B84F52"/>
    <w:rsid w:val="00B84FC8"/>
    <w:rsid w:val="00B8547B"/>
    <w:rsid w:val="00B8563A"/>
    <w:rsid w:val="00B85ED8"/>
    <w:rsid w:val="00B85F6F"/>
    <w:rsid w:val="00B862DF"/>
    <w:rsid w:val="00B865F6"/>
    <w:rsid w:val="00B869FC"/>
    <w:rsid w:val="00B86E86"/>
    <w:rsid w:val="00B86EDA"/>
    <w:rsid w:val="00B876B6"/>
    <w:rsid w:val="00B8776A"/>
    <w:rsid w:val="00B87EF1"/>
    <w:rsid w:val="00B907B2"/>
    <w:rsid w:val="00B90993"/>
    <w:rsid w:val="00B90F7F"/>
    <w:rsid w:val="00B91500"/>
    <w:rsid w:val="00B91B71"/>
    <w:rsid w:val="00B91E0A"/>
    <w:rsid w:val="00B91E1A"/>
    <w:rsid w:val="00B923FF"/>
    <w:rsid w:val="00B92425"/>
    <w:rsid w:val="00B92A4A"/>
    <w:rsid w:val="00B92B84"/>
    <w:rsid w:val="00B92BCF"/>
    <w:rsid w:val="00B93859"/>
    <w:rsid w:val="00B93D0F"/>
    <w:rsid w:val="00B93E04"/>
    <w:rsid w:val="00B946E4"/>
    <w:rsid w:val="00B94771"/>
    <w:rsid w:val="00B94BFF"/>
    <w:rsid w:val="00B94E94"/>
    <w:rsid w:val="00B94F88"/>
    <w:rsid w:val="00B9517B"/>
    <w:rsid w:val="00B95728"/>
    <w:rsid w:val="00B95820"/>
    <w:rsid w:val="00B96047"/>
    <w:rsid w:val="00B962B8"/>
    <w:rsid w:val="00B962FC"/>
    <w:rsid w:val="00B96581"/>
    <w:rsid w:val="00B96AF1"/>
    <w:rsid w:val="00B96DFA"/>
    <w:rsid w:val="00B9748F"/>
    <w:rsid w:val="00B979A3"/>
    <w:rsid w:val="00B97EF8"/>
    <w:rsid w:val="00BA00B8"/>
    <w:rsid w:val="00BA0347"/>
    <w:rsid w:val="00BA079E"/>
    <w:rsid w:val="00BA084E"/>
    <w:rsid w:val="00BA08E0"/>
    <w:rsid w:val="00BA0A42"/>
    <w:rsid w:val="00BA1473"/>
    <w:rsid w:val="00BA18E8"/>
    <w:rsid w:val="00BA1CC4"/>
    <w:rsid w:val="00BA1D23"/>
    <w:rsid w:val="00BA23A0"/>
    <w:rsid w:val="00BA251F"/>
    <w:rsid w:val="00BA25A1"/>
    <w:rsid w:val="00BA28DD"/>
    <w:rsid w:val="00BA338D"/>
    <w:rsid w:val="00BA348A"/>
    <w:rsid w:val="00BA3FB9"/>
    <w:rsid w:val="00BA4368"/>
    <w:rsid w:val="00BA4771"/>
    <w:rsid w:val="00BA4FA2"/>
    <w:rsid w:val="00BA5249"/>
    <w:rsid w:val="00BA5327"/>
    <w:rsid w:val="00BA570B"/>
    <w:rsid w:val="00BA5BE6"/>
    <w:rsid w:val="00BA5FB9"/>
    <w:rsid w:val="00BA6A46"/>
    <w:rsid w:val="00BA6C30"/>
    <w:rsid w:val="00BA6D2E"/>
    <w:rsid w:val="00BA7418"/>
    <w:rsid w:val="00BA74F4"/>
    <w:rsid w:val="00BA77F3"/>
    <w:rsid w:val="00BA7B36"/>
    <w:rsid w:val="00BB0CD4"/>
    <w:rsid w:val="00BB0E09"/>
    <w:rsid w:val="00BB1059"/>
    <w:rsid w:val="00BB1248"/>
    <w:rsid w:val="00BB1480"/>
    <w:rsid w:val="00BB1553"/>
    <w:rsid w:val="00BB1569"/>
    <w:rsid w:val="00BB1C47"/>
    <w:rsid w:val="00BB2A2C"/>
    <w:rsid w:val="00BB2DC8"/>
    <w:rsid w:val="00BB2EDE"/>
    <w:rsid w:val="00BB3719"/>
    <w:rsid w:val="00BB3782"/>
    <w:rsid w:val="00BB3843"/>
    <w:rsid w:val="00BB40D0"/>
    <w:rsid w:val="00BB42FC"/>
    <w:rsid w:val="00BB44CF"/>
    <w:rsid w:val="00BB467B"/>
    <w:rsid w:val="00BB49CE"/>
    <w:rsid w:val="00BB4A1F"/>
    <w:rsid w:val="00BB4F48"/>
    <w:rsid w:val="00BB547B"/>
    <w:rsid w:val="00BB5733"/>
    <w:rsid w:val="00BB5866"/>
    <w:rsid w:val="00BB7255"/>
    <w:rsid w:val="00BB793E"/>
    <w:rsid w:val="00BC035A"/>
    <w:rsid w:val="00BC051A"/>
    <w:rsid w:val="00BC058F"/>
    <w:rsid w:val="00BC130B"/>
    <w:rsid w:val="00BC15B4"/>
    <w:rsid w:val="00BC1946"/>
    <w:rsid w:val="00BC1D8E"/>
    <w:rsid w:val="00BC1DAA"/>
    <w:rsid w:val="00BC1F7F"/>
    <w:rsid w:val="00BC251D"/>
    <w:rsid w:val="00BC2693"/>
    <w:rsid w:val="00BC280B"/>
    <w:rsid w:val="00BC2C5A"/>
    <w:rsid w:val="00BC30D6"/>
    <w:rsid w:val="00BC3628"/>
    <w:rsid w:val="00BC3677"/>
    <w:rsid w:val="00BC3704"/>
    <w:rsid w:val="00BC41EB"/>
    <w:rsid w:val="00BC44D3"/>
    <w:rsid w:val="00BC4A77"/>
    <w:rsid w:val="00BC4B3D"/>
    <w:rsid w:val="00BC52B4"/>
    <w:rsid w:val="00BC5362"/>
    <w:rsid w:val="00BC54A4"/>
    <w:rsid w:val="00BC5535"/>
    <w:rsid w:val="00BC5C0D"/>
    <w:rsid w:val="00BC5CC6"/>
    <w:rsid w:val="00BC5F8A"/>
    <w:rsid w:val="00BC6120"/>
    <w:rsid w:val="00BC635B"/>
    <w:rsid w:val="00BC6739"/>
    <w:rsid w:val="00BC6782"/>
    <w:rsid w:val="00BC67EF"/>
    <w:rsid w:val="00BC6962"/>
    <w:rsid w:val="00BC70DB"/>
    <w:rsid w:val="00BC74EE"/>
    <w:rsid w:val="00BC7537"/>
    <w:rsid w:val="00BC75F1"/>
    <w:rsid w:val="00BC7620"/>
    <w:rsid w:val="00BC7804"/>
    <w:rsid w:val="00BC7CBE"/>
    <w:rsid w:val="00BC7F1A"/>
    <w:rsid w:val="00BC7FD9"/>
    <w:rsid w:val="00BD13FF"/>
    <w:rsid w:val="00BD1703"/>
    <w:rsid w:val="00BD1909"/>
    <w:rsid w:val="00BD2679"/>
    <w:rsid w:val="00BD26CE"/>
    <w:rsid w:val="00BD288F"/>
    <w:rsid w:val="00BD32FA"/>
    <w:rsid w:val="00BD3631"/>
    <w:rsid w:val="00BD370D"/>
    <w:rsid w:val="00BD3F27"/>
    <w:rsid w:val="00BD41BD"/>
    <w:rsid w:val="00BD41C1"/>
    <w:rsid w:val="00BD4973"/>
    <w:rsid w:val="00BD4A0A"/>
    <w:rsid w:val="00BD4C71"/>
    <w:rsid w:val="00BD4CDC"/>
    <w:rsid w:val="00BD51F6"/>
    <w:rsid w:val="00BD522B"/>
    <w:rsid w:val="00BD5307"/>
    <w:rsid w:val="00BD5332"/>
    <w:rsid w:val="00BD550D"/>
    <w:rsid w:val="00BD5B05"/>
    <w:rsid w:val="00BD5B7B"/>
    <w:rsid w:val="00BD5E69"/>
    <w:rsid w:val="00BD647C"/>
    <w:rsid w:val="00BD6697"/>
    <w:rsid w:val="00BD66BC"/>
    <w:rsid w:val="00BD6A44"/>
    <w:rsid w:val="00BD72BE"/>
    <w:rsid w:val="00BD7597"/>
    <w:rsid w:val="00BD7910"/>
    <w:rsid w:val="00BD79A9"/>
    <w:rsid w:val="00BD7A1E"/>
    <w:rsid w:val="00BD7D9B"/>
    <w:rsid w:val="00BD7F0F"/>
    <w:rsid w:val="00BE01A2"/>
    <w:rsid w:val="00BE0320"/>
    <w:rsid w:val="00BE04A3"/>
    <w:rsid w:val="00BE1063"/>
    <w:rsid w:val="00BE1098"/>
    <w:rsid w:val="00BE1643"/>
    <w:rsid w:val="00BE174A"/>
    <w:rsid w:val="00BE19E0"/>
    <w:rsid w:val="00BE20FF"/>
    <w:rsid w:val="00BE2339"/>
    <w:rsid w:val="00BE2BE5"/>
    <w:rsid w:val="00BE2CE5"/>
    <w:rsid w:val="00BE33A7"/>
    <w:rsid w:val="00BE3873"/>
    <w:rsid w:val="00BE397E"/>
    <w:rsid w:val="00BE3C57"/>
    <w:rsid w:val="00BE3EBE"/>
    <w:rsid w:val="00BE4482"/>
    <w:rsid w:val="00BE469D"/>
    <w:rsid w:val="00BE4726"/>
    <w:rsid w:val="00BE4A36"/>
    <w:rsid w:val="00BE59A9"/>
    <w:rsid w:val="00BE5A96"/>
    <w:rsid w:val="00BE5DD5"/>
    <w:rsid w:val="00BE6175"/>
    <w:rsid w:val="00BE620D"/>
    <w:rsid w:val="00BE6215"/>
    <w:rsid w:val="00BE7086"/>
    <w:rsid w:val="00BE7835"/>
    <w:rsid w:val="00BE7FE6"/>
    <w:rsid w:val="00BF018C"/>
    <w:rsid w:val="00BF043F"/>
    <w:rsid w:val="00BF0534"/>
    <w:rsid w:val="00BF05D1"/>
    <w:rsid w:val="00BF0E02"/>
    <w:rsid w:val="00BF0F1E"/>
    <w:rsid w:val="00BF109B"/>
    <w:rsid w:val="00BF1B7D"/>
    <w:rsid w:val="00BF1DFD"/>
    <w:rsid w:val="00BF3B46"/>
    <w:rsid w:val="00BF3D2C"/>
    <w:rsid w:val="00BF4409"/>
    <w:rsid w:val="00BF492C"/>
    <w:rsid w:val="00BF4D52"/>
    <w:rsid w:val="00BF4F2E"/>
    <w:rsid w:val="00BF51D0"/>
    <w:rsid w:val="00BF5AB5"/>
    <w:rsid w:val="00BF5E25"/>
    <w:rsid w:val="00BF63F8"/>
    <w:rsid w:val="00BF67ED"/>
    <w:rsid w:val="00BF6A0E"/>
    <w:rsid w:val="00BF6C17"/>
    <w:rsid w:val="00BF6E8E"/>
    <w:rsid w:val="00BF771D"/>
    <w:rsid w:val="00BF7BCC"/>
    <w:rsid w:val="00BF7D0F"/>
    <w:rsid w:val="00BF7E96"/>
    <w:rsid w:val="00C0017F"/>
    <w:rsid w:val="00C002C9"/>
    <w:rsid w:val="00C00411"/>
    <w:rsid w:val="00C0048C"/>
    <w:rsid w:val="00C015C1"/>
    <w:rsid w:val="00C0174E"/>
    <w:rsid w:val="00C01902"/>
    <w:rsid w:val="00C01C65"/>
    <w:rsid w:val="00C01DFC"/>
    <w:rsid w:val="00C020C1"/>
    <w:rsid w:val="00C025A6"/>
    <w:rsid w:val="00C02A10"/>
    <w:rsid w:val="00C02FA2"/>
    <w:rsid w:val="00C0427C"/>
    <w:rsid w:val="00C04415"/>
    <w:rsid w:val="00C051B0"/>
    <w:rsid w:val="00C05323"/>
    <w:rsid w:val="00C05572"/>
    <w:rsid w:val="00C062ED"/>
    <w:rsid w:val="00C06A13"/>
    <w:rsid w:val="00C06B7F"/>
    <w:rsid w:val="00C06DBC"/>
    <w:rsid w:val="00C07AF7"/>
    <w:rsid w:val="00C10119"/>
    <w:rsid w:val="00C104E1"/>
    <w:rsid w:val="00C1073D"/>
    <w:rsid w:val="00C1090A"/>
    <w:rsid w:val="00C11838"/>
    <w:rsid w:val="00C118C8"/>
    <w:rsid w:val="00C12543"/>
    <w:rsid w:val="00C125E4"/>
    <w:rsid w:val="00C12665"/>
    <w:rsid w:val="00C127AA"/>
    <w:rsid w:val="00C12D98"/>
    <w:rsid w:val="00C12EA1"/>
    <w:rsid w:val="00C12F96"/>
    <w:rsid w:val="00C1330D"/>
    <w:rsid w:val="00C13956"/>
    <w:rsid w:val="00C13AA1"/>
    <w:rsid w:val="00C14215"/>
    <w:rsid w:val="00C144D8"/>
    <w:rsid w:val="00C14644"/>
    <w:rsid w:val="00C14B45"/>
    <w:rsid w:val="00C14F57"/>
    <w:rsid w:val="00C15047"/>
    <w:rsid w:val="00C15B5F"/>
    <w:rsid w:val="00C15DD1"/>
    <w:rsid w:val="00C15EAF"/>
    <w:rsid w:val="00C16881"/>
    <w:rsid w:val="00C16C01"/>
    <w:rsid w:val="00C16E77"/>
    <w:rsid w:val="00C171BA"/>
    <w:rsid w:val="00C174B1"/>
    <w:rsid w:val="00C175BD"/>
    <w:rsid w:val="00C17B45"/>
    <w:rsid w:val="00C20543"/>
    <w:rsid w:val="00C20BEA"/>
    <w:rsid w:val="00C20D44"/>
    <w:rsid w:val="00C20E2F"/>
    <w:rsid w:val="00C2101F"/>
    <w:rsid w:val="00C211C6"/>
    <w:rsid w:val="00C21367"/>
    <w:rsid w:val="00C2159A"/>
    <w:rsid w:val="00C21730"/>
    <w:rsid w:val="00C21E9F"/>
    <w:rsid w:val="00C21EBD"/>
    <w:rsid w:val="00C22554"/>
    <w:rsid w:val="00C225A6"/>
    <w:rsid w:val="00C2312A"/>
    <w:rsid w:val="00C23170"/>
    <w:rsid w:val="00C2338B"/>
    <w:rsid w:val="00C236CE"/>
    <w:rsid w:val="00C2395E"/>
    <w:rsid w:val="00C24663"/>
    <w:rsid w:val="00C246EE"/>
    <w:rsid w:val="00C24900"/>
    <w:rsid w:val="00C24E43"/>
    <w:rsid w:val="00C25D01"/>
    <w:rsid w:val="00C26A83"/>
    <w:rsid w:val="00C2728E"/>
    <w:rsid w:val="00C274FA"/>
    <w:rsid w:val="00C30159"/>
    <w:rsid w:val="00C30440"/>
    <w:rsid w:val="00C30507"/>
    <w:rsid w:val="00C305E5"/>
    <w:rsid w:val="00C31663"/>
    <w:rsid w:val="00C31674"/>
    <w:rsid w:val="00C317A0"/>
    <w:rsid w:val="00C31FE1"/>
    <w:rsid w:val="00C3222E"/>
    <w:rsid w:val="00C32844"/>
    <w:rsid w:val="00C32878"/>
    <w:rsid w:val="00C328E8"/>
    <w:rsid w:val="00C32E75"/>
    <w:rsid w:val="00C33386"/>
    <w:rsid w:val="00C33558"/>
    <w:rsid w:val="00C33935"/>
    <w:rsid w:val="00C34A1C"/>
    <w:rsid w:val="00C3509D"/>
    <w:rsid w:val="00C35298"/>
    <w:rsid w:val="00C353AC"/>
    <w:rsid w:val="00C353FA"/>
    <w:rsid w:val="00C3540D"/>
    <w:rsid w:val="00C354A1"/>
    <w:rsid w:val="00C354A6"/>
    <w:rsid w:val="00C35523"/>
    <w:rsid w:val="00C35549"/>
    <w:rsid w:val="00C359E3"/>
    <w:rsid w:val="00C360D6"/>
    <w:rsid w:val="00C367EC"/>
    <w:rsid w:val="00C3688E"/>
    <w:rsid w:val="00C36A50"/>
    <w:rsid w:val="00C36DCE"/>
    <w:rsid w:val="00C36E38"/>
    <w:rsid w:val="00C37D37"/>
    <w:rsid w:val="00C4009A"/>
    <w:rsid w:val="00C4033B"/>
    <w:rsid w:val="00C40552"/>
    <w:rsid w:val="00C40825"/>
    <w:rsid w:val="00C40A61"/>
    <w:rsid w:val="00C40B4D"/>
    <w:rsid w:val="00C40C56"/>
    <w:rsid w:val="00C40F71"/>
    <w:rsid w:val="00C41458"/>
    <w:rsid w:val="00C41953"/>
    <w:rsid w:val="00C41E09"/>
    <w:rsid w:val="00C42C42"/>
    <w:rsid w:val="00C42DEA"/>
    <w:rsid w:val="00C42FF1"/>
    <w:rsid w:val="00C43F98"/>
    <w:rsid w:val="00C440FB"/>
    <w:rsid w:val="00C441B2"/>
    <w:rsid w:val="00C4431E"/>
    <w:rsid w:val="00C44545"/>
    <w:rsid w:val="00C44819"/>
    <w:rsid w:val="00C45460"/>
    <w:rsid w:val="00C45A2D"/>
    <w:rsid w:val="00C45AAD"/>
    <w:rsid w:val="00C4603E"/>
    <w:rsid w:val="00C462D4"/>
    <w:rsid w:val="00C46B5E"/>
    <w:rsid w:val="00C46FC3"/>
    <w:rsid w:val="00C472EB"/>
    <w:rsid w:val="00C47C12"/>
    <w:rsid w:val="00C47E3E"/>
    <w:rsid w:val="00C500D6"/>
    <w:rsid w:val="00C50339"/>
    <w:rsid w:val="00C508DB"/>
    <w:rsid w:val="00C50B9F"/>
    <w:rsid w:val="00C50BC7"/>
    <w:rsid w:val="00C50D5A"/>
    <w:rsid w:val="00C516D2"/>
    <w:rsid w:val="00C517FC"/>
    <w:rsid w:val="00C51AB6"/>
    <w:rsid w:val="00C52117"/>
    <w:rsid w:val="00C52817"/>
    <w:rsid w:val="00C52F00"/>
    <w:rsid w:val="00C53231"/>
    <w:rsid w:val="00C533F2"/>
    <w:rsid w:val="00C53946"/>
    <w:rsid w:val="00C53D56"/>
    <w:rsid w:val="00C53D75"/>
    <w:rsid w:val="00C54369"/>
    <w:rsid w:val="00C54527"/>
    <w:rsid w:val="00C54C3B"/>
    <w:rsid w:val="00C55485"/>
    <w:rsid w:val="00C55A3E"/>
    <w:rsid w:val="00C55A6A"/>
    <w:rsid w:val="00C56334"/>
    <w:rsid w:val="00C56738"/>
    <w:rsid w:val="00C567E5"/>
    <w:rsid w:val="00C569D5"/>
    <w:rsid w:val="00C56D6D"/>
    <w:rsid w:val="00C56DE8"/>
    <w:rsid w:val="00C57436"/>
    <w:rsid w:val="00C5768B"/>
    <w:rsid w:val="00C57751"/>
    <w:rsid w:val="00C57850"/>
    <w:rsid w:val="00C57AFF"/>
    <w:rsid w:val="00C57D19"/>
    <w:rsid w:val="00C57D48"/>
    <w:rsid w:val="00C57E5A"/>
    <w:rsid w:val="00C57E76"/>
    <w:rsid w:val="00C60286"/>
    <w:rsid w:val="00C60FCC"/>
    <w:rsid w:val="00C61510"/>
    <w:rsid w:val="00C61607"/>
    <w:rsid w:val="00C61775"/>
    <w:rsid w:val="00C61B06"/>
    <w:rsid w:val="00C61E4C"/>
    <w:rsid w:val="00C621D0"/>
    <w:rsid w:val="00C6229E"/>
    <w:rsid w:val="00C62353"/>
    <w:rsid w:val="00C6262E"/>
    <w:rsid w:val="00C62775"/>
    <w:rsid w:val="00C628D7"/>
    <w:rsid w:val="00C62C5B"/>
    <w:rsid w:val="00C62CDB"/>
    <w:rsid w:val="00C631A4"/>
    <w:rsid w:val="00C63517"/>
    <w:rsid w:val="00C63709"/>
    <w:rsid w:val="00C63CF5"/>
    <w:rsid w:val="00C6428A"/>
    <w:rsid w:val="00C642A3"/>
    <w:rsid w:val="00C644C0"/>
    <w:rsid w:val="00C64534"/>
    <w:rsid w:val="00C64943"/>
    <w:rsid w:val="00C64A74"/>
    <w:rsid w:val="00C64FF4"/>
    <w:rsid w:val="00C650B2"/>
    <w:rsid w:val="00C65139"/>
    <w:rsid w:val="00C65287"/>
    <w:rsid w:val="00C65387"/>
    <w:rsid w:val="00C65642"/>
    <w:rsid w:val="00C65ACE"/>
    <w:rsid w:val="00C65D3A"/>
    <w:rsid w:val="00C661AE"/>
    <w:rsid w:val="00C66817"/>
    <w:rsid w:val="00C66AC0"/>
    <w:rsid w:val="00C66CE4"/>
    <w:rsid w:val="00C66E5D"/>
    <w:rsid w:val="00C6757A"/>
    <w:rsid w:val="00C675D5"/>
    <w:rsid w:val="00C67902"/>
    <w:rsid w:val="00C67B22"/>
    <w:rsid w:val="00C67CD4"/>
    <w:rsid w:val="00C67EBF"/>
    <w:rsid w:val="00C67F7D"/>
    <w:rsid w:val="00C67FD2"/>
    <w:rsid w:val="00C701AF"/>
    <w:rsid w:val="00C70255"/>
    <w:rsid w:val="00C704C3"/>
    <w:rsid w:val="00C70EF1"/>
    <w:rsid w:val="00C70F52"/>
    <w:rsid w:val="00C71F43"/>
    <w:rsid w:val="00C72132"/>
    <w:rsid w:val="00C7243B"/>
    <w:rsid w:val="00C73249"/>
    <w:rsid w:val="00C73AD4"/>
    <w:rsid w:val="00C73C12"/>
    <w:rsid w:val="00C74368"/>
    <w:rsid w:val="00C74857"/>
    <w:rsid w:val="00C74D0C"/>
    <w:rsid w:val="00C75178"/>
    <w:rsid w:val="00C757F2"/>
    <w:rsid w:val="00C75D6F"/>
    <w:rsid w:val="00C75E1F"/>
    <w:rsid w:val="00C76046"/>
    <w:rsid w:val="00C76A89"/>
    <w:rsid w:val="00C76DAA"/>
    <w:rsid w:val="00C770B5"/>
    <w:rsid w:val="00C77330"/>
    <w:rsid w:val="00C77B42"/>
    <w:rsid w:val="00C77D2B"/>
    <w:rsid w:val="00C80A40"/>
    <w:rsid w:val="00C80F6A"/>
    <w:rsid w:val="00C81312"/>
    <w:rsid w:val="00C81564"/>
    <w:rsid w:val="00C82742"/>
    <w:rsid w:val="00C8281D"/>
    <w:rsid w:val="00C8293E"/>
    <w:rsid w:val="00C82E44"/>
    <w:rsid w:val="00C83394"/>
    <w:rsid w:val="00C835EB"/>
    <w:rsid w:val="00C836C2"/>
    <w:rsid w:val="00C84211"/>
    <w:rsid w:val="00C842A6"/>
    <w:rsid w:val="00C842C5"/>
    <w:rsid w:val="00C84453"/>
    <w:rsid w:val="00C84537"/>
    <w:rsid w:val="00C84625"/>
    <w:rsid w:val="00C8462C"/>
    <w:rsid w:val="00C84AC6"/>
    <w:rsid w:val="00C853B3"/>
    <w:rsid w:val="00C854D5"/>
    <w:rsid w:val="00C85E32"/>
    <w:rsid w:val="00C872AB"/>
    <w:rsid w:val="00C87507"/>
    <w:rsid w:val="00C87562"/>
    <w:rsid w:val="00C87914"/>
    <w:rsid w:val="00C87999"/>
    <w:rsid w:val="00C87E73"/>
    <w:rsid w:val="00C87F3D"/>
    <w:rsid w:val="00C90546"/>
    <w:rsid w:val="00C90587"/>
    <w:rsid w:val="00C90961"/>
    <w:rsid w:val="00C90C2A"/>
    <w:rsid w:val="00C91127"/>
    <w:rsid w:val="00C91CC0"/>
    <w:rsid w:val="00C91E0F"/>
    <w:rsid w:val="00C920C9"/>
    <w:rsid w:val="00C9256E"/>
    <w:rsid w:val="00C926AA"/>
    <w:rsid w:val="00C92FBA"/>
    <w:rsid w:val="00C93263"/>
    <w:rsid w:val="00C9332D"/>
    <w:rsid w:val="00C93548"/>
    <w:rsid w:val="00C9356B"/>
    <w:rsid w:val="00C93AC8"/>
    <w:rsid w:val="00C93D85"/>
    <w:rsid w:val="00C940E0"/>
    <w:rsid w:val="00C94788"/>
    <w:rsid w:val="00C94ADA"/>
    <w:rsid w:val="00C94B22"/>
    <w:rsid w:val="00C94D17"/>
    <w:rsid w:val="00C94E44"/>
    <w:rsid w:val="00C94E6E"/>
    <w:rsid w:val="00C9508E"/>
    <w:rsid w:val="00C9592F"/>
    <w:rsid w:val="00C95B02"/>
    <w:rsid w:val="00C95B64"/>
    <w:rsid w:val="00C95EFB"/>
    <w:rsid w:val="00C9606F"/>
    <w:rsid w:val="00C96DF7"/>
    <w:rsid w:val="00C96E7D"/>
    <w:rsid w:val="00C96EF4"/>
    <w:rsid w:val="00C971DB"/>
    <w:rsid w:val="00C97315"/>
    <w:rsid w:val="00C97659"/>
    <w:rsid w:val="00C97C07"/>
    <w:rsid w:val="00CA017F"/>
    <w:rsid w:val="00CA068A"/>
    <w:rsid w:val="00CA1475"/>
    <w:rsid w:val="00CA1B58"/>
    <w:rsid w:val="00CA1C93"/>
    <w:rsid w:val="00CA1EC6"/>
    <w:rsid w:val="00CA21D2"/>
    <w:rsid w:val="00CA2262"/>
    <w:rsid w:val="00CA2E99"/>
    <w:rsid w:val="00CA2FB9"/>
    <w:rsid w:val="00CA300A"/>
    <w:rsid w:val="00CA354E"/>
    <w:rsid w:val="00CA371F"/>
    <w:rsid w:val="00CA3863"/>
    <w:rsid w:val="00CA4D64"/>
    <w:rsid w:val="00CA55B3"/>
    <w:rsid w:val="00CA64F6"/>
    <w:rsid w:val="00CA65A6"/>
    <w:rsid w:val="00CA66FE"/>
    <w:rsid w:val="00CA698B"/>
    <w:rsid w:val="00CA70DE"/>
    <w:rsid w:val="00CA72F1"/>
    <w:rsid w:val="00CA7425"/>
    <w:rsid w:val="00CA7F0F"/>
    <w:rsid w:val="00CB037F"/>
    <w:rsid w:val="00CB0537"/>
    <w:rsid w:val="00CB0F8E"/>
    <w:rsid w:val="00CB1989"/>
    <w:rsid w:val="00CB22D6"/>
    <w:rsid w:val="00CB2B03"/>
    <w:rsid w:val="00CB32DA"/>
    <w:rsid w:val="00CB3AE2"/>
    <w:rsid w:val="00CB42A5"/>
    <w:rsid w:val="00CB4347"/>
    <w:rsid w:val="00CB474A"/>
    <w:rsid w:val="00CB4C86"/>
    <w:rsid w:val="00CB4FA8"/>
    <w:rsid w:val="00CB5074"/>
    <w:rsid w:val="00CB5455"/>
    <w:rsid w:val="00CB5DC8"/>
    <w:rsid w:val="00CB5F63"/>
    <w:rsid w:val="00CB6477"/>
    <w:rsid w:val="00CB6CE9"/>
    <w:rsid w:val="00CB6CEF"/>
    <w:rsid w:val="00CB6EED"/>
    <w:rsid w:val="00CB727E"/>
    <w:rsid w:val="00CB7488"/>
    <w:rsid w:val="00CB76B4"/>
    <w:rsid w:val="00CB7830"/>
    <w:rsid w:val="00CB7E9C"/>
    <w:rsid w:val="00CC08DD"/>
    <w:rsid w:val="00CC0AE9"/>
    <w:rsid w:val="00CC0E10"/>
    <w:rsid w:val="00CC17BC"/>
    <w:rsid w:val="00CC1F83"/>
    <w:rsid w:val="00CC2409"/>
    <w:rsid w:val="00CC2537"/>
    <w:rsid w:val="00CC26C7"/>
    <w:rsid w:val="00CC2979"/>
    <w:rsid w:val="00CC2DE0"/>
    <w:rsid w:val="00CC2F73"/>
    <w:rsid w:val="00CC2FCA"/>
    <w:rsid w:val="00CC35D8"/>
    <w:rsid w:val="00CC3BD7"/>
    <w:rsid w:val="00CC3CB7"/>
    <w:rsid w:val="00CC50F9"/>
    <w:rsid w:val="00CC5C09"/>
    <w:rsid w:val="00CC698A"/>
    <w:rsid w:val="00CC6A57"/>
    <w:rsid w:val="00CC73B1"/>
    <w:rsid w:val="00CC7470"/>
    <w:rsid w:val="00CC7710"/>
    <w:rsid w:val="00CC7C57"/>
    <w:rsid w:val="00CC7EFC"/>
    <w:rsid w:val="00CD0A02"/>
    <w:rsid w:val="00CD0C7B"/>
    <w:rsid w:val="00CD0D11"/>
    <w:rsid w:val="00CD0EFE"/>
    <w:rsid w:val="00CD0F9A"/>
    <w:rsid w:val="00CD18E9"/>
    <w:rsid w:val="00CD1FE9"/>
    <w:rsid w:val="00CD215F"/>
    <w:rsid w:val="00CD2E87"/>
    <w:rsid w:val="00CD3361"/>
    <w:rsid w:val="00CD3D0D"/>
    <w:rsid w:val="00CD3FC5"/>
    <w:rsid w:val="00CD5437"/>
    <w:rsid w:val="00CD571D"/>
    <w:rsid w:val="00CD5B41"/>
    <w:rsid w:val="00CD5C61"/>
    <w:rsid w:val="00CD5CAE"/>
    <w:rsid w:val="00CD69D6"/>
    <w:rsid w:val="00CD6DBF"/>
    <w:rsid w:val="00CD735F"/>
    <w:rsid w:val="00CD7FC7"/>
    <w:rsid w:val="00CD7FE3"/>
    <w:rsid w:val="00CE02DA"/>
    <w:rsid w:val="00CE043B"/>
    <w:rsid w:val="00CE0A7E"/>
    <w:rsid w:val="00CE16B3"/>
    <w:rsid w:val="00CE191A"/>
    <w:rsid w:val="00CE1988"/>
    <w:rsid w:val="00CE1B4D"/>
    <w:rsid w:val="00CE1D62"/>
    <w:rsid w:val="00CE1E26"/>
    <w:rsid w:val="00CE2067"/>
    <w:rsid w:val="00CE21B7"/>
    <w:rsid w:val="00CE21C6"/>
    <w:rsid w:val="00CE22D5"/>
    <w:rsid w:val="00CE271C"/>
    <w:rsid w:val="00CE2C1D"/>
    <w:rsid w:val="00CE2E11"/>
    <w:rsid w:val="00CE2FC2"/>
    <w:rsid w:val="00CE320F"/>
    <w:rsid w:val="00CE3C55"/>
    <w:rsid w:val="00CE400F"/>
    <w:rsid w:val="00CE463E"/>
    <w:rsid w:val="00CE475D"/>
    <w:rsid w:val="00CE4999"/>
    <w:rsid w:val="00CE509D"/>
    <w:rsid w:val="00CE5625"/>
    <w:rsid w:val="00CE56C7"/>
    <w:rsid w:val="00CE5B68"/>
    <w:rsid w:val="00CE5F4A"/>
    <w:rsid w:val="00CE6137"/>
    <w:rsid w:val="00CE670E"/>
    <w:rsid w:val="00CE6AF3"/>
    <w:rsid w:val="00CE703A"/>
    <w:rsid w:val="00CE72A2"/>
    <w:rsid w:val="00CF05E6"/>
    <w:rsid w:val="00CF0A24"/>
    <w:rsid w:val="00CF1C3A"/>
    <w:rsid w:val="00CF1D40"/>
    <w:rsid w:val="00CF1E13"/>
    <w:rsid w:val="00CF24A0"/>
    <w:rsid w:val="00CF275B"/>
    <w:rsid w:val="00CF27CB"/>
    <w:rsid w:val="00CF288C"/>
    <w:rsid w:val="00CF2EC9"/>
    <w:rsid w:val="00CF30CD"/>
    <w:rsid w:val="00CF3186"/>
    <w:rsid w:val="00CF3273"/>
    <w:rsid w:val="00CF337A"/>
    <w:rsid w:val="00CF3CB0"/>
    <w:rsid w:val="00CF3D80"/>
    <w:rsid w:val="00CF3E8D"/>
    <w:rsid w:val="00CF4285"/>
    <w:rsid w:val="00CF42D7"/>
    <w:rsid w:val="00CF4510"/>
    <w:rsid w:val="00CF4C4D"/>
    <w:rsid w:val="00CF5013"/>
    <w:rsid w:val="00CF5170"/>
    <w:rsid w:val="00CF534B"/>
    <w:rsid w:val="00CF574C"/>
    <w:rsid w:val="00CF57E7"/>
    <w:rsid w:val="00CF5F86"/>
    <w:rsid w:val="00CF6447"/>
    <w:rsid w:val="00CF6744"/>
    <w:rsid w:val="00CF6B2E"/>
    <w:rsid w:val="00CF6CDF"/>
    <w:rsid w:val="00CF6D39"/>
    <w:rsid w:val="00CF6D97"/>
    <w:rsid w:val="00CF71DE"/>
    <w:rsid w:val="00CF7514"/>
    <w:rsid w:val="00CF78C0"/>
    <w:rsid w:val="00CF79CF"/>
    <w:rsid w:val="00CF7D47"/>
    <w:rsid w:val="00CF7F25"/>
    <w:rsid w:val="00CF7F62"/>
    <w:rsid w:val="00D006AE"/>
    <w:rsid w:val="00D008E9"/>
    <w:rsid w:val="00D0145A"/>
    <w:rsid w:val="00D01501"/>
    <w:rsid w:val="00D015D9"/>
    <w:rsid w:val="00D01713"/>
    <w:rsid w:val="00D026B5"/>
    <w:rsid w:val="00D02717"/>
    <w:rsid w:val="00D03314"/>
    <w:rsid w:val="00D03418"/>
    <w:rsid w:val="00D035B7"/>
    <w:rsid w:val="00D03A12"/>
    <w:rsid w:val="00D04285"/>
    <w:rsid w:val="00D0451B"/>
    <w:rsid w:val="00D04601"/>
    <w:rsid w:val="00D051CC"/>
    <w:rsid w:val="00D05993"/>
    <w:rsid w:val="00D059D3"/>
    <w:rsid w:val="00D05F20"/>
    <w:rsid w:val="00D05FED"/>
    <w:rsid w:val="00D0619F"/>
    <w:rsid w:val="00D06682"/>
    <w:rsid w:val="00D0678E"/>
    <w:rsid w:val="00D0727C"/>
    <w:rsid w:val="00D07381"/>
    <w:rsid w:val="00D075CC"/>
    <w:rsid w:val="00D07904"/>
    <w:rsid w:val="00D07BCE"/>
    <w:rsid w:val="00D07F4E"/>
    <w:rsid w:val="00D10289"/>
    <w:rsid w:val="00D106E0"/>
    <w:rsid w:val="00D10846"/>
    <w:rsid w:val="00D10892"/>
    <w:rsid w:val="00D110B9"/>
    <w:rsid w:val="00D112DC"/>
    <w:rsid w:val="00D11DC6"/>
    <w:rsid w:val="00D120D3"/>
    <w:rsid w:val="00D12461"/>
    <w:rsid w:val="00D1286F"/>
    <w:rsid w:val="00D129E3"/>
    <w:rsid w:val="00D13864"/>
    <w:rsid w:val="00D13ED2"/>
    <w:rsid w:val="00D14352"/>
    <w:rsid w:val="00D14463"/>
    <w:rsid w:val="00D14C1F"/>
    <w:rsid w:val="00D15001"/>
    <w:rsid w:val="00D15098"/>
    <w:rsid w:val="00D15740"/>
    <w:rsid w:val="00D1598B"/>
    <w:rsid w:val="00D15A22"/>
    <w:rsid w:val="00D164DB"/>
    <w:rsid w:val="00D16693"/>
    <w:rsid w:val="00D16C8A"/>
    <w:rsid w:val="00D16CE4"/>
    <w:rsid w:val="00D1756B"/>
    <w:rsid w:val="00D179BE"/>
    <w:rsid w:val="00D2018B"/>
    <w:rsid w:val="00D20841"/>
    <w:rsid w:val="00D21147"/>
    <w:rsid w:val="00D21493"/>
    <w:rsid w:val="00D215DF"/>
    <w:rsid w:val="00D21BBF"/>
    <w:rsid w:val="00D21C96"/>
    <w:rsid w:val="00D21CB4"/>
    <w:rsid w:val="00D21D59"/>
    <w:rsid w:val="00D21E3A"/>
    <w:rsid w:val="00D220FE"/>
    <w:rsid w:val="00D221FC"/>
    <w:rsid w:val="00D224B3"/>
    <w:rsid w:val="00D22515"/>
    <w:rsid w:val="00D22529"/>
    <w:rsid w:val="00D232DB"/>
    <w:rsid w:val="00D23302"/>
    <w:rsid w:val="00D23462"/>
    <w:rsid w:val="00D2358B"/>
    <w:rsid w:val="00D2370E"/>
    <w:rsid w:val="00D24496"/>
    <w:rsid w:val="00D24497"/>
    <w:rsid w:val="00D246E2"/>
    <w:rsid w:val="00D24774"/>
    <w:rsid w:val="00D24ADE"/>
    <w:rsid w:val="00D24BD5"/>
    <w:rsid w:val="00D24E43"/>
    <w:rsid w:val="00D25020"/>
    <w:rsid w:val="00D25A11"/>
    <w:rsid w:val="00D27031"/>
    <w:rsid w:val="00D2706E"/>
    <w:rsid w:val="00D2717A"/>
    <w:rsid w:val="00D2797B"/>
    <w:rsid w:val="00D27E9A"/>
    <w:rsid w:val="00D30084"/>
    <w:rsid w:val="00D30623"/>
    <w:rsid w:val="00D30867"/>
    <w:rsid w:val="00D309CD"/>
    <w:rsid w:val="00D30D4C"/>
    <w:rsid w:val="00D310EA"/>
    <w:rsid w:val="00D312BE"/>
    <w:rsid w:val="00D31464"/>
    <w:rsid w:val="00D319DC"/>
    <w:rsid w:val="00D31AA2"/>
    <w:rsid w:val="00D31E70"/>
    <w:rsid w:val="00D31EC7"/>
    <w:rsid w:val="00D3289C"/>
    <w:rsid w:val="00D328BF"/>
    <w:rsid w:val="00D32A79"/>
    <w:rsid w:val="00D32C3F"/>
    <w:rsid w:val="00D32CDF"/>
    <w:rsid w:val="00D32FBA"/>
    <w:rsid w:val="00D32FCF"/>
    <w:rsid w:val="00D330AE"/>
    <w:rsid w:val="00D33A8E"/>
    <w:rsid w:val="00D34896"/>
    <w:rsid w:val="00D34B50"/>
    <w:rsid w:val="00D34B6D"/>
    <w:rsid w:val="00D34EBB"/>
    <w:rsid w:val="00D3562F"/>
    <w:rsid w:val="00D357F3"/>
    <w:rsid w:val="00D35887"/>
    <w:rsid w:val="00D35A40"/>
    <w:rsid w:val="00D361EB"/>
    <w:rsid w:val="00D36704"/>
    <w:rsid w:val="00D36BE4"/>
    <w:rsid w:val="00D37680"/>
    <w:rsid w:val="00D376EB"/>
    <w:rsid w:val="00D37AA6"/>
    <w:rsid w:val="00D4001C"/>
    <w:rsid w:val="00D405CE"/>
    <w:rsid w:val="00D409A6"/>
    <w:rsid w:val="00D40E1B"/>
    <w:rsid w:val="00D40E6F"/>
    <w:rsid w:val="00D41682"/>
    <w:rsid w:val="00D41AE1"/>
    <w:rsid w:val="00D41BB2"/>
    <w:rsid w:val="00D4226D"/>
    <w:rsid w:val="00D423BB"/>
    <w:rsid w:val="00D42C5C"/>
    <w:rsid w:val="00D42E43"/>
    <w:rsid w:val="00D4338C"/>
    <w:rsid w:val="00D43652"/>
    <w:rsid w:val="00D439C8"/>
    <w:rsid w:val="00D43AB2"/>
    <w:rsid w:val="00D43E96"/>
    <w:rsid w:val="00D44B8A"/>
    <w:rsid w:val="00D44C30"/>
    <w:rsid w:val="00D44D81"/>
    <w:rsid w:val="00D44FAD"/>
    <w:rsid w:val="00D45ACD"/>
    <w:rsid w:val="00D45BB4"/>
    <w:rsid w:val="00D45DF6"/>
    <w:rsid w:val="00D46195"/>
    <w:rsid w:val="00D469D9"/>
    <w:rsid w:val="00D46B35"/>
    <w:rsid w:val="00D46C57"/>
    <w:rsid w:val="00D46F2A"/>
    <w:rsid w:val="00D472F9"/>
    <w:rsid w:val="00D479EE"/>
    <w:rsid w:val="00D50434"/>
    <w:rsid w:val="00D51173"/>
    <w:rsid w:val="00D51189"/>
    <w:rsid w:val="00D51595"/>
    <w:rsid w:val="00D51804"/>
    <w:rsid w:val="00D51C29"/>
    <w:rsid w:val="00D52050"/>
    <w:rsid w:val="00D521E3"/>
    <w:rsid w:val="00D52362"/>
    <w:rsid w:val="00D52470"/>
    <w:rsid w:val="00D52D1E"/>
    <w:rsid w:val="00D52E0D"/>
    <w:rsid w:val="00D53191"/>
    <w:rsid w:val="00D53512"/>
    <w:rsid w:val="00D536DA"/>
    <w:rsid w:val="00D538E2"/>
    <w:rsid w:val="00D539C2"/>
    <w:rsid w:val="00D53FDD"/>
    <w:rsid w:val="00D5431B"/>
    <w:rsid w:val="00D5452C"/>
    <w:rsid w:val="00D54739"/>
    <w:rsid w:val="00D54D77"/>
    <w:rsid w:val="00D54F4C"/>
    <w:rsid w:val="00D55857"/>
    <w:rsid w:val="00D55B8D"/>
    <w:rsid w:val="00D55BAF"/>
    <w:rsid w:val="00D55DC2"/>
    <w:rsid w:val="00D55DD9"/>
    <w:rsid w:val="00D5646B"/>
    <w:rsid w:val="00D56D57"/>
    <w:rsid w:val="00D56E43"/>
    <w:rsid w:val="00D5708C"/>
    <w:rsid w:val="00D6010E"/>
    <w:rsid w:val="00D6047E"/>
    <w:rsid w:val="00D60592"/>
    <w:rsid w:val="00D60758"/>
    <w:rsid w:val="00D60E60"/>
    <w:rsid w:val="00D61151"/>
    <w:rsid w:val="00D616B6"/>
    <w:rsid w:val="00D61CC3"/>
    <w:rsid w:val="00D6219F"/>
    <w:rsid w:val="00D62236"/>
    <w:rsid w:val="00D6276D"/>
    <w:rsid w:val="00D62AAD"/>
    <w:rsid w:val="00D62FBA"/>
    <w:rsid w:val="00D63489"/>
    <w:rsid w:val="00D6364C"/>
    <w:rsid w:val="00D63715"/>
    <w:rsid w:val="00D63D39"/>
    <w:rsid w:val="00D640F2"/>
    <w:rsid w:val="00D642ED"/>
    <w:rsid w:val="00D64662"/>
    <w:rsid w:val="00D649A1"/>
    <w:rsid w:val="00D64DA7"/>
    <w:rsid w:val="00D6566A"/>
    <w:rsid w:val="00D6591D"/>
    <w:rsid w:val="00D65F01"/>
    <w:rsid w:val="00D66B3D"/>
    <w:rsid w:val="00D67278"/>
    <w:rsid w:val="00D702B7"/>
    <w:rsid w:val="00D709C6"/>
    <w:rsid w:val="00D70C1E"/>
    <w:rsid w:val="00D71279"/>
    <w:rsid w:val="00D71329"/>
    <w:rsid w:val="00D71ADE"/>
    <w:rsid w:val="00D71D5E"/>
    <w:rsid w:val="00D71D78"/>
    <w:rsid w:val="00D71ED9"/>
    <w:rsid w:val="00D7294C"/>
    <w:rsid w:val="00D72CD4"/>
    <w:rsid w:val="00D7315C"/>
    <w:rsid w:val="00D73352"/>
    <w:rsid w:val="00D73A98"/>
    <w:rsid w:val="00D73B56"/>
    <w:rsid w:val="00D747A2"/>
    <w:rsid w:val="00D74941"/>
    <w:rsid w:val="00D75025"/>
    <w:rsid w:val="00D75244"/>
    <w:rsid w:val="00D75478"/>
    <w:rsid w:val="00D76169"/>
    <w:rsid w:val="00D76E81"/>
    <w:rsid w:val="00D77284"/>
    <w:rsid w:val="00D776CC"/>
    <w:rsid w:val="00D77B97"/>
    <w:rsid w:val="00D77BAE"/>
    <w:rsid w:val="00D77D29"/>
    <w:rsid w:val="00D77DEF"/>
    <w:rsid w:val="00D80B78"/>
    <w:rsid w:val="00D811F1"/>
    <w:rsid w:val="00D81BF3"/>
    <w:rsid w:val="00D823FE"/>
    <w:rsid w:val="00D82C9B"/>
    <w:rsid w:val="00D8395B"/>
    <w:rsid w:val="00D83C04"/>
    <w:rsid w:val="00D83DD9"/>
    <w:rsid w:val="00D8445C"/>
    <w:rsid w:val="00D845D5"/>
    <w:rsid w:val="00D845F6"/>
    <w:rsid w:val="00D84829"/>
    <w:rsid w:val="00D84901"/>
    <w:rsid w:val="00D85153"/>
    <w:rsid w:val="00D85A2B"/>
    <w:rsid w:val="00D85C47"/>
    <w:rsid w:val="00D85C8A"/>
    <w:rsid w:val="00D85E45"/>
    <w:rsid w:val="00D863F7"/>
    <w:rsid w:val="00D86860"/>
    <w:rsid w:val="00D86B1B"/>
    <w:rsid w:val="00D873EC"/>
    <w:rsid w:val="00D87D89"/>
    <w:rsid w:val="00D87FAA"/>
    <w:rsid w:val="00D90087"/>
    <w:rsid w:val="00D9014F"/>
    <w:rsid w:val="00D9023E"/>
    <w:rsid w:val="00D90282"/>
    <w:rsid w:val="00D90503"/>
    <w:rsid w:val="00D905FF"/>
    <w:rsid w:val="00D90EFB"/>
    <w:rsid w:val="00D91CCE"/>
    <w:rsid w:val="00D91DD7"/>
    <w:rsid w:val="00D91E9F"/>
    <w:rsid w:val="00D921E0"/>
    <w:rsid w:val="00D92A89"/>
    <w:rsid w:val="00D92EA1"/>
    <w:rsid w:val="00D92FC3"/>
    <w:rsid w:val="00D92FCB"/>
    <w:rsid w:val="00D93282"/>
    <w:rsid w:val="00D93399"/>
    <w:rsid w:val="00D93BA1"/>
    <w:rsid w:val="00D93F77"/>
    <w:rsid w:val="00D941D6"/>
    <w:rsid w:val="00D94771"/>
    <w:rsid w:val="00D94EA8"/>
    <w:rsid w:val="00D95659"/>
    <w:rsid w:val="00D95662"/>
    <w:rsid w:val="00D957DD"/>
    <w:rsid w:val="00D95873"/>
    <w:rsid w:val="00D95B4C"/>
    <w:rsid w:val="00D95DF0"/>
    <w:rsid w:val="00D96078"/>
    <w:rsid w:val="00D960C8"/>
    <w:rsid w:val="00D964B2"/>
    <w:rsid w:val="00D9681E"/>
    <w:rsid w:val="00D9691D"/>
    <w:rsid w:val="00D96BD6"/>
    <w:rsid w:val="00D976F4"/>
    <w:rsid w:val="00DA02DB"/>
    <w:rsid w:val="00DA10CE"/>
    <w:rsid w:val="00DA152F"/>
    <w:rsid w:val="00DA16B3"/>
    <w:rsid w:val="00DA17E4"/>
    <w:rsid w:val="00DA1BE0"/>
    <w:rsid w:val="00DA1BE5"/>
    <w:rsid w:val="00DA1DBA"/>
    <w:rsid w:val="00DA1ED3"/>
    <w:rsid w:val="00DA21DA"/>
    <w:rsid w:val="00DA2426"/>
    <w:rsid w:val="00DA285A"/>
    <w:rsid w:val="00DA2B1C"/>
    <w:rsid w:val="00DA2D8C"/>
    <w:rsid w:val="00DA3341"/>
    <w:rsid w:val="00DA3A73"/>
    <w:rsid w:val="00DA3F77"/>
    <w:rsid w:val="00DA4017"/>
    <w:rsid w:val="00DA4473"/>
    <w:rsid w:val="00DA47DC"/>
    <w:rsid w:val="00DA5720"/>
    <w:rsid w:val="00DA5C64"/>
    <w:rsid w:val="00DA5DC7"/>
    <w:rsid w:val="00DA6B8E"/>
    <w:rsid w:val="00DA746E"/>
    <w:rsid w:val="00DA7829"/>
    <w:rsid w:val="00DA78C7"/>
    <w:rsid w:val="00DA7923"/>
    <w:rsid w:val="00DA79A6"/>
    <w:rsid w:val="00DA7DD0"/>
    <w:rsid w:val="00DB030E"/>
    <w:rsid w:val="00DB086F"/>
    <w:rsid w:val="00DB0957"/>
    <w:rsid w:val="00DB0EF8"/>
    <w:rsid w:val="00DB13FC"/>
    <w:rsid w:val="00DB15D0"/>
    <w:rsid w:val="00DB1812"/>
    <w:rsid w:val="00DB19B7"/>
    <w:rsid w:val="00DB2A90"/>
    <w:rsid w:val="00DB3902"/>
    <w:rsid w:val="00DB3A8B"/>
    <w:rsid w:val="00DB3D76"/>
    <w:rsid w:val="00DB3DF0"/>
    <w:rsid w:val="00DB4901"/>
    <w:rsid w:val="00DB4AB0"/>
    <w:rsid w:val="00DB4CCD"/>
    <w:rsid w:val="00DB51DB"/>
    <w:rsid w:val="00DB5744"/>
    <w:rsid w:val="00DB5E64"/>
    <w:rsid w:val="00DB61FE"/>
    <w:rsid w:val="00DB63E0"/>
    <w:rsid w:val="00DB6700"/>
    <w:rsid w:val="00DB67B2"/>
    <w:rsid w:val="00DB6891"/>
    <w:rsid w:val="00DB6A9A"/>
    <w:rsid w:val="00DB7370"/>
    <w:rsid w:val="00DB749B"/>
    <w:rsid w:val="00DB79F5"/>
    <w:rsid w:val="00DB7C32"/>
    <w:rsid w:val="00DB7D25"/>
    <w:rsid w:val="00DB7EA2"/>
    <w:rsid w:val="00DB7F77"/>
    <w:rsid w:val="00DB7F7B"/>
    <w:rsid w:val="00DC019B"/>
    <w:rsid w:val="00DC033D"/>
    <w:rsid w:val="00DC04EC"/>
    <w:rsid w:val="00DC0AF4"/>
    <w:rsid w:val="00DC0E57"/>
    <w:rsid w:val="00DC13CA"/>
    <w:rsid w:val="00DC1532"/>
    <w:rsid w:val="00DC18F4"/>
    <w:rsid w:val="00DC20F8"/>
    <w:rsid w:val="00DC2236"/>
    <w:rsid w:val="00DC247F"/>
    <w:rsid w:val="00DC2AB3"/>
    <w:rsid w:val="00DC2B22"/>
    <w:rsid w:val="00DC2C65"/>
    <w:rsid w:val="00DC2C9E"/>
    <w:rsid w:val="00DC30AE"/>
    <w:rsid w:val="00DC32EA"/>
    <w:rsid w:val="00DC349E"/>
    <w:rsid w:val="00DC3850"/>
    <w:rsid w:val="00DC3925"/>
    <w:rsid w:val="00DC3AD2"/>
    <w:rsid w:val="00DC3D02"/>
    <w:rsid w:val="00DC4227"/>
    <w:rsid w:val="00DC444D"/>
    <w:rsid w:val="00DC4677"/>
    <w:rsid w:val="00DC4B87"/>
    <w:rsid w:val="00DC4C63"/>
    <w:rsid w:val="00DC4D5E"/>
    <w:rsid w:val="00DC5148"/>
    <w:rsid w:val="00DC5604"/>
    <w:rsid w:val="00DC5673"/>
    <w:rsid w:val="00DC6303"/>
    <w:rsid w:val="00DC6509"/>
    <w:rsid w:val="00DC695B"/>
    <w:rsid w:val="00DC709C"/>
    <w:rsid w:val="00DC7194"/>
    <w:rsid w:val="00DC74AB"/>
    <w:rsid w:val="00DC788D"/>
    <w:rsid w:val="00DC7F61"/>
    <w:rsid w:val="00DC7FD8"/>
    <w:rsid w:val="00DD05DE"/>
    <w:rsid w:val="00DD06F9"/>
    <w:rsid w:val="00DD165B"/>
    <w:rsid w:val="00DD1751"/>
    <w:rsid w:val="00DD1F8B"/>
    <w:rsid w:val="00DD221F"/>
    <w:rsid w:val="00DD28EB"/>
    <w:rsid w:val="00DD2BCE"/>
    <w:rsid w:val="00DD4B09"/>
    <w:rsid w:val="00DD4BD8"/>
    <w:rsid w:val="00DD4F15"/>
    <w:rsid w:val="00DD519A"/>
    <w:rsid w:val="00DD5338"/>
    <w:rsid w:val="00DD5FF3"/>
    <w:rsid w:val="00DD62CE"/>
    <w:rsid w:val="00DD698D"/>
    <w:rsid w:val="00DD6C85"/>
    <w:rsid w:val="00DD6F12"/>
    <w:rsid w:val="00DD716A"/>
    <w:rsid w:val="00DD74DE"/>
    <w:rsid w:val="00DD765C"/>
    <w:rsid w:val="00DD774A"/>
    <w:rsid w:val="00DD77B0"/>
    <w:rsid w:val="00DD7A23"/>
    <w:rsid w:val="00DD7F69"/>
    <w:rsid w:val="00DD7F8A"/>
    <w:rsid w:val="00DD7F8F"/>
    <w:rsid w:val="00DE04DE"/>
    <w:rsid w:val="00DE0FF9"/>
    <w:rsid w:val="00DE12C6"/>
    <w:rsid w:val="00DE19B2"/>
    <w:rsid w:val="00DE1ACD"/>
    <w:rsid w:val="00DE1D30"/>
    <w:rsid w:val="00DE21AF"/>
    <w:rsid w:val="00DE2347"/>
    <w:rsid w:val="00DE2917"/>
    <w:rsid w:val="00DE2B2F"/>
    <w:rsid w:val="00DE2B57"/>
    <w:rsid w:val="00DE2BBC"/>
    <w:rsid w:val="00DE2BC0"/>
    <w:rsid w:val="00DE2D04"/>
    <w:rsid w:val="00DE2E87"/>
    <w:rsid w:val="00DE3731"/>
    <w:rsid w:val="00DE37C4"/>
    <w:rsid w:val="00DE3AC9"/>
    <w:rsid w:val="00DE3E03"/>
    <w:rsid w:val="00DE4294"/>
    <w:rsid w:val="00DE4449"/>
    <w:rsid w:val="00DE4B16"/>
    <w:rsid w:val="00DE54C8"/>
    <w:rsid w:val="00DE5672"/>
    <w:rsid w:val="00DE578C"/>
    <w:rsid w:val="00DE589D"/>
    <w:rsid w:val="00DE5EDE"/>
    <w:rsid w:val="00DE5FD2"/>
    <w:rsid w:val="00DE6002"/>
    <w:rsid w:val="00DE662A"/>
    <w:rsid w:val="00DF0327"/>
    <w:rsid w:val="00DF0398"/>
    <w:rsid w:val="00DF04DD"/>
    <w:rsid w:val="00DF06C9"/>
    <w:rsid w:val="00DF078D"/>
    <w:rsid w:val="00DF07C3"/>
    <w:rsid w:val="00DF0EC6"/>
    <w:rsid w:val="00DF0F45"/>
    <w:rsid w:val="00DF11C4"/>
    <w:rsid w:val="00DF1591"/>
    <w:rsid w:val="00DF172C"/>
    <w:rsid w:val="00DF1871"/>
    <w:rsid w:val="00DF1BF1"/>
    <w:rsid w:val="00DF1FE7"/>
    <w:rsid w:val="00DF2026"/>
    <w:rsid w:val="00DF252E"/>
    <w:rsid w:val="00DF2706"/>
    <w:rsid w:val="00DF278B"/>
    <w:rsid w:val="00DF379E"/>
    <w:rsid w:val="00DF3813"/>
    <w:rsid w:val="00DF3878"/>
    <w:rsid w:val="00DF3B6B"/>
    <w:rsid w:val="00DF3C47"/>
    <w:rsid w:val="00DF3CBD"/>
    <w:rsid w:val="00DF4490"/>
    <w:rsid w:val="00DF45DC"/>
    <w:rsid w:val="00DF4DEA"/>
    <w:rsid w:val="00DF5500"/>
    <w:rsid w:val="00DF567C"/>
    <w:rsid w:val="00DF57E8"/>
    <w:rsid w:val="00DF5F9D"/>
    <w:rsid w:val="00DF60FE"/>
    <w:rsid w:val="00DF631F"/>
    <w:rsid w:val="00DF6478"/>
    <w:rsid w:val="00DF6C91"/>
    <w:rsid w:val="00DF6FCB"/>
    <w:rsid w:val="00DF6FDC"/>
    <w:rsid w:val="00DF7254"/>
    <w:rsid w:val="00DF72E9"/>
    <w:rsid w:val="00DF7652"/>
    <w:rsid w:val="00DF7C68"/>
    <w:rsid w:val="00DF7CB6"/>
    <w:rsid w:val="00DF7F30"/>
    <w:rsid w:val="00DF7FE4"/>
    <w:rsid w:val="00E00150"/>
    <w:rsid w:val="00E00680"/>
    <w:rsid w:val="00E00724"/>
    <w:rsid w:val="00E00991"/>
    <w:rsid w:val="00E009F7"/>
    <w:rsid w:val="00E00C9A"/>
    <w:rsid w:val="00E01FD2"/>
    <w:rsid w:val="00E02308"/>
    <w:rsid w:val="00E0363A"/>
    <w:rsid w:val="00E0459E"/>
    <w:rsid w:val="00E045A3"/>
    <w:rsid w:val="00E04E71"/>
    <w:rsid w:val="00E05026"/>
    <w:rsid w:val="00E05185"/>
    <w:rsid w:val="00E054A5"/>
    <w:rsid w:val="00E05BF4"/>
    <w:rsid w:val="00E05E0E"/>
    <w:rsid w:val="00E0666B"/>
    <w:rsid w:val="00E07087"/>
    <w:rsid w:val="00E07668"/>
    <w:rsid w:val="00E07B98"/>
    <w:rsid w:val="00E07E67"/>
    <w:rsid w:val="00E10392"/>
    <w:rsid w:val="00E10607"/>
    <w:rsid w:val="00E10665"/>
    <w:rsid w:val="00E1095E"/>
    <w:rsid w:val="00E10A55"/>
    <w:rsid w:val="00E10D75"/>
    <w:rsid w:val="00E11596"/>
    <w:rsid w:val="00E1173F"/>
    <w:rsid w:val="00E11877"/>
    <w:rsid w:val="00E11C93"/>
    <w:rsid w:val="00E1250B"/>
    <w:rsid w:val="00E12715"/>
    <w:rsid w:val="00E1299A"/>
    <w:rsid w:val="00E12A20"/>
    <w:rsid w:val="00E137C7"/>
    <w:rsid w:val="00E14202"/>
    <w:rsid w:val="00E1422D"/>
    <w:rsid w:val="00E14551"/>
    <w:rsid w:val="00E14BAB"/>
    <w:rsid w:val="00E14E78"/>
    <w:rsid w:val="00E14F4D"/>
    <w:rsid w:val="00E1539A"/>
    <w:rsid w:val="00E15ACB"/>
    <w:rsid w:val="00E15BFF"/>
    <w:rsid w:val="00E15EE0"/>
    <w:rsid w:val="00E15F8E"/>
    <w:rsid w:val="00E1704C"/>
    <w:rsid w:val="00E2000F"/>
    <w:rsid w:val="00E2014A"/>
    <w:rsid w:val="00E20509"/>
    <w:rsid w:val="00E205FA"/>
    <w:rsid w:val="00E2061F"/>
    <w:rsid w:val="00E20B24"/>
    <w:rsid w:val="00E20C45"/>
    <w:rsid w:val="00E20D86"/>
    <w:rsid w:val="00E20E9E"/>
    <w:rsid w:val="00E21009"/>
    <w:rsid w:val="00E211EC"/>
    <w:rsid w:val="00E212D7"/>
    <w:rsid w:val="00E218E3"/>
    <w:rsid w:val="00E21D8A"/>
    <w:rsid w:val="00E21E8B"/>
    <w:rsid w:val="00E2205A"/>
    <w:rsid w:val="00E22189"/>
    <w:rsid w:val="00E228DD"/>
    <w:rsid w:val="00E22CE2"/>
    <w:rsid w:val="00E22E41"/>
    <w:rsid w:val="00E23117"/>
    <w:rsid w:val="00E2370B"/>
    <w:rsid w:val="00E240BF"/>
    <w:rsid w:val="00E24317"/>
    <w:rsid w:val="00E24BCF"/>
    <w:rsid w:val="00E24CD9"/>
    <w:rsid w:val="00E24D1F"/>
    <w:rsid w:val="00E25BD8"/>
    <w:rsid w:val="00E261DE"/>
    <w:rsid w:val="00E2713B"/>
    <w:rsid w:val="00E274B0"/>
    <w:rsid w:val="00E275DF"/>
    <w:rsid w:val="00E27A94"/>
    <w:rsid w:val="00E27ACF"/>
    <w:rsid w:val="00E27B08"/>
    <w:rsid w:val="00E27FA4"/>
    <w:rsid w:val="00E3018B"/>
    <w:rsid w:val="00E30257"/>
    <w:rsid w:val="00E3026B"/>
    <w:rsid w:val="00E3060C"/>
    <w:rsid w:val="00E30737"/>
    <w:rsid w:val="00E309F9"/>
    <w:rsid w:val="00E30E2D"/>
    <w:rsid w:val="00E3167D"/>
    <w:rsid w:val="00E31780"/>
    <w:rsid w:val="00E31B38"/>
    <w:rsid w:val="00E31EA3"/>
    <w:rsid w:val="00E32108"/>
    <w:rsid w:val="00E324AB"/>
    <w:rsid w:val="00E32EF1"/>
    <w:rsid w:val="00E330D5"/>
    <w:rsid w:val="00E335D4"/>
    <w:rsid w:val="00E33752"/>
    <w:rsid w:val="00E337A3"/>
    <w:rsid w:val="00E33933"/>
    <w:rsid w:val="00E339CC"/>
    <w:rsid w:val="00E33CF5"/>
    <w:rsid w:val="00E33FF8"/>
    <w:rsid w:val="00E3463D"/>
    <w:rsid w:val="00E352F5"/>
    <w:rsid w:val="00E35842"/>
    <w:rsid w:val="00E3584F"/>
    <w:rsid w:val="00E36382"/>
    <w:rsid w:val="00E364B2"/>
    <w:rsid w:val="00E36A18"/>
    <w:rsid w:val="00E36E6D"/>
    <w:rsid w:val="00E37200"/>
    <w:rsid w:val="00E374B1"/>
    <w:rsid w:val="00E376F1"/>
    <w:rsid w:val="00E37F39"/>
    <w:rsid w:val="00E40000"/>
    <w:rsid w:val="00E4026A"/>
    <w:rsid w:val="00E40F0B"/>
    <w:rsid w:val="00E40F1B"/>
    <w:rsid w:val="00E4132C"/>
    <w:rsid w:val="00E41360"/>
    <w:rsid w:val="00E41618"/>
    <w:rsid w:val="00E41FAA"/>
    <w:rsid w:val="00E4260B"/>
    <w:rsid w:val="00E4269E"/>
    <w:rsid w:val="00E42C11"/>
    <w:rsid w:val="00E42CCF"/>
    <w:rsid w:val="00E43579"/>
    <w:rsid w:val="00E43D1A"/>
    <w:rsid w:val="00E44580"/>
    <w:rsid w:val="00E4485C"/>
    <w:rsid w:val="00E44A83"/>
    <w:rsid w:val="00E44D09"/>
    <w:rsid w:val="00E451FF"/>
    <w:rsid w:val="00E452BB"/>
    <w:rsid w:val="00E4557D"/>
    <w:rsid w:val="00E455E0"/>
    <w:rsid w:val="00E45668"/>
    <w:rsid w:val="00E4569A"/>
    <w:rsid w:val="00E458AA"/>
    <w:rsid w:val="00E45D50"/>
    <w:rsid w:val="00E466CB"/>
    <w:rsid w:val="00E46B4D"/>
    <w:rsid w:val="00E46D02"/>
    <w:rsid w:val="00E47391"/>
    <w:rsid w:val="00E47715"/>
    <w:rsid w:val="00E478B4"/>
    <w:rsid w:val="00E47986"/>
    <w:rsid w:val="00E47E3A"/>
    <w:rsid w:val="00E50A2A"/>
    <w:rsid w:val="00E50AD6"/>
    <w:rsid w:val="00E50F3F"/>
    <w:rsid w:val="00E51703"/>
    <w:rsid w:val="00E52403"/>
    <w:rsid w:val="00E5244D"/>
    <w:rsid w:val="00E525B4"/>
    <w:rsid w:val="00E52B71"/>
    <w:rsid w:val="00E52F55"/>
    <w:rsid w:val="00E53106"/>
    <w:rsid w:val="00E53229"/>
    <w:rsid w:val="00E5373E"/>
    <w:rsid w:val="00E538E9"/>
    <w:rsid w:val="00E53CE3"/>
    <w:rsid w:val="00E53E7A"/>
    <w:rsid w:val="00E540F9"/>
    <w:rsid w:val="00E54B5B"/>
    <w:rsid w:val="00E5555D"/>
    <w:rsid w:val="00E55767"/>
    <w:rsid w:val="00E557D4"/>
    <w:rsid w:val="00E55CE2"/>
    <w:rsid w:val="00E55F56"/>
    <w:rsid w:val="00E56267"/>
    <w:rsid w:val="00E566A3"/>
    <w:rsid w:val="00E57966"/>
    <w:rsid w:val="00E57C0F"/>
    <w:rsid w:val="00E609A6"/>
    <w:rsid w:val="00E611DC"/>
    <w:rsid w:val="00E6129C"/>
    <w:rsid w:val="00E612DF"/>
    <w:rsid w:val="00E61B35"/>
    <w:rsid w:val="00E61B38"/>
    <w:rsid w:val="00E61F45"/>
    <w:rsid w:val="00E620B6"/>
    <w:rsid w:val="00E62704"/>
    <w:rsid w:val="00E634C9"/>
    <w:rsid w:val="00E635AB"/>
    <w:rsid w:val="00E639EF"/>
    <w:rsid w:val="00E64104"/>
    <w:rsid w:val="00E645A9"/>
    <w:rsid w:val="00E6471A"/>
    <w:rsid w:val="00E65BAF"/>
    <w:rsid w:val="00E66525"/>
    <w:rsid w:val="00E66AFF"/>
    <w:rsid w:val="00E66CEE"/>
    <w:rsid w:val="00E66D42"/>
    <w:rsid w:val="00E679FA"/>
    <w:rsid w:val="00E67A74"/>
    <w:rsid w:val="00E67C4C"/>
    <w:rsid w:val="00E67C9E"/>
    <w:rsid w:val="00E70174"/>
    <w:rsid w:val="00E70187"/>
    <w:rsid w:val="00E714D0"/>
    <w:rsid w:val="00E72234"/>
    <w:rsid w:val="00E72628"/>
    <w:rsid w:val="00E72AB6"/>
    <w:rsid w:val="00E72C98"/>
    <w:rsid w:val="00E736EF"/>
    <w:rsid w:val="00E7380E"/>
    <w:rsid w:val="00E73D14"/>
    <w:rsid w:val="00E73D7C"/>
    <w:rsid w:val="00E73E74"/>
    <w:rsid w:val="00E74064"/>
    <w:rsid w:val="00E74190"/>
    <w:rsid w:val="00E74520"/>
    <w:rsid w:val="00E74647"/>
    <w:rsid w:val="00E747E8"/>
    <w:rsid w:val="00E749C9"/>
    <w:rsid w:val="00E74A05"/>
    <w:rsid w:val="00E74B1C"/>
    <w:rsid w:val="00E74BA7"/>
    <w:rsid w:val="00E74D1A"/>
    <w:rsid w:val="00E75753"/>
    <w:rsid w:val="00E75FF2"/>
    <w:rsid w:val="00E760A3"/>
    <w:rsid w:val="00E760C6"/>
    <w:rsid w:val="00E760D2"/>
    <w:rsid w:val="00E764D1"/>
    <w:rsid w:val="00E7666F"/>
    <w:rsid w:val="00E768F6"/>
    <w:rsid w:val="00E76A95"/>
    <w:rsid w:val="00E76C41"/>
    <w:rsid w:val="00E76CAB"/>
    <w:rsid w:val="00E76EB0"/>
    <w:rsid w:val="00E7737C"/>
    <w:rsid w:val="00E775B2"/>
    <w:rsid w:val="00E775B9"/>
    <w:rsid w:val="00E77E5F"/>
    <w:rsid w:val="00E80248"/>
    <w:rsid w:val="00E8082B"/>
    <w:rsid w:val="00E80864"/>
    <w:rsid w:val="00E809A9"/>
    <w:rsid w:val="00E80B5B"/>
    <w:rsid w:val="00E80E8F"/>
    <w:rsid w:val="00E80F26"/>
    <w:rsid w:val="00E80F36"/>
    <w:rsid w:val="00E81076"/>
    <w:rsid w:val="00E812D0"/>
    <w:rsid w:val="00E8187C"/>
    <w:rsid w:val="00E81CCF"/>
    <w:rsid w:val="00E8225F"/>
    <w:rsid w:val="00E8249B"/>
    <w:rsid w:val="00E825F0"/>
    <w:rsid w:val="00E8286E"/>
    <w:rsid w:val="00E82C89"/>
    <w:rsid w:val="00E8357F"/>
    <w:rsid w:val="00E83683"/>
    <w:rsid w:val="00E83718"/>
    <w:rsid w:val="00E83969"/>
    <w:rsid w:val="00E83C86"/>
    <w:rsid w:val="00E841B4"/>
    <w:rsid w:val="00E843C4"/>
    <w:rsid w:val="00E848CF"/>
    <w:rsid w:val="00E849F6"/>
    <w:rsid w:val="00E84A72"/>
    <w:rsid w:val="00E85007"/>
    <w:rsid w:val="00E85B44"/>
    <w:rsid w:val="00E86D0C"/>
    <w:rsid w:val="00E86D31"/>
    <w:rsid w:val="00E87004"/>
    <w:rsid w:val="00E876D0"/>
    <w:rsid w:val="00E878F5"/>
    <w:rsid w:val="00E87BBF"/>
    <w:rsid w:val="00E87D25"/>
    <w:rsid w:val="00E90335"/>
    <w:rsid w:val="00E90389"/>
    <w:rsid w:val="00E90627"/>
    <w:rsid w:val="00E906D8"/>
    <w:rsid w:val="00E90A67"/>
    <w:rsid w:val="00E90AD2"/>
    <w:rsid w:val="00E90CF1"/>
    <w:rsid w:val="00E9122E"/>
    <w:rsid w:val="00E9164B"/>
    <w:rsid w:val="00E91AF1"/>
    <w:rsid w:val="00E91BD1"/>
    <w:rsid w:val="00E9222F"/>
    <w:rsid w:val="00E926E2"/>
    <w:rsid w:val="00E92A18"/>
    <w:rsid w:val="00E92B5D"/>
    <w:rsid w:val="00E92E55"/>
    <w:rsid w:val="00E92EA1"/>
    <w:rsid w:val="00E93121"/>
    <w:rsid w:val="00E931C7"/>
    <w:rsid w:val="00E939AD"/>
    <w:rsid w:val="00E93A7A"/>
    <w:rsid w:val="00E93B3B"/>
    <w:rsid w:val="00E94223"/>
    <w:rsid w:val="00E9455A"/>
    <w:rsid w:val="00E947C6"/>
    <w:rsid w:val="00E94E5C"/>
    <w:rsid w:val="00E953C4"/>
    <w:rsid w:val="00E95580"/>
    <w:rsid w:val="00E956D2"/>
    <w:rsid w:val="00E95D35"/>
    <w:rsid w:val="00E972B9"/>
    <w:rsid w:val="00E97435"/>
    <w:rsid w:val="00E974E8"/>
    <w:rsid w:val="00E975B3"/>
    <w:rsid w:val="00E976C1"/>
    <w:rsid w:val="00E979E5"/>
    <w:rsid w:val="00EA0164"/>
    <w:rsid w:val="00EA04B5"/>
    <w:rsid w:val="00EA053A"/>
    <w:rsid w:val="00EA103F"/>
    <w:rsid w:val="00EA1460"/>
    <w:rsid w:val="00EA2023"/>
    <w:rsid w:val="00EA2305"/>
    <w:rsid w:val="00EA234C"/>
    <w:rsid w:val="00EA26DF"/>
    <w:rsid w:val="00EA2F19"/>
    <w:rsid w:val="00EA2FD4"/>
    <w:rsid w:val="00EA3272"/>
    <w:rsid w:val="00EA328E"/>
    <w:rsid w:val="00EA36CC"/>
    <w:rsid w:val="00EA3E5C"/>
    <w:rsid w:val="00EA4D20"/>
    <w:rsid w:val="00EA4F57"/>
    <w:rsid w:val="00EA518E"/>
    <w:rsid w:val="00EA53A0"/>
    <w:rsid w:val="00EA5543"/>
    <w:rsid w:val="00EA564E"/>
    <w:rsid w:val="00EA5A25"/>
    <w:rsid w:val="00EA5BF1"/>
    <w:rsid w:val="00EA61E3"/>
    <w:rsid w:val="00EA6383"/>
    <w:rsid w:val="00EA6B72"/>
    <w:rsid w:val="00EA6C2B"/>
    <w:rsid w:val="00EA7455"/>
    <w:rsid w:val="00EA75B5"/>
    <w:rsid w:val="00EA768E"/>
    <w:rsid w:val="00EA7B35"/>
    <w:rsid w:val="00EA7E75"/>
    <w:rsid w:val="00EB01AA"/>
    <w:rsid w:val="00EB01B1"/>
    <w:rsid w:val="00EB07BF"/>
    <w:rsid w:val="00EB0A1E"/>
    <w:rsid w:val="00EB0D57"/>
    <w:rsid w:val="00EB0F53"/>
    <w:rsid w:val="00EB12B5"/>
    <w:rsid w:val="00EB199E"/>
    <w:rsid w:val="00EB1E8A"/>
    <w:rsid w:val="00EB2465"/>
    <w:rsid w:val="00EB254D"/>
    <w:rsid w:val="00EB26A9"/>
    <w:rsid w:val="00EB43B2"/>
    <w:rsid w:val="00EB47BA"/>
    <w:rsid w:val="00EB5406"/>
    <w:rsid w:val="00EB543A"/>
    <w:rsid w:val="00EB57BB"/>
    <w:rsid w:val="00EB618F"/>
    <w:rsid w:val="00EB625F"/>
    <w:rsid w:val="00EB6B6B"/>
    <w:rsid w:val="00EB6D0F"/>
    <w:rsid w:val="00EB6E78"/>
    <w:rsid w:val="00EB6F48"/>
    <w:rsid w:val="00EB720B"/>
    <w:rsid w:val="00EB78BD"/>
    <w:rsid w:val="00EB78EF"/>
    <w:rsid w:val="00EC0383"/>
    <w:rsid w:val="00EC0404"/>
    <w:rsid w:val="00EC0559"/>
    <w:rsid w:val="00EC0925"/>
    <w:rsid w:val="00EC0B37"/>
    <w:rsid w:val="00EC0C45"/>
    <w:rsid w:val="00EC16D6"/>
    <w:rsid w:val="00EC1944"/>
    <w:rsid w:val="00EC19FD"/>
    <w:rsid w:val="00EC1AC7"/>
    <w:rsid w:val="00EC2214"/>
    <w:rsid w:val="00EC2481"/>
    <w:rsid w:val="00EC28F2"/>
    <w:rsid w:val="00EC2D03"/>
    <w:rsid w:val="00EC351A"/>
    <w:rsid w:val="00EC4223"/>
    <w:rsid w:val="00EC43B5"/>
    <w:rsid w:val="00EC4E5E"/>
    <w:rsid w:val="00EC5560"/>
    <w:rsid w:val="00EC56CA"/>
    <w:rsid w:val="00EC5C5F"/>
    <w:rsid w:val="00EC6146"/>
    <w:rsid w:val="00EC6D73"/>
    <w:rsid w:val="00EC6FBD"/>
    <w:rsid w:val="00EC7270"/>
    <w:rsid w:val="00EC7278"/>
    <w:rsid w:val="00EC751D"/>
    <w:rsid w:val="00EC76D0"/>
    <w:rsid w:val="00ED00D0"/>
    <w:rsid w:val="00ED0A18"/>
    <w:rsid w:val="00ED11EF"/>
    <w:rsid w:val="00ED13CD"/>
    <w:rsid w:val="00ED1A78"/>
    <w:rsid w:val="00ED1AF2"/>
    <w:rsid w:val="00ED1B8A"/>
    <w:rsid w:val="00ED1C87"/>
    <w:rsid w:val="00ED1E49"/>
    <w:rsid w:val="00ED283B"/>
    <w:rsid w:val="00ED2B0F"/>
    <w:rsid w:val="00ED2FB6"/>
    <w:rsid w:val="00ED35AD"/>
    <w:rsid w:val="00ED35FE"/>
    <w:rsid w:val="00ED3A34"/>
    <w:rsid w:val="00ED3B4D"/>
    <w:rsid w:val="00ED3CBB"/>
    <w:rsid w:val="00ED3E24"/>
    <w:rsid w:val="00ED41EC"/>
    <w:rsid w:val="00ED4253"/>
    <w:rsid w:val="00ED4F10"/>
    <w:rsid w:val="00ED4F18"/>
    <w:rsid w:val="00ED599B"/>
    <w:rsid w:val="00ED5E2D"/>
    <w:rsid w:val="00ED631D"/>
    <w:rsid w:val="00ED6329"/>
    <w:rsid w:val="00ED642A"/>
    <w:rsid w:val="00ED65A9"/>
    <w:rsid w:val="00ED6893"/>
    <w:rsid w:val="00ED6A03"/>
    <w:rsid w:val="00ED70DC"/>
    <w:rsid w:val="00ED7547"/>
    <w:rsid w:val="00ED7568"/>
    <w:rsid w:val="00ED795F"/>
    <w:rsid w:val="00ED7C4F"/>
    <w:rsid w:val="00ED7E85"/>
    <w:rsid w:val="00EE076D"/>
    <w:rsid w:val="00EE0B3B"/>
    <w:rsid w:val="00EE1236"/>
    <w:rsid w:val="00EE13D5"/>
    <w:rsid w:val="00EE1DA4"/>
    <w:rsid w:val="00EE2097"/>
    <w:rsid w:val="00EE2F4B"/>
    <w:rsid w:val="00EE307D"/>
    <w:rsid w:val="00EE3267"/>
    <w:rsid w:val="00EE3590"/>
    <w:rsid w:val="00EE3717"/>
    <w:rsid w:val="00EE37DE"/>
    <w:rsid w:val="00EE3BEA"/>
    <w:rsid w:val="00EE3EBB"/>
    <w:rsid w:val="00EE3EC9"/>
    <w:rsid w:val="00EE519C"/>
    <w:rsid w:val="00EE536A"/>
    <w:rsid w:val="00EE58C5"/>
    <w:rsid w:val="00EE5C42"/>
    <w:rsid w:val="00EE5F60"/>
    <w:rsid w:val="00EE6660"/>
    <w:rsid w:val="00EE6AC3"/>
    <w:rsid w:val="00EE6CD3"/>
    <w:rsid w:val="00EE6EB7"/>
    <w:rsid w:val="00EE70E2"/>
    <w:rsid w:val="00EE74C8"/>
    <w:rsid w:val="00EE797A"/>
    <w:rsid w:val="00EE7995"/>
    <w:rsid w:val="00EE7D77"/>
    <w:rsid w:val="00EF02CE"/>
    <w:rsid w:val="00EF05B7"/>
    <w:rsid w:val="00EF1932"/>
    <w:rsid w:val="00EF1C35"/>
    <w:rsid w:val="00EF1D5E"/>
    <w:rsid w:val="00EF20A2"/>
    <w:rsid w:val="00EF24F6"/>
    <w:rsid w:val="00EF2658"/>
    <w:rsid w:val="00EF2C8B"/>
    <w:rsid w:val="00EF2DE7"/>
    <w:rsid w:val="00EF31D4"/>
    <w:rsid w:val="00EF3470"/>
    <w:rsid w:val="00EF393B"/>
    <w:rsid w:val="00EF3C22"/>
    <w:rsid w:val="00EF49A4"/>
    <w:rsid w:val="00EF4A72"/>
    <w:rsid w:val="00EF53BD"/>
    <w:rsid w:val="00EF5A50"/>
    <w:rsid w:val="00EF67D7"/>
    <w:rsid w:val="00EF6870"/>
    <w:rsid w:val="00EF6992"/>
    <w:rsid w:val="00EF7155"/>
    <w:rsid w:val="00EF72CB"/>
    <w:rsid w:val="00EF74B6"/>
    <w:rsid w:val="00EF767B"/>
    <w:rsid w:val="00EF7719"/>
    <w:rsid w:val="00F005D2"/>
    <w:rsid w:val="00F005E6"/>
    <w:rsid w:val="00F0084E"/>
    <w:rsid w:val="00F00FD5"/>
    <w:rsid w:val="00F01A54"/>
    <w:rsid w:val="00F01AAE"/>
    <w:rsid w:val="00F01D49"/>
    <w:rsid w:val="00F02146"/>
    <w:rsid w:val="00F0240B"/>
    <w:rsid w:val="00F02710"/>
    <w:rsid w:val="00F02876"/>
    <w:rsid w:val="00F02BE8"/>
    <w:rsid w:val="00F02C31"/>
    <w:rsid w:val="00F02C5F"/>
    <w:rsid w:val="00F02CB7"/>
    <w:rsid w:val="00F0363C"/>
    <w:rsid w:val="00F0385D"/>
    <w:rsid w:val="00F0397D"/>
    <w:rsid w:val="00F03ED9"/>
    <w:rsid w:val="00F03EDF"/>
    <w:rsid w:val="00F04263"/>
    <w:rsid w:val="00F045E0"/>
    <w:rsid w:val="00F04EC6"/>
    <w:rsid w:val="00F051CA"/>
    <w:rsid w:val="00F0523F"/>
    <w:rsid w:val="00F0587E"/>
    <w:rsid w:val="00F05C23"/>
    <w:rsid w:val="00F05DDE"/>
    <w:rsid w:val="00F05DF1"/>
    <w:rsid w:val="00F060ED"/>
    <w:rsid w:val="00F061DF"/>
    <w:rsid w:val="00F0622D"/>
    <w:rsid w:val="00F0631C"/>
    <w:rsid w:val="00F06528"/>
    <w:rsid w:val="00F06594"/>
    <w:rsid w:val="00F065DD"/>
    <w:rsid w:val="00F068F6"/>
    <w:rsid w:val="00F06A81"/>
    <w:rsid w:val="00F0707B"/>
    <w:rsid w:val="00F07674"/>
    <w:rsid w:val="00F078AB"/>
    <w:rsid w:val="00F10A04"/>
    <w:rsid w:val="00F1115D"/>
    <w:rsid w:val="00F12063"/>
    <w:rsid w:val="00F123FB"/>
    <w:rsid w:val="00F126CE"/>
    <w:rsid w:val="00F128E5"/>
    <w:rsid w:val="00F12FF3"/>
    <w:rsid w:val="00F13548"/>
    <w:rsid w:val="00F138EC"/>
    <w:rsid w:val="00F14465"/>
    <w:rsid w:val="00F1456D"/>
    <w:rsid w:val="00F15A03"/>
    <w:rsid w:val="00F1615D"/>
    <w:rsid w:val="00F1622A"/>
    <w:rsid w:val="00F17247"/>
    <w:rsid w:val="00F172BF"/>
    <w:rsid w:val="00F17E1A"/>
    <w:rsid w:val="00F20769"/>
    <w:rsid w:val="00F20D88"/>
    <w:rsid w:val="00F20EA9"/>
    <w:rsid w:val="00F210C3"/>
    <w:rsid w:val="00F21599"/>
    <w:rsid w:val="00F216A0"/>
    <w:rsid w:val="00F21AD5"/>
    <w:rsid w:val="00F21C3F"/>
    <w:rsid w:val="00F21C99"/>
    <w:rsid w:val="00F22A1A"/>
    <w:rsid w:val="00F232B1"/>
    <w:rsid w:val="00F232D4"/>
    <w:rsid w:val="00F235E5"/>
    <w:rsid w:val="00F239A0"/>
    <w:rsid w:val="00F23B7B"/>
    <w:rsid w:val="00F23DE3"/>
    <w:rsid w:val="00F240A6"/>
    <w:rsid w:val="00F24563"/>
    <w:rsid w:val="00F245B3"/>
    <w:rsid w:val="00F245D8"/>
    <w:rsid w:val="00F24FEA"/>
    <w:rsid w:val="00F2552D"/>
    <w:rsid w:val="00F25D1F"/>
    <w:rsid w:val="00F26E09"/>
    <w:rsid w:val="00F27168"/>
    <w:rsid w:val="00F271F7"/>
    <w:rsid w:val="00F272A1"/>
    <w:rsid w:val="00F2738B"/>
    <w:rsid w:val="00F274D0"/>
    <w:rsid w:val="00F27892"/>
    <w:rsid w:val="00F27C1B"/>
    <w:rsid w:val="00F300BB"/>
    <w:rsid w:val="00F306E5"/>
    <w:rsid w:val="00F308DE"/>
    <w:rsid w:val="00F30A20"/>
    <w:rsid w:val="00F311CC"/>
    <w:rsid w:val="00F315FD"/>
    <w:rsid w:val="00F317AA"/>
    <w:rsid w:val="00F31C2E"/>
    <w:rsid w:val="00F320FF"/>
    <w:rsid w:val="00F322A9"/>
    <w:rsid w:val="00F32B29"/>
    <w:rsid w:val="00F3304F"/>
    <w:rsid w:val="00F3306D"/>
    <w:rsid w:val="00F33073"/>
    <w:rsid w:val="00F33223"/>
    <w:rsid w:val="00F3356A"/>
    <w:rsid w:val="00F33EDC"/>
    <w:rsid w:val="00F3420F"/>
    <w:rsid w:val="00F34647"/>
    <w:rsid w:val="00F35138"/>
    <w:rsid w:val="00F3548E"/>
    <w:rsid w:val="00F35796"/>
    <w:rsid w:val="00F3610B"/>
    <w:rsid w:val="00F361AE"/>
    <w:rsid w:val="00F362CC"/>
    <w:rsid w:val="00F36AD9"/>
    <w:rsid w:val="00F36DDB"/>
    <w:rsid w:val="00F3706F"/>
    <w:rsid w:val="00F3713C"/>
    <w:rsid w:val="00F371CF"/>
    <w:rsid w:val="00F373E3"/>
    <w:rsid w:val="00F3768D"/>
    <w:rsid w:val="00F37719"/>
    <w:rsid w:val="00F4056F"/>
    <w:rsid w:val="00F407B8"/>
    <w:rsid w:val="00F40954"/>
    <w:rsid w:val="00F41556"/>
    <w:rsid w:val="00F416AE"/>
    <w:rsid w:val="00F41A0D"/>
    <w:rsid w:val="00F41CE7"/>
    <w:rsid w:val="00F42333"/>
    <w:rsid w:val="00F42F31"/>
    <w:rsid w:val="00F43164"/>
    <w:rsid w:val="00F432E1"/>
    <w:rsid w:val="00F44001"/>
    <w:rsid w:val="00F446D6"/>
    <w:rsid w:val="00F449AD"/>
    <w:rsid w:val="00F44B1C"/>
    <w:rsid w:val="00F44BCC"/>
    <w:rsid w:val="00F45179"/>
    <w:rsid w:val="00F451B4"/>
    <w:rsid w:val="00F456CE"/>
    <w:rsid w:val="00F457ED"/>
    <w:rsid w:val="00F45ABA"/>
    <w:rsid w:val="00F45C6D"/>
    <w:rsid w:val="00F45DFB"/>
    <w:rsid w:val="00F4618F"/>
    <w:rsid w:val="00F463D2"/>
    <w:rsid w:val="00F463D5"/>
    <w:rsid w:val="00F46426"/>
    <w:rsid w:val="00F464F9"/>
    <w:rsid w:val="00F4683A"/>
    <w:rsid w:val="00F46F5F"/>
    <w:rsid w:val="00F47175"/>
    <w:rsid w:val="00F47321"/>
    <w:rsid w:val="00F4764C"/>
    <w:rsid w:val="00F50317"/>
    <w:rsid w:val="00F504A7"/>
    <w:rsid w:val="00F5063A"/>
    <w:rsid w:val="00F50784"/>
    <w:rsid w:val="00F508F0"/>
    <w:rsid w:val="00F50A52"/>
    <w:rsid w:val="00F50A60"/>
    <w:rsid w:val="00F5132B"/>
    <w:rsid w:val="00F51FA7"/>
    <w:rsid w:val="00F524C8"/>
    <w:rsid w:val="00F52B53"/>
    <w:rsid w:val="00F52C0A"/>
    <w:rsid w:val="00F53122"/>
    <w:rsid w:val="00F5312C"/>
    <w:rsid w:val="00F53328"/>
    <w:rsid w:val="00F53422"/>
    <w:rsid w:val="00F53C49"/>
    <w:rsid w:val="00F53D6F"/>
    <w:rsid w:val="00F53D73"/>
    <w:rsid w:val="00F53DDC"/>
    <w:rsid w:val="00F54071"/>
    <w:rsid w:val="00F54161"/>
    <w:rsid w:val="00F54860"/>
    <w:rsid w:val="00F54A97"/>
    <w:rsid w:val="00F54F5C"/>
    <w:rsid w:val="00F5529E"/>
    <w:rsid w:val="00F55837"/>
    <w:rsid w:val="00F558F8"/>
    <w:rsid w:val="00F55EC4"/>
    <w:rsid w:val="00F55F48"/>
    <w:rsid w:val="00F56021"/>
    <w:rsid w:val="00F568DF"/>
    <w:rsid w:val="00F56C68"/>
    <w:rsid w:val="00F56CA2"/>
    <w:rsid w:val="00F57078"/>
    <w:rsid w:val="00F57780"/>
    <w:rsid w:val="00F57EFD"/>
    <w:rsid w:val="00F57EFE"/>
    <w:rsid w:val="00F6003F"/>
    <w:rsid w:val="00F60613"/>
    <w:rsid w:val="00F60A72"/>
    <w:rsid w:val="00F60B52"/>
    <w:rsid w:val="00F60EBD"/>
    <w:rsid w:val="00F6162F"/>
    <w:rsid w:val="00F6171B"/>
    <w:rsid w:val="00F618C2"/>
    <w:rsid w:val="00F61C78"/>
    <w:rsid w:val="00F61D4F"/>
    <w:rsid w:val="00F627F6"/>
    <w:rsid w:val="00F628F6"/>
    <w:rsid w:val="00F63DE4"/>
    <w:rsid w:val="00F63F3F"/>
    <w:rsid w:val="00F64496"/>
    <w:rsid w:val="00F650B1"/>
    <w:rsid w:val="00F65346"/>
    <w:rsid w:val="00F6555D"/>
    <w:rsid w:val="00F65B75"/>
    <w:rsid w:val="00F65D4B"/>
    <w:rsid w:val="00F66075"/>
    <w:rsid w:val="00F66BE5"/>
    <w:rsid w:val="00F67E93"/>
    <w:rsid w:val="00F70213"/>
    <w:rsid w:val="00F705B3"/>
    <w:rsid w:val="00F7086F"/>
    <w:rsid w:val="00F7134F"/>
    <w:rsid w:val="00F71B2C"/>
    <w:rsid w:val="00F72100"/>
    <w:rsid w:val="00F724BA"/>
    <w:rsid w:val="00F72510"/>
    <w:rsid w:val="00F726BA"/>
    <w:rsid w:val="00F729BF"/>
    <w:rsid w:val="00F731B0"/>
    <w:rsid w:val="00F733BE"/>
    <w:rsid w:val="00F73503"/>
    <w:rsid w:val="00F73740"/>
    <w:rsid w:val="00F73796"/>
    <w:rsid w:val="00F73AAB"/>
    <w:rsid w:val="00F73AF8"/>
    <w:rsid w:val="00F73D86"/>
    <w:rsid w:val="00F7462E"/>
    <w:rsid w:val="00F74CD8"/>
    <w:rsid w:val="00F74F24"/>
    <w:rsid w:val="00F7512F"/>
    <w:rsid w:val="00F75292"/>
    <w:rsid w:val="00F75427"/>
    <w:rsid w:val="00F755A9"/>
    <w:rsid w:val="00F7579C"/>
    <w:rsid w:val="00F757C7"/>
    <w:rsid w:val="00F75AC9"/>
    <w:rsid w:val="00F75C17"/>
    <w:rsid w:val="00F76E41"/>
    <w:rsid w:val="00F76EC4"/>
    <w:rsid w:val="00F778DB"/>
    <w:rsid w:val="00F77CBA"/>
    <w:rsid w:val="00F80290"/>
    <w:rsid w:val="00F80B6D"/>
    <w:rsid w:val="00F81520"/>
    <w:rsid w:val="00F81744"/>
    <w:rsid w:val="00F8198F"/>
    <w:rsid w:val="00F828D3"/>
    <w:rsid w:val="00F83E85"/>
    <w:rsid w:val="00F83E98"/>
    <w:rsid w:val="00F8406F"/>
    <w:rsid w:val="00F841CB"/>
    <w:rsid w:val="00F8434A"/>
    <w:rsid w:val="00F84390"/>
    <w:rsid w:val="00F848A4"/>
    <w:rsid w:val="00F85496"/>
    <w:rsid w:val="00F85A36"/>
    <w:rsid w:val="00F85CA1"/>
    <w:rsid w:val="00F86279"/>
    <w:rsid w:val="00F86760"/>
    <w:rsid w:val="00F86DFF"/>
    <w:rsid w:val="00F86FD7"/>
    <w:rsid w:val="00F87619"/>
    <w:rsid w:val="00F8782D"/>
    <w:rsid w:val="00F87D58"/>
    <w:rsid w:val="00F900F0"/>
    <w:rsid w:val="00F9048A"/>
    <w:rsid w:val="00F90AAE"/>
    <w:rsid w:val="00F90B4B"/>
    <w:rsid w:val="00F91AD9"/>
    <w:rsid w:val="00F91F5D"/>
    <w:rsid w:val="00F92B7D"/>
    <w:rsid w:val="00F92BAB"/>
    <w:rsid w:val="00F930CB"/>
    <w:rsid w:val="00F93152"/>
    <w:rsid w:val="00F93FCE"/>
    <w:rsid w:val="00F940D6"/>
    <w:rsid w:val="00F94242"/>
    <w:rsid w:val="00F943CB"/>
    <w:rsid w:val="00F94E6D"/>
    <w:rsid w:val="00F9510B"/>
    <w:rsid w:val="00F953D8"/>
    <w:rsid w:val="00F958D2"/>
    <w:rsid w:val="00F9635D"/>
    <w:rsid w:val="00F9651D"/>
    <w:rsid w:val="00F969D8"/>
    <w:rsid w:val="00F96A03"/>
    <w:rsid w:val="00F96FAA"/>
    <w:rsid w:val="00F97B63"/>
    <w:rsid w:val="00F97BA4"/>
    <w:rsid w:val="00FA00F1"/>
    <w:rsid w:val="00FA1463"/>
    <w:rsid w:val="00FA1542"/>
    <w:rsid w:val="00FA1BBA"/>
    <w:rsid w:val="00FA1C9D"/>
    <w:rsid w:val="00FA230E"/>
    <w:rsid w:val="00FA24BE"/>
    <w:rsid w:val="00FA24F7"/>
    <w:rsid w:val="00FA295B"/>
    <w:rsid w:val="00FA29C1"/>
    <w:rsid w:val="00FA2A9F"/>
    <w:rsid w:val="00FA2AAD"/>
    <w:rsid w:val="00FA37B7"/>
    <w:rsid w:val="00FA3C41"/>
    <w:rsid w:val="00FA4375"/>
    <w:rsid w:val="00FA467F"/>
    <w:rsid w:val="00FA46E2"/>
    <w:rsid w:val="00FA47DF"/>
    <w:rsid w:val="00FA4D5B"/>
    <w:rsid w:val="00FA50F7"/>
    <w:rsid w:val="00FA52B3"/>
    <w:rsid w:val="00FA5F95"/>
    <w:rsid w:val="00FA605B"/>
    <w:rsid w:val="00FA62FE"/>
    <w:rsid w:val="00FA6AB9"/>
    <w:rsid w:val="00FA6EB2"/>
    <w:rsid w:val="00FA7000"/>
    <w:rsid w:val="00FA706D"/>
    <w:rsid w:val="00FA747F"/>
    <w:rsid w:val="00FB0B2E"/>
    <w:rsid w:val="00FB0C51"/>
    <w:rsid w:val="00FB1354"/>
    <w:rsid w:val="00FB160C"/>
    <w:rsid w:val="00FB1DF9"/>
    <w:rsid w:val="00FB2372"/>
    <w:rsid w:val="00FB3668"/>
    <w:rsid w:val="00FB38A9"/>
    <w:rsid w:val="00FB38B3"/>
    <w:rsid w:val="00FB3AAD"/>
    <w:rsid w:val="00FB44B0"/>
    <w:rsid w:val="00FB4C50"/>
    <w:rsid w:val="00FB5212"/>
    <w:rsid w:val="00FB532A"/>
    <w:rsid w:val="00FB5759"/>
    <w:rsid w:val="00FB63C1"/>
    <w:rsid w:val="00FB6580"/>
    <w:rsid w:val="00FB671E"/>
    <w:rsid w:val="00FB720D"/>
    <w:rsid w:val="00FB7362"/>
    <w:rsid w:val="00FB7824"/>
    <w:rsid w:val="00FB78EB"/>
    <w:rsid w:val="00FC03C7"/>
    <w:rsid w:val="00FC0944"/>
    <w:rsid w:val="00FC0A01"/>
    <w:rsid w:val="00FC0BBA"/>
    <w:rsid w:val="00FC0D19"/>
    <w:rsid w:val="00FC14E1"/>
    <w:rsid w:val="00FC1C2C"/>
    <w:rsid w:val="00FC216E"/>
    <w:rsid w:val="00FC2FCF"/>
    <w:rsid w:val="00FC302C"/>
    <w:rsid w:val="00FC31E5"/>
    <w:rsid w:val="00FC359C"/>
    <w:rsid w:val="00FC3A70"/>
    <w:rsid w:val="00FC3E1A"/>
    <w:rsid w:val="00FC3E97"/>
    <w:rsid w:val="00FC4A5A"/>
    <w:rsid w:val="00FC4B19"/>
    <w:rsid w:val="00FC512F"/>
    <w:rsid w:val="00FC524B"/>
    <w:rsid w:val="00FC5C4C"/>
    <w:rsid w:val="00FC6209"/>
    <w:rsid w:val="00FC67CF"/>
    <w:rsid w:val="00FC6AB1"/>
    <w:rsid w:val="00FC6B47"/>
    <w:rsid w:val="00FC6FA5"/>
    <w:rsid w:val="00FC7503"/>
    <w:rsid w:val="00FC7E93"/>
    <w:rsid w:val="00FD03DA"/>
    <w:rsid w:val="00FD097C"/>
    <w:rsid w:val="00FD0D70"/>
    <w:rsid w:val="00FD108A"/>
    <w:rsid w:val="00FD11F7"/>
    <w:rsid w:val="00FD12ED"/>
    <w:rsid w:val="00FD14A7"/>
    <w:rsid w:val="00FD158A"/>
    <w:rsid w:val="00FD1FDA"/>
    <w:rsid w:val="00FD22E4"/>
    <w:rsid w:val="00FD28FA"/>
    <w:rsid w:val="00FD2B64"/>
    <w:rsid w:val="00FD2C1F"/>
    <w:rsid w:val="00FD2E01"/>
    <w:rsid w:val="00FD31AB"/>
    <w:rsid w:val="00FD33BC"/>
    <w:rsid w:val="00FD356C"/>
    <w:rsid w:val="00FD3A3A"/>
    <w:rsid w:val="00FD41BF"/>
    <w:rsid w:val="00FD42A9"/>
    <w:rsid w:val="00FD4556"/>
    <w:rsid w:val="00FD47C1"/>
    <w:rsid w:val="00FD4A66"/>
    <w:rsid w:val="00FD4D1B"/>
    <w:rsid w:val="00FD4D32"/>
    <w:rsid w:val="00FD540D"/>
    <w:rsid w:val="00FD5477"/>
    <w:rsid w:val="00FD556E"/>
    <w:rsid w:val="00FD5C1D"/>
    <w:rsid w:val="00FD62CE"/>
    <w:rsid w:val="00FD6403"/>
    <w:rsid w:val="00FD6683"/>
    <w:rsid w:val="00FD6E31"/>
    <w:rsid w:val="00FD6F43"/>
    <w:rsid w:val="00FD6FED"/>
    <w:rsid w:val="00FD7392"/>
    <w:rsid w:val="00FD7ADF"/>
    <w:rsid w:val="00FD7F96"/>
    <w:rsid w:val="00FE063A"/>
    <w:rsid w:val="00FE09FF"/>
    <w:rsid w:val="00FE0C4F"/>
    <w:rsid w:val="00FE0E42"/>
    <w:rsid w:val="00FE0ECD"/>
    <w:rsid w:val="00FE0FC8"/>
    <w:rsid w:val="00FE1E00"/>
    <w:rsid w:val="00FE23E6"/>
    <w:rsid w:val="00FE2CF5"/>
    <w:rsid w:val="00FE348C"/>
    <w:rsid w:val="00FE3522"/>
    <w:rsid w:val="00FE3B22"/>
    <w:rsid w:val="00FE3D52"/>
    <w:rsid w:val="00FE3F5B"/>
    <w:rsid w:val="00FE412C"/>
    <w:rsid w:val="00FE43FF"/>
    <w:rsid w:val="00FE4F09"/>
    <w:rsid w:val="00FE4FB8"/>
    <w:rsid w:val="00FE5185"/>
    <w:rsid w:val="00FE6AFA"/>
    <w:rsid w:val="00FE6CEC"/>
    <w:rsid w:val="00FE6DB4"/>
    <w:rsid w:val="00FE7005"/>
    <w:rsid w:val="00FE73C6"/>
    <w:rsid w:val="00FF01FA"/>
    <w:rsid w:val="00FF09ED"/>
    <w:rsid w:val="00FF0B11"/>
    <w:rsid w:val="00FF0C43"/>
    <w:rsid w:val="00FF1177"/>
    <w:rsid w:val="00FF1523"/>
    <w:rsid w:val="00FF2207"/>
    <w:rsid w:val="00FF2802"/>
    <w:rsid w:val="00FF2B37"/>
    <w:rsid w:val="00FF2BA5"/>
    <w:rsid w:val="00FF308C"/>
    <w:rsid w:val="00FF34CA"/>
    <w:rsid w:val="00FF365A"/>
    <w:rsid w:val="00FF3EF3"/>
    <w:rsid w:val="00FF4165"/>
    <w:rsid w:val="00FF4519"/>
    <w:rsid w:val="00FF487F"/>
    <w:rsid w:val="00FF4C19"/>
    <w:rsid w:val="00FF503F"/>
    <w:rsid w:val="00FF54BC"/>
    <w:rsid w:val="00FF60A7"/>
    <w:rsid w:val="00FF6722"/>
    <w:rsid w:val="00FF69DC"/>
    <w:rsid w:val="00FF6CA3"/>
    <w:rsid w:val="00FF70FD"/>
    <w:rsid w:val="00FF7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86"/>
    <w:pPr>
      <w:jc w:val="left"/>
    </w:pPr>
    <w:rPr>
      <w:rFonts w:eastAsia="Times New Roman"/>
      <w:sz w:val="24"/>
      <w:szCs w:val="24"/>
      <w:lang w:eastAsia="ru-RU"/>
    </w:rPr>
  </w:style>
  <w:style w:type="paragraph" w:styleId="1">
    <w:name w:val="heading 1"/>
    <w:basedOn w:val="a"/>
    <w:next w:val="a"/>
    <w:link w:val="10"/>
    <w:qFormat/>
    <w:rsid w:val="003D3286"/>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286"/>
    <w:rPr>
      <w:rFonts w:eastAsia="Times New Roman"/>
      <w:b/>
      <w:sz w:val="28"/>
      <w:szCs w:val="20"/>
      <w:lang w:eastAsia="ru-RU"/>
    </w:rPr>
  </w:style>
  <w:style w:type="paragraph" w:styleId="a3">
    <w:name w:val="Title"/>
    <w:basedOn w:val="a"/>
    <w:link w:val="a4"/>
    <w:qFormat/>
    <w:rsid w:val="003D3286"/>
    <w:pPr>
      <w:jc w:val="center"/>
    </w:pPr>
    <w:rPr>
      <w:sz w:val="28"/>
      <w:szCs w:val="20"/>
    </w:rPr>
  </w:style>
  <w:style w:type="character" w:customStyle="1" w:styleId="a4">
    <w:name w:val="Название Знак"/>
    <w:basedOn w:val="a0"/>
    <w:link w:val="a3"/>
    <w:rsid w:val="003D3286"/>
    <w:rPr>
      <w:rFonts w:eastAsia="Times New Roman"/>
      <w:sz w:val="28"/>
      <w:szCs w:val="20"/>
      <w:lang w:eastAsia="ru-RU"/>
    </w:rPr>
  </w:style>
  <w:style w:type="paragraph" w:styleId="a5">
    <w:name w:val="Body Text"/>
    <w:basedOn w:val="a"/>
    <w:link w:val="a6"/>
    <w:rsid w:val="003D3286"/>
    <w:pPr>
      <w:jc w:val="both"/>
    </w:pPr>
    <w:rPr>
      <w:sz w:val="28"/>
      <w:szCs w:val="20"/>
    </w:rPr>
  </w:style>
  <w:style w:type="character" w:customStyle="1" w:styleId="a6">
    <w:name w:val="Основной текст Знак"/>
    <w:basedOn w:val="a0"/>
    <w:link w:val="a5"/>
    <w:rsid w:val="003D3286"/>
    <w:rPr>
      <w:rFonts w:eastAsia="Times New Roman"/>
      <w:sz w:val="28"/>
      <w:szCs w:val="20"/>
      <w:lang w:eastAsia="ru-RU"/>
    </w:rPr>
  </w:style>
  <w:style w:type="paragraph" w:styleId="a7">
    <w:name w:val="Balloon Text"/>
    <w:basedOn w:val="a"/>
    <w:link w:val="a8"/>
    <w:uiPriority w:val="99"/>
    <w:semiHidden/>
    <w:unhideWhenUsed/>
    <w:rsid w:val="003A69F8"/>
    <w:rPr>
      <w:rFonts w:ascii="Tahoma" w:hAnsi="Tahoma" w:cs="Tahoma"/>
      <w:sz w:val="16"/>
      <w:szCs w:val="16"/>
    </w:rPr>
  </w:style>
  <w:style w:type="character" w:customStyle="1" w:styleId="a8">
    <w:name w:val="Текст выноски Знак"/>
    <w:basedOn w:val="a0"/>
    <w:link w:val="a7"/>
    <w:uiPriority w:val="99"/>
    <w:semiHidden/>
    <w:rsid w:val="003A69F8"/>
    <w:rPr>
      <w:rFonts w:ascii="Tahoma" w:eastAsia="Times New Roman" w:hAnsi="Tahoma" w:cs="Tahoma"/>
      <w:sz w:val="16"/>
      <w:szCs w:val="16"/>
      <w:lang w:eastAsia="ru-RU"/>
    </w:rPr>
  </w:style>
  <w:style w:type="paragraph" w:customStyle="1" w:styleId="ConsNormal">
    <w:name w:val="ConsNormal"/>
    <w:rsid w:val="00542F8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542F8B"/>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nformat">
    <w:name w:val="ConsPlusNonformat"/>
    <w:rsid w:val="00542F8B"/>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9">
    <w:name w:val="Hyperlink"/>
    <w:basedOn w:val="a0"/>
    <w:semiHidden/>
    <w:unhideWhenUsed/>
    <w:rsid w:val="00F320FF"/>
    <w:rPr>
      <w:color w:val="0000FF"/>
      <w:u w:val="single"/>
    </w:rPr>
  </w:style>
  <w:style w:type="paragraph" w:customStyle="1" w:styleId="ConsPlusTitle">
    <w:name w:val="ConsPlusTitle"/>
    <w:rsid w:val="001D0732"/>
    <w:pPr>
      <w:widowControl w:val="0"/>
      <w:suppressAutoHyphens/>
      <w:autoSpaceDE w:val="0"/>
      <w:jc w:val="left"/>
    </w:pPr>
    <w:rPr>
      <w:rFonts w:eastAsia="Arial"/>
      <w:b/>
      <w:bCs/>
      <w:sz w:val="24"/>
      <w:szCs w:val="24"/>
      <w:lang w:eastAsia="ar-SA"/>
    </w:rPr>
  </w:style>
  <w:style w:type="paragraph" w:customStyle="1" w:styleId="ConsPlusCell">
    <w:name w:val="ConsPlusCell"/>
    <w:rsid w:val="001D0732"/>
    <w:pPr>
      <w:widowControl w:val="0"/>
      <w:suppressAutoHyphens/>
      <w:autoSpaceDE w:val="0"/>
      <w:jc w:val="left"/>
    </w:pPr>
    <w:rPr>
      <w:rFonts w:ascii="Arial" w:eastAsia="Arial" w:hAnsi="Arial" w:cs="Arial"/>
      <w:sz w:val="20"/>
      <w:szCs w:val="20"/>
      <w:lang w:eastAsia="ar-SA"/>
    </w:rPr>
  </w:style>
  <w:style w:type="paragraph" w:styleId="aa">
    <w:name w:val="List Paragraph"/>
    <w:basedOn w:val="a"/>
    <w:uiPriority w:val="34"/>
    <w:qFormat/>
    <w:rsid w:val="00D85C8A"/>
    <w:pPr>
      <w:ind w:left="720"/>
      <w:contextualSpacing/>
    </w:pPr>
  </w:style>
  <w:style w:type="paragraph" w:styleId="ab">
    <w:name w:val="Body Text Indent"/>
    <w:basedOn w:val="a"/>
    <w:link w:val="ac"/>
    <w:uiPriority w:val="99"/>
    <w:semiHidden/>
    <w:unhideWhenUsed/>
    <w:rsid w:val="00931AC4"/>
    <w:pPr>
      <w:spacing w:after="120"/>
      <w:ind w:left="283"/>
    </w:pPr>
  </w:style>
  <w:style w:type="character" w:customStyle="1" w:styleId="ac">
    <w:name w:val="Основной текст с отступом Знак"/>
    <w:basedOn w:val="a0"/>
    <w:link w:val="ab"/>
    <w:uiPriority w:val="99"/>
    <w:semiHidden/>
    <w:rsid w:val="00931AC4"/>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601130">
      <w:bodyDiv w:val="1"/>
      <w:marLeft w:val="0"/>
      <w:marRight w:val="0"/>
      <w:marTop w:val="0"/>
      <w:marBottom w:val="0"/>
      <w:divBdr>
        <w:top w:val="none" w:sz="0" w:space="0" w:color="auto"/>
        <w:left w:val="none" w:sz="0" w:space="0" w:color="auto"/>
        <w:bottom w:val="none" w:sz="0" w:space="0" w:color="auto"/>
        <w:right w:val="none" w:sz="0" w:space="0" w:color="auto"/>
      </w:divBdr>
    </w:div>
    <w:div w:id="193079627">
      <w:bodyDiv w:val="1"/>
      <w:marLeft w:val="0"/>
      <w:marRight w:val="0"/>
      <w:marTop w:val="0"/>
      <w:marBottom w:val="0"/>
      <w:divBdr>
        <w:top w:val="none" w:sz="0" w:space="0" w:color="auto"/>
        <w:left w:val="none" w:sz="0" w:space="0" w:color="auto"/>
        <w:bottom w:val="none" w:sz="0" w:space="0" w:color="auto"/>
        <w:right w:val="none" w:sz="0" w:space="0" w:color="auto"/>
      </w:divBdr>
    </w:div>
    <w:div w:id="224412039">
      <w:bodyDiv w:val="1"/>
      <w:marLeft w:val="0"/>
      <w:marRight w:val="0"/>
      <w:marTop w:val="0"/>
      <w:marBottom w:val="0"/>
      <w:divBdr>
        <w:top w:val="none" w:sz="0" w:space="0" w:color="auto"/>
        <w:left w:val="none" w:sz="0" w:space="0" w:color="auto"/>
        <w:bottom w:val="none" w:sz="0" w:space="0" w:color="auto"/>
        <w:right w:val="none" w:sz="0" w:space="0" w:color="auto"/>
      </w:divBdr>
    </w:div>
    <w:div w:id="367872282">
      <w:bodyDiv w:val="1"/>
      <w:marLeft w:val="0"/>
      <w:marRight w:val="0"/>
      <w:marTop w:val="0"/>
      <w:marBottom w:val="0"/>
      <w:divBdr>
        <w:top w:val="none" w:sz="0" w:space="0" w:color="auto"/>
        <w:left w:val="none" w:sz="0" w:space="0" w:color="auto"/>
        <w:bottom w:val="none" w:sz="0" w:space="0" w:color="auto"/>
        <w:right w:val="none" w:sz="0" w:space="0" w:color="auto"/>
      </w:divBdr>
    </w:div>
    <w:div w:id="694114149">
      <w:bodyDiv w:val="1"/>
      <w:marLeft w:val="0"/>
      <w:marRight w:val="0"/>
      <w:marTop w:val="0"/>
      <w:marBottom w:val="0"/>
      <w:divBdr>
        <w:top w:val="none" w:sz="0" w:space="0" w:color="auto"/>
        <w:left w:val="none" w:sz="0" w:space="0" w:color="auto"/>
        <w:bottom w:val="none" w:sz="0" w:space="0" w:color="auto"/>
        <w:right w:val="none" w:sz="0" w:space="0" w:color="auto"/>
      </w:divBdr>
    </w:div>
    <w:div w:id="899285565">
      <w:bodyDiv w:val="1"/>
      <w:marLeft w:val="0"/>
      <w:marRight w:val="0"/>
      <w:marTop w:val="0"/>
      <w:marBottom w:val="0"/>
      <w:divBdr>
        <w:top w:val="none" w:sz="0" w:space="0" w:color="auto"/>
        <w:left w:val="none" w:sz="0" w:space="0" w:color="auto"/>
        <w:bottom w:val="none" w:sz="0" w:space="0" w:color="auto"/>
        <w:right w:val="none" w:sz="0" w:space="0" w:color="auto"/>
      </w:divBdr>
    </w:div>
    <w:div w:id="1034692774">
      <w:bodyDiv w:val="1"/>
      <w:marLeft w:val="0"/>
      <w:marRight w:val="0"/>
      <w:marTop w:val="0"/>
      <w:marBottom w:val="0"/>
      <w:divBdr>
        <w:top w:val="none" w:sz="0" w:space="0" w:color="auto"/>
        <w:left w:val="none" w:sz="0" w:space="0" w:color="auto"/>
        <w:bottom w:val="none" w:sz="0" w:space="0" w:color="auto"/>
        <w:right w:val="none" w:sz="0" w:space="0" w:color="auto"/>
      </w:divBdr>
    </w:div>
    <w:div w:id="1253078536">
      <w:bodyDiv w:val="1"/>
      <w:marLeft w:val="0"/>
      <w:marRight w:val="0"/>
      <w:marTop w:val="0"/>
      <w:marBottom w:val="0"/>
      <w:divBdr>
        <w:top w:val="none" w:sz="0" w:space="0" w:color="auto"/>
        <w:left w:val="none" w:sz="0" w:space="0" w:color="auto"/>
        <w:bottom w:val="none" w:sz="0" w:space="0" w:color="auto"/>
        <w:right w:val="none" w:sz="0" w:space="0" w:color="auto"/>
      </w:divBdr>
    </w:div>
    <w:div w:id="1453549653">
      <w:bodyDiv w:val="1"/>
      <w:marLeft w:val="0"/>
      <w:marRight w:val="0"/>
      <w:marTop w:val="0"/>
      <w:marBottom w:val="0"/>
      <w:divBdr>
        <w:top w:val="none" w:sz="0" w:space="0" w:color="auto"/>
        <w:left w:val="none" w:sz="0" w:space="0" w:color="auto"/>
        <w:bottom w:val="none" w:sz="0" w:space="0" w:color="auto"/>
        <w:right w:val="none" w:sz="0" w:space="0" w:color="auto"/>
      </w:divBdr>
    </w:div>
    <w:div w:id="1487043754">
      <w:bodyDiv w:val="1"/>
      <w:marLeft w:val="0"/>
      <w:marRight w:val="0"/>
      <w:marTop w:val="0"/>
      <w:marBottom w:val="0"/>
      <w:divBdr>
        <w:top w:val="none" w:sz="0" w:space="0" w:color="auto"/>
        <w:left w:val="none" w:sz="0" w:space="0" w:color="auto"/>
        <w:bottom w:val="none" w:sz="0" w:space="0" w:color="auto"/>
        <w:right w:val="none" w:sz="0" w:space="0" w:color="auto"/>
      </w:divBdr>
    </w:div>
    <w:div w:id="1593247422">
      <w:bodyDiv w:val="1"/>
      <w:marLeft w:val="0"/>
      <w:marRight w:val="0"/>
      <w:marTop w:val="0"/>
      <w:marBottom w:val="0"/>
      <w:divBdr>
        <w:top w:val="none" w:sz="0" w:space="0" w:color="auto"/>
        <w:left w:val="none" w:sz="0" w:space="0" w:color="auto"/>
        <w:bottom w:val="none" w:sz="0" w:space="0" w:color="auto"/>
        <w:right w:val="none" w:sz="0" w:space="0" w:color="auto"/>
      </w:divBdr>
    </w:div>
    <w:div w:id="1668557879">
      <w:bodyDiv w:val="1"/>
      <w:marLeft w:val="0"/>
      <w:marRight w:val="0"/>
      <w:marTop w:val="0"/>
      <w:marBottom w:val="0"/>
      <w:divBdr>
        <w:top w:val="none" w:sz="0" w:space="0" w:color="auto"/>
        <w:left w:val="none" w:sz="0" w:space="0" w:color="auto"/>
        <w:bottom w:val="none" w:sz="0" w:space="0" w:color="auto"/>
        <w:right w:val="none" w:sz="0" w:space="0" w:color="auto"/>
      </w:divBdr>
    </w:div>
    <w:div w:id="2014992678">
      <w:bodyDiv w:val="1"/>
      <w:marLeft w:val="0"/>
      <w:marRight w:val="0"/>
      <w:marTop w:val="0"/>
      <w:marBottom w:val="0"/>
      <w:divBdr>
        <w:top w:val="none" w:sz="0" w:space="0" w:color="auto"/>
        <w:left w:val="none" w:sz="0" w:space="0" w:color="auto"/>
        <w:bottom w:val="none" w:sz="0" w:space="0" w:color="auto"/>
        <w:right w:val="none" w:sz="0" w:space="0" w:color="auto"/>
      </w:divBdr>
    </w:div>
    <w:div w:id="2083212334">
      <w:bodyDiv w:val="1"/>
      <w:marLeft w:val="0"/>
      <w:marRight w:val="0"/>
      <w:marTop w:val="0"/>
      <w:marBottom w:val="0"/>
      <w:divBdr>
        <w:top w:val="none" w:sz="0" w:space="0" w:color="auto"/>
        <w:left w:val="none" w:sz="0" w:space="0" w:color="auto"/>
        <w:bottom w:val="none" w:sz="0" w:space="0" w:color="auto"/>
        <w:right w:val="none" w:sz="0" w:space="0" w:color="auto"/>
      </w:divBdr>
    </w:div>
    <w:div w:id="2130781919">
      <w:bodyDiv w:val="1"/>
      <w:marLeft w:val="0"/>
      <w:marRight w:val="0"/>
      <w:marTop w:val="0"/>
      <w:marBottom w:val="0"/>
      <w:divBdr>
        <w:top w:val="none" w:sz="0" w:space="0" w:color="auto"/>
        <w:left w:val="none" w:sz="0" w:space="0" w:color="auto"/>
        <w:bottom w:val="none" w:sz="0" w:space="0" w:color="auto"/>
        <w:right w:val="none" w:sz="0" w:space="0" w:color="auto"/>
      </w:divBdr>
    </w:div>
    <w:div w:id="21434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3F97D-885A-4EB7-BA94-B326C34D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1</cp:lastModifiedBy>
  <cp:revision>5</cp:revision>
  <cp:lastPrinted>2020-06-29T05:59:00Z</cp:lastPrinted>
  <dcterms:created xsi:type="dcterms:W3CDTF">2023-07-25T06:38:00Z</dcterms:created>
  <dcterms:modified xsi:type="dcterms:W3CDTF">2023-07-25T07:37:00Z</dcterms:modified>
</cp:coreProperties>
</file>