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72" w:rsidRPr="00E33672" w:rsidRDefault="00460223" w:rsidP="00E33672">
      <w:pPr>
        <w:autoSpaceDE w:val="0"/>
        <w:autoSpaceDN w:val="0"/>
        <w:adjustRightInd w:val="0"/>
        <w:jc w:val="both"/>
        <w:rPr>
          <w:rFonts w:ascii="Liberation Serif" w:hAnsi="Liberation Serif"/>
          <w:b/>
          <w:sz w:val="28"/>
          <w:szCs w:val="28"/>
        </w:rPr>
      </w:pPr>
      <w:r>
        <w:rPr>
          <w:rFonts w:ascii="Liberation Serif" w:hAnsi="Liberation Serif"/>
          <w:b/>
          <w:noProof/>
          <w:sz w:val="28"/>
          <w:szCs w:val="28"/>
        </w:rPr>
        <w:drawing>
          <wp:anchor distT="0" distB="0" distL="114300" distR="114300" simplePos="0" relativeHeight="251660288" behindDoc="0" locked="0" layoutInCell="1" allowOverlap="1">
            <wp:simplePos x="0" y="0"/>
            <wp:positionH relativeFrom="column">
              <wp:posOffset>2975610</wp:posOffset>
            </wp:positionH>
            <wp:positionV relativeFrom="paragraph">
              <wp:posOffset>22860</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0080" cy="714375"/>
                    </a:xfrm>
                    <a:prstGeom prst="rect">
                      <a:avLst/>
                    </a:prstGeom>
                    <a:noFill/>
                  </pic:spPr>
                </pic:pic>
              </a:graphicData>
            </a:graphic>
          </wp:anchor>
        </w:drawing>
      </w: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jc w:val="both"/>
        <w:rPr>
          <w:rFonts w:ascii="Liberation Serif" w:hAnsi="Liberation Serif"/>
          <w:b/>
          <w:szCs w:val="28"/>
        </w:rPr>
      </w:pPr>
    </w:p>
    <w:p w:rsidR="00E33672" w:rsidRPr="00E33672" w:rsidRDefault="00E33672" w:rsidP="00E33672">
      <w:pPr>
        <w:pStyle w:val="af1"/>
        <w:rPr>
          <w:rFonts w:ascii="Liberation Serif" w:hAnsi="Liberation Serif"/>
          <w:b/>
          <w:szCs w:val="28"/>
        </w:rPr>
      </w:pPr>
    </w:p>
    <w:p w:rsidR="00E33672" w:rsidRPr="00E33672" w:rsidRDefault="00E33672" w:rsidP="00E33672">
      <w:pPr>
        <w:pStyle w:val="af1"/>
        <w:rPr>
          <w:rFonts w:ascii="Liberation Serif" w:hAnsi="Liberation Serif"/>
          <w:b/>
          <w:szCs w:val="28"/>
        </w:rPr>
      </w:pPr>
      <w:r w:rsidRPr="00E33672">
        <w:rPr>
          <w:rFonts w:ascii="Liberation Serif" w:hAnsi="Liberation Serif"/>
          <w:b/>
          <w:szCs w:val="28"/>
        </w:rPr>
        <w:t>АДМИНИСТРАЦИЯ ШАЛИНСКОГО ГОРОДСКОГО ОКРУГА</w:t>
      </w:r>
    </w:p>
    <w:p w:rsidR="00E33672" w:rsidRPr="00E33672" w:rsidRDefault="00E33672" w:rsidP="00E33672">
      <w:pPr>
        <w:pStyle w:val="1"/>
        <w:rPr>
          <w:rFonts w:ascii="Liberation Serif" w:hAnsi="Liberation Serif"/>
          <w:szCs w:val="28"/>
        </w:rPr>
      </w:pPr>
      <w:r w:rsidRPr="00E33672">
        <w:rPr>
          <w:rFonts w:ascii="Liberation Serif" w:hAnsi="Liberation Serif"/>
          <w:szCs w:val="28"/>
        </w:rPr>
        <w:t>П О С Т А Н О В Л Е Н И Е</w:t>
      </w:r>
    </w:p>
    <w:p w:rsidR="00E33672" w:rsidRPr="00E33672" w:rsidRDefault="00E33672" w:rsidP="00E33672">
      <w:pPr>
        <w:jc w:val="center"/>
        <w:rPr>
          <w:rFonts w:ascii="Liberation Serif" w:hAnsi="Liberation Serif"/>
          <w:sz w:val="28"/>
          <w:szCs w:val="28"/>
        </w:rPr>
      </w:pP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E33672" w:rsidRPr="00E33672" w:rsidTr="00DD3201">
        <w:trPr>
          <w:trHeight w:val="216"/>
        </w:trPr>
        <w:tc>
          <w:tcPr>
            <w:tcW w:w="10152" w:type="dxa"/>
            <w:tcBorders>
              <w:left w:val="nil"/>
              <w:bottom w:val="nil"/>
              <w:right w:val="nil"/>
            </w:tcBorders>
          </w:tcPr>
          <w:p w:rsidR="00E33672" w:rsidRPr="00E33672" w:rsidRDefault="00E33672" w:rsidP="00E33672">
            <w:pPr>
              <w:jc w:val="center"/>
              <w:rPr>
                <w:rFonts w:ascii="Liberation Serif" w:hAnsi="Liberation Serif"/>
                <w:sz w:val="28"/>
                <w:szCs w:val="28"/>
              </w:rPr>
            </w:pPr>
          </w:p>
        </w:tc>
      </w:tr>
    </w:tbl>
    <w:p w:rsidR="00E33672" w:rsidRPr="00E33672" w:rsidRDefault="00E33672" w:rsidP="00E33672">
      <w:pPr>
        <w:jc w:val="both"/>
        <w:rPr>
          <w:rFonts w:ascii="Liberation Serif" w:hAnsi="Liberation Serif"/>
          <w:bCs/>
          <w:iCs/>
          <w:sz w:val="28"/>
          <w:szCs w:val="28"/>
        </w:rPr>
      </w:pP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r w:rsidRPr="00E33672">
        <w:rPr>
          <w:rFonts w:ascii="Liberation Serif" w:hAnsi="Liberation Serif"/>
          <w:sz w:val="28"/>
          <w:szCs w:val="28"/>
        </w:rPr>
        <w:t>от</w:t>
      </w:r>
      <w:r>
        <w:rPr>
          <w:rFonts w:ascii="Liberation Serif" w:hAnsi="Liberation Serif"/>
          <w:sz w:val="28"/>
          <w:szCs w:val="28"/>
        </w:rPr>
        <w:t xml:space="preserve"> «</w:t>
      </w:r>
      <w:r w:rsidR="0037599F">
        <w:rPr>
          <w:rFonts w:ascii="Liberation Serif" w:hAnsi="Liberation Serif"/>
          <w:sz w:val="28"/>
          <w:szCs w:val="28"/>
        </w:rPr>
        <w:t xml:space="preserve">30» декабря </w:t>
      </w:r>
      <w:r w:rsidRPr="00E33672">
        <w:rPr>
          <w:rFonts w:ascii="Liberation Serif" w:hAnsi="Liberation Serif"/>
          <w:sz w:val="28"/>
          <w:szCs w:val="28"/>
        </w:rPr>
        <w:t xml:space="preserve"> 2021 года № </w:t>
      </w:r>
      <w:r w:rsidR="0037599F">
        <w:rPr>
          <w:rFonts w:ascii="Liberation Serif" w:hAnsi="Liberation Serif"/>
          <w:sz w:val="28"/>
          <w:szCs w:val="28"/>
        </w:rPr>
        <w:t>795</w:t>
      </w:r>
      <w:r w:rsidRPr="00E33672">
        <w:rPr>
          <w:rFonts w:ascii="Liberation Serif" w:hAnsi="Liberation Serif"/>
          <w:sz w:val="28"/>
          <w:szCs w:val="28"/>
        </w:rPr>
        <w:t xml:space="preserve">                                                   </w:t>
      </w:r>
      <w:r>
        <w:rPr>
          <w:rFonts w:ascii="Liberation Serif" w:hAnsi="Liberation Serif"/>
          <w:sz w:val="28"/>
          <w:szCs w:val="28"/>
        </w:rPr>
        <w:t xml:space="preserve">      </w:t>
      </w:r>
      <w:r w:rsidRPr="00E33672">
        <w:rPr>
          <w:rFonts w:ascii="Liberation Serif" w:hAnsi="Liberation Serif"/>
          <w:sz w:val="28"/>
          <w:szCs w:val="28"/>
        </w:rPr>
        <w:t xml:space="preserve"> </w:t>
      </w:r>
      <w:r w:rsidR="008D1FAB">
        <w:rPr>
          <w:rFonts w:ascii="Liberation Serif" w:hAnsi="Liberation Serif"/>
          <w:sz w:val="28"/>
          <w:szCs w:val="28"/>
        </w:rPr>
        <w:t xml:space="preserve">  </w:t>
      </w:r>
      <w:r w:rsidRPr="00E33672">
        <w:rPr>
          <w:rFonts w:ascii="Liberation Serif" w:hAnsi="Liberation Serif"/>
          <w:sz w:val="28"/>
          <w:szCs w:val="28"/>
        </w:rPr>
        <w:t xml:space="preserve">                                                                                             </w:t>
      </w: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roofErr w:type="spellStart"/>
      <w:r w:rsidRPr="00E33672">
        <w:rPr>
          <w:rFonts w:ascii="Liberation Serif" w:hAnsi="Liberation Serif"/>
          <w:sz w:val="28"/>
          <w:szCs w:val="28"/>
        </w:rPr>
        <w:t>пгт</w:t>
      </w:r>
      <w:proofErr w:type="spellEnd"/>
      <w:r w:rsidRPr="00E33672">
        <w:rPr>
          <w:rFonts w:ascii="Liberation Serif" w:hAnsi="Liberation Serif"/>
          <w:sz w:val="28"/>
          <w:szCs w:val="28"/>
        </w:rPr>
        <w:t>. Шаля</w:t>
      </w: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
    <w:p w:rsidR="00E33672" w:rsidRPr="00E33672" w:rsidRDefault="00E33672" w:rsidP="00E33672">
      <w:pPr>
        <w:jc w:val="both"/>
        <w:rPr>
          <w:rFonts w:ascii="Liberation Serif" w:hAnsi="Liberation Serif"/>
          <w:bCs/>
          <w:iCs/>
          <w:sz w:val="28"/>
          <w:szCs w:val="28"/>
        </w:rPr>
      </w:pPr>
    </w:p>
    <w:p w:rsidR="00E33672" w:rsidRPr="00E33672" w:rsidRDefault="00E33672" w:rsidP="00E33672">
      <w:pPr>
        <w:widowControl w:val="0"/>
        <w:autoSpaceDE w:val="0"/>
        <w:autoSpaceDN w:val="0"/>
        <w:adjustRightInd w:val="0"/>
        <w:ind w:firstLine="4"/>
        <w:jc w:val="both"/>
        <w:rPr>
          <w:rFonts w:ascii="Liberation Serif" w:hAnsi="Liberation Serif"/>
          <w:sz w:val="28"/>
          <w:szCs w:val="28"/>
        </w:rPr>
      </w:pPr>
    </w:p>
    <w:p w:rsidR="00E33672" w:rsidRPr="00E33672" w:rsidRDefault="00E33672" w:rsidP="003B1AC2">
      <w:pPr>
        <w:pStyle w:val="a3"/>
        <w:jc w:val="center"/>
        <w:rPr>
          <w:rFonts w:ascii="Liberation Serif" w:hAnsi="Liberation Serif"/>
          <w:b/>
          <w:bCs/>
          <w:i/>
          <w:iCs/>
          <w:color w:val="000000"/>
          <w:sz w:val="28"/>
          <w:szCs w:val="28"/>
          <w:shd w:val="clear" w:color="auto" w:fill="FFFFFF"/>
        </w:rPr>
      </w:pPr>
      <w:r w:rsidRPr="00E33672">
        <w:rPr>
          <w:rFonts w:ascii="Liberation Serif" w:hAnsi="Liberation Serif"/>
          <w:b/>
          <w:bCs/>
          <w:i/>
          <w:iCs/>
          <w:color w:val="000000"/>
          <w:sz w:val="28"/>
          <w:szCs w:val="28"/>
          <w:shd w:val="clear" w:color="auto" w:fill="FFFFFF"/>
        </w:rPr>
        <w:t>О внесении изменений в подпрограмму «</w:t>
      </w:r>
      <w:r w:rsidR="002425EA">
        <w:rPr>
          <w:rFonts w:ascii="Liberation Serif" w:hAnsi="Liberation Serif"/>
          <w:b/>
          <w:bCs/>
          <w:i/>
          <w:iCs/>
          <w:color w:val="000000"/>
          <w:sz w:val="28"/>
          <w:szCs w:val="28"/>
          <w:shd w:val="clear" w:color="auto" w:fill="FFFFFF"/>
        </w:rPr>
        <w:t xml:space="preserve">Обеспечение жильем молодых семей на территории </w:t>
      </w:r>
      <w:r w:rsidR="008C3C8C">
        <w:rPr>
          <w:rFonts w:ascii="Liberation Serif" w:hAnsi="Liberation Serif"/>
          <w:b/>
          <w:bCs/>
          <w:i/>
          <w:iCs/>
          <w:color w:val="000000"/>
          <w:sz w:val="28"/>
          <w:szCs w:val="28"/>
          <w:shd w:val="clear" w:color="auto" w:fill="FFFFFF"/>
        </w:rPr>
        <w:t>Шалинского городского округа до 2026 года»</w:t>
      </w:r>
      <w:r w:rsidRPr="00E33672">
        <w:rPr>
          <w:rFonts w:ascii="Liberation Serif" w:hAnsi="Liberation Serif"/>
          <w:b/>
          <w:bCs/>
          <w:i/>
          <w:iCs/>
          <w:color w:val="000000"/>
          <w:sz w:val="28"/>
          <w:szCs w:val="28"/>
          <w:shd w:val="clear" w:color="auto" w:fill="FFFFFF"/>
        </w:rPr>
        <w:t>,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p>
    <w:p w:rsidR="00E33672" w:rsidRPr="00E33672" w:rsidRDefault="00E33672" w:rsidP="00E33672">
      <w:pPr>
        <w:autoSpaceDE w:val="0"/>
        <w:autoSpaceDN w:val="0"/>
        <w:adjustRightInd w:val="0"/>
        <w:ind w:firstLine="708"/>
        <w:jc w:val="both"/>
        <w:rPr>
          <w:rFonts w:ascii="Liberation Serif" w:eastAsia="Calibri" w:hAnsi="Liberation Serif"/>
          <w:sz w:val="28"/>
          <w:szCs w:val="28"/>
          <w:lang w:eastAsia="en-US"/>
        </w:rPr>
      </w:pPr>
    </w:p>
    <w:p w:rsidR="00E33672" w:rsidRPr="00E33672" w:rsidRDefault="00E33672" w:rsidP="00E33672">
      <w:pPr>
        <w:autoSpaceDE w:val="0"/>
        <w:autoSpaceDN w:val="0"/>
        <w:adjustRightInd w:val="0"/>
        <w:jc w:val="both"/>
        <w:outlineLvl w:val="1"/>
        <w:rPr>
          <w:rFonts w:ascii="Liberation Serif" w:hAnsi="Liberation Serif"/>
          <w:sz w:val="28"/>
          <w:szCs w:val="28"/>
        </w:rPr>
      </w:pPr>
      <w:r w:rsidRPr="00E33672">
        <w:rPr>
          <w:rFonts w:ascii="Liberation Serif" w:hAnsi="Liberation Serif"/>
          <w:sz w:val="28"/>
          <w:szCs w:val="28"/>
        </w:rPr>
        <w:t xml:space="preserve">     </w:t>
      </w:r>
      <w:proofErr w:type="gramStart"/>
      <w:r w:rsidR="00837754">
        <w:rPr>
          <w:rFonts w:ascii="Liberation Serif" w:hAnsi="Liberation Serif"/>
          <w:sz w:val="28"/>
          <w:szCs w:val="28"/>
        </w:rPr>
        <w:t>В соответствии с решением Думы Шалинского городского округа  от 23.12.2021г. №26 «О бюджете Шалинского городского округа  на 2022год и плановый период 2023 и 2024 годов», р</w:t>
      </w:r>
      <w:r w:rsidRPr="00E33672">
        <w:rPr>
          <w:rFonts w:ascii="Liberation Serif" w:hAnsi="Liberation Serif"/>
          <w:sz w:val="28"/>
          <w:szCs w:val="28"/>
        </w:rPr>
        <w:t xml:space="preserve">уководствуясь  постановлением администрации </w:t>
      </w:r>
      <w:r w:rsidR="003C0126">
        <w:rPr>
          <w:rFonts w:ascii="Liberation Serif" w:hAnsi="Liberation Serif"/>
          <w:sz w:val="28"/>
          <w:szCs w:val="28"/>
        </w:rPr>
        <w:t xml:space="preserve"> </w:t>
      </w:r>
      <w:r w:rsidRPr="00E33672">
        <w:rPr>
          <w:rFonts w:ascii="Liberation Serif" w:hAnsi="Liberation Serif"/>
          <w:sz w:val="28"/>
          <w:szCs w:val="28"/>
        </w:rPr>
        <w:t>Шалинского городского округа от 01.07.2015 года №607 «Об утверждении Порядка разработки и реализации муниципальных программ Шалинского городского округа»,</w:t>
      </w:r>
      <w:r w:rsidR="008C3C8C">
        <w:rPr>
          <w:rFonts w:ascii="Liberation Serif" w:hAnsi="Liberation Serif"/>
          <w:sz w:val="28"/>
          <w:szCs w:val="28"/>
        </w:rPr>
        <w:t xml:space="preserve"> в соответствии с  распоряжением  </w:t>
      </w:r>
      <w:proofErr w:type="spellStart"/>
      <w:r w:rsidR="008C3C8C">
        <w:rPr>
          <w:rFonts w:ascii="Liberation Serif" w:hAnsi="Liberation Serif"/>
          <w:sz w:val="28"/>
          <w:szCs w:val="28"/>
        </w:rPr>
        <w:t>адми</w:t>
      </w:r>
      <w:r w:rsidR="003C0126">
        <w:rPr>
          <w:rFonts w:ascii="Liberation Serif" w:hAnsi="Liberation Serif"/>
          <w:sz w:val="28"/>
          <w:szCs w:val="28"/>
        </w:rPr>
        <w:t>-</w:t>
      </w:r>
      <w:r w:rsidR="008C3C8C">
        <w:rPr>
          <w:rFonts w:ascii="Liberation Serif" w:hAnsi="Liberation Serif"/>
          <w:sz w:val="28"/>
          <w:szCs w:val="28"/>
        </w:rPr>
        <w:t>нистрации</w:t>
      </w:r>
      <w:proofErr w:type="spellEnd"/>
      <w:r w:rsidR="008C3C8C">
        <w:rPr>
          <w:rFonts w:ascii="Liberation Serif" w:hAnsi="Liberation Serif"/>
          <w:sz w:val="28"/>
          <w:szCs w:val="28"/>
        </w:rPr>
        <w:t xml:space="preserve"> Шалинского городского округа  от 09.12.2021г. №705-рп </w:t>
      </w:r>
      <w:r w:rsidR="007C0422">
        <w:rPr>
          <w:rFonts w:ascii="Liberation Serif" w:hAnsi="Liberation Serif"/>
          <w:sz w:val="28"/>
          <w:szCs w:val="28"/>
        </w:rPr>
        <w:t>«</w:t>
      </w:r>
      <w:r w:rsidR="008C3C8C">
        <w:rPr>
          <w:rFonts w:ascii="Liberation Serif" w:hAnsi="Liberation Serif"/>
          <w:sz w:val="28"/>
          <w:szCs w:val="28"/>
        </w:rPr>
        <w:t>О</w:t>
      </w:r>
      <w:proofErr w:type="gramEnd"/>
      <w:r w:rsidR="008C3C8C">
        <w:rPr>
          <w:rFonts w:ascii="Liberation Serif" w:hAnsi="Liberation Serif"/>
          <w:sz w:val="28"/>
          <w:szCs w:val="28"/>
        </w:rPr>
        <w:t xml:space="preserve"> корректир</w:t>
      </w:r>
      <w:r w:rsidR="00AD289E">
        <w:rPr>
          <w:rFonts w:ascii="Liberation Serif" w:hAnsi="Liberation Serif"/>
          <w:sz w:val="28"/>
          <w:szCs w:val="28"/>
        </w:rPr>
        <w:t>овке  муниципальных  программ (</w:t>
      </w:r>
      <w:r w:rsidR="008C3C8C">
        <w:rPr>
          <w:rFonts w:ascii="Liberation Serif" w:hAnsi="Liberation Serif"/>
          <w:sz w:val="28"/>
          <w:szCs w:val="28"/>
        </w:rPr>
        <w:t xml:space="preserve">подпрограмм) Шалинского </w:t>
      </w:r>
      <w:proofErr w:type="spellStart"/>
      <w:proofErr w:type="gramStart"/>
      <w:r w:rsidR="008C3C8C">
        <w:rPr>
          <w:rFonts w:ascii="Liberation Serif" w:hAnsi="Liberation Serif"/>
          <w:sz w:val="28"/>
          <w:szCs w:val="28"/>
        </w:rPr>
        <w:t>город</w:t>
      </w:r>
      <w:r w:rsidR="00837754">
        <w:rPr>
          <w:rFonts w:ascii="Liberation Serif" w:hAnsi="Liberation Serif"/>
          <w:sz w:val="28"/>
          <w:szCs w:val="28"/>
        </w:rPr>
        <w:t>-</w:t>
      </w:r>
      <w:r w:rsidR="008C3C8C">
        <w:rPr>
          <w:rFonts w:ascii="Liberation Serif" w:hAnsi="Liberation Serif"/>
          <w:sz w:val="28"/>
          <w:szCs w:val="28"/>
        </w:rPr>
        <w:t>ского</w:t>
      </w:r>
      <w:proofErr w:type="spellEnd"/>
      <w:proofErr w:type="gramEnd"/>
      <w:r w:rsidR="008C3C8C">
        <w:rPr>
          <w:rFonts w:ascii="Liberation Serif" w:hAnsi="Liberation Serif"/>
          <w:sz w:val="28"/>
          <w:szCs w:val="28"/>
        </w:rPr>
        <w:t xml:space="preserve"> округа  до 2026 года согласно проекта бюджета  Шалинского городского округа  на 2022 год и плановый период 2023 и 2024</w:t>
      </w:r>
      <w:r w:rsidR="003C0126">
        <w:rPr>
          <w:rFonts w:ascii="Liberation Serif" w:hAnsi="Liberation Serif"/>
          <w:sz w:val="28"/>
          <w:szCs w:val="28"/>
        </w:rPr>
        <w:t xml:space="preserve"> </w:t>
      </w:r>
      <w:r w:rsidR="008C3C8C">
        <w:rPr>
          <w:rFonts w:ascii="Liberation Serif" w:hAnsi="Liberation Serif"/>
          <w:sz w:val="28"/>
          <w:szCs w:val="28"/>
        </w:rPr>
        <w:t>годов»</w:t>
      </w:r>
      <w:r w:rsidRPr="00E33672">
        <w:rPr>
          <w:rFonts w:ascii="Liberation Serif" w:hAnsi="Liberation Serif"/>
          <w:sz w:val="28"/>
          <w:szCs w:val="28"/>
        </w:rPr>
        <w:t>, администрация Шалинского городского округа:</w:t>
      </w:r>
    </w:p>
    <w:p w:rsidR="00E33672" w:rsidRPr="00E33672" w:rsidRDefault="00E33672" w:rsidP="00E33672">
      <w:pPr>
        <w:autoSpaceDE w:val="0"/>
        <w:autoSpaceDN w:val="0"/>
        <w:adjustRightInd w:val="0"/>
        <w:ind w:firstLine="708"/>
        <w:jc w:val="both"/>
        <w:rPr>
          <w:rFonts w:ascii="Liberation Serif" w:eastAsia="Calibri" w:hAnsi="Liberation Serif"/>
          <w:sz w:val="28"/>
          <w:szCs w:val="28"/>
          <w:lang w:eastAsia="en-US"/>
        </w:rPr>
      </w:pPr>
    </w:p>
    <w:p w:rsidR="00E33672" w:rsidRPr="00E33672" w:rsidRDefault="00E33672" w:rsidP="00E33672">
      <w:pPr>
        <w:autoSpaceDE w:val="0"/>
        <w:autoSpaceDN w:val="0"/>
        <w:adjustRightInd w:val="0"/>
        <w:jc w:val="both"/>
        <w:rPr>
          <w:rFonts w:ascii="Liberation Serif" w:eastAsia="Calibri" w:hAnsi="Liberation Serif"/>
          <w:sz w:val="28"/>
          <w:szCs w:val="28"/>
          <w:lang w:eastAsia="en-US"/>
        </w:rPr>
      </w:pPr>
      <w:r w:rsidRPr="00E33672">
        <w:rPr>
          <w:rFonts w:ascii="Liberation Serif" w:hAnsi="Liberation Serif"/>
          <w:b/>
          <w:sz w:val="28"/>
          <w:szCs w:val="28"/>
        </w:rPr>
        <w:t>ПОСТАНОВЛЯЕТ:</w:t>
      </w:r>
    </w:p>
    <w:p w:rsidR="00C7370B" w:rsidRDefault="00E33672" w:rsidP="00C7370B">
      <w:pPr>
        <w:pStyle w:val="a3"/>
        <w:jc w:val="both"/>
        <w:rPr>
          <w:rFonts w:ascii="Liberation Serif" w:hAnsi="Liberation Serif"/>
          <w:bCs/>
          <w:iCs/>
          <w:sz w:val="28"/>
          <w:szCs w:val="28"/>
        </w:rPr>
      </w:pPr>
      <w:r w:rsidRPr="00E33672">
        <w:rPr>
          <w:rFonts w:ascii="Liberation Serif" w:hAnsi="Liberation Serif"/>
          <w:sz w:val="28"/>
          <w:szCs w:val="28"/>
        </w:rPr>
        <w:t xml:space="preserve">1.Внести изменения в </w:t>
      </w:r>
      <w:r w:rsidRPr="00E33672">
        <w:rPr>
          <w:rFonts w:ascii="Liberation Serif" w:hAnsi="Liberation Serif"/>
          <w:bCs/>
          <w:iCs/>
          <w:color w:val="000000"/>
          <w:sz w:val="28"/>
          <w:szCs w:val="28"/>
          <w:shd w:val="clear" w:color="auto" w:fill="FFFFFF"/>
        </w:rPr>
        <w:t>подпрограмму «</w:t>
      </w:r>
      <w:r w:rsidR="002425EA">
        <w:rPr>
          <w:rFonts w:ascii="Liberation Serif" w:hAnsi="Liberation Serif"/>
          <w:bCs/>
          <w:iCs/>
          <w:color w:val="000000"/>
          <w:sz w:val="28"/>
          <w:szCs w:val="28"/>
          <w:shd w:val="clear" w:color="auto" w:fill="FFFFFF"/>
        </w:rPr>
        <w:t xml:space="preserve">Обеспечение жильем молодых семей на территории </w:t>
      </w:r>
      <w:r w:rsidRPr="00E33672">
        <w:rPr>
          <w:rFonts w:ascii="Liberation Serif" w:hAnsi="Liberation Serif"/>
          <w:bCs/>
          <w:iCs/>
          <w:color w:val="000000"/>
          <w:sz w:val="28"/>
          <w:szCs w:val="28"/>
          <w:shd w:val="clear" w:color="auto" w:fill="FFFFFF"/>
        </w:rPr>
        <w:t>Шалинского городского округа до 2026 года»,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r w:rsidRPr="00E33672">
        <w:rPr>
          <w:rFonts w:ascii="Liberation Serif" w:hAnsi="Liberation Serif"/>
          <w:bCs/>
          <w:iCs/>
          <w:sz w:val="28"/>
          <w:szCs w:val="28"/>
        </w:rPr>
        <w:t>:</w:t>
      </w:r>
    </w:p>
    <w:p w:rsidR="00C7370B" w:rsidRDefault="00C7370B" w:rsidP="00C7370B">
      <w:pPr>
        <w:pStyle w:val="a3"/>
        <w:jc w:val="both"/>
        <w:rPr>
          <w:rFonts w:ascii="Liberation Serif" w:hAnsi="Liberation Serif"/>
          <w:sz w:val="28"/>
          <w:szCs w:val="28"/>
        </w:rPr>
      </w:pPr>
      <w:r>
        <w:rPr>
          <w:rFonts w:ascii="Liberation Serif" w:hAnsi="Liberation Serif"/>
          <w:bCs/>
          <w:iCs/>
          <w:sz w:val="28"/>
          <w:szCs w:val="28"/>
        </w:rPr>
        <w:t>1.1.</w:t>
      </w:r>
      <w:r>
        <w:rPr>
          <w:rFonts w:ascii="Liberation Serif" w:hAnsi="Liberation Serif"/>
          <w:sz w:val="28"/>
          <w:szCs w:val="28"/>
        </w:rPr>
        <w:t>В паспорте муниципальной подпрограммы строку «О</w:t>
      </w:r>
      <w:r w:rsidRPr="000B5086">
        <w:rPr>
          <w:rFonts w:ascii="Liberation Serif" w:hAnsi="Liberation Serif"/>
          <w:sz w:val="28"/>
          <w:szCs w:val="28"/>
        </w:rPr>
        <w:t xml:space="preserve">бъемы финансирования </w:t>
      </w:r>
      <w:r>
        <w:rPr>
          <w:rFonts w:ascii="Liberation Serif" w:hAnsi="Liberation Serif"/>
          <w:sz w:val="28"/>
          <w:szCs w:val="28"/>
        </w:rPr>
        <w:t xml:space="preserve"> под</w:t>
      </w:r>
      <w:r w:rsidRPr="000B5086">
        <w:rPr>
          <w:rFonts w:ascii="Liberation Serif" w:hAnsi="Liberation Serif"/>
          <w:sz w:val="28"/>
          <w:szCs w:val="28"/>
        </w:rPr>
        <w:t>программы</w:t>
      </w:r>
      <w:r w:rsidR="002F20F1">
        <w:rPr>
          <w:rFonts w:ascii="Liberation Serif" w:hAnsi="Liberation Serif"/>
          <w:sz w:val="28"/>
          <w:szCs w:val="28"/>
        </w:rPr>
        <w:t xml:space="preserve"> по годам реализации, рублей </w:t>
      </w:r>
      <w:r>
        <w:rPr>
          <w:rFonts w:ascii="Liberation Serif" w:hAnsi="Liberation Serif"/>
          <w:sz w:val="28"/>
          <w:szCs w:val="28"/>
        </w:rPr>
        <w:t>»</w:t>
      </w:r>
      <w:r w:rsidRPr="000B5086">
        <w:rPr>
          <w:rFonts w:ascii="Liberation Serif" w:hAnsi="Liberation Serif"/>
          <w:sz w:val="28"/>
          <w:szCs w:val="28"/>
        </w:rPr>
        <w:t xml:space="preserve">  изложить в следующей редакции:</w:t>
      </w:r>
    </w:p>
    <w:p w:rsidR="00C7370B" w:rsidRDefault="00C7370B" w:rsidP="00C7370B">
      <w:pPr>
        <w:pStyle w:val="a3"/>
        <w:jc w:val="both"/>
        <w:rPr>
          <w:rFonts w:ascii="Liberation Serif" w:hAnsi="Liberation Serif"/>
          <w:sz w:val="28"/>
          <w:szCs w:val="28"/>
        </w:rPr>
      </w:pPr>
    </w:p>
    <w:tbl>
      <w:tblPr>
        <w:tblW w:w="9356" w:type="dxa"/>
        <w:tblInd w:w="675" w:type="dxa"/>
        <w:tblLayout w:type="fixed"/>
        <w:tblLook w:val="00BF"/>
      </w:tblPr>
      <w:tblGrid>
        <w:gridCol w:w="3633"/>
        <w:gridCol w:w="5723"/>
      </w:tblGrid>
      <w:tr w:rsidR="00C7370B" w:rsidRPr="00047117" w:rsidTr="006E5611">
        <w:tc>
          <w:tcPr>
            <w:tcW w:w="3633" w:type="dxa"/>
            <w:tcBorders>
              <w:top w:val="single" w:sz="4" w:space="0" w:color="auto"/>
              <w:left w:val="single" w:sz="4" w:space="0" w:color="auto"/>
              <w:bottom w:val="single" w:sz="4" w:space="0" w:color="auto"/>
              <w:right w:val="single" w:sz="4" w:space="0" w:color="auto"/>
            </w:tcBorders>
          </w:tcPr>
          <w:p w:rsidR="00C7370B" w:rsidRPr="00047117" w:rsidRDefault="00C7370B" w:rsidP="006E5611">
            <w:pPr>
              <w:rPr>
                <w:rFonts w:ascii="Liberation Serif" w:hAnsi="Liberation Serif"/>
                <w:sz w:val="24"/>
                <w:szCs w:val="24"/>
              </w:rPr>
            </w:pPr>
            <w:r w:rsidRPr="00047117">
              <w:rPr>
                <w:rFonts w:ascii="Liberation Serif" w:hAnsi="Liberation Serif"/>
                <w:sz w:val="24"/>
                <w:szCs w:val="24"/>
              </w:rPr>
              <w:t xml:space="preserve">Объемы финансирования  подпрограммы по годам реализации, рублей        </w:t>
            </w:r>
          </w:p>
        </w:tc>
        <w:tc>
          <w:tcPr>
            <w:tcW w:w="5723" w:type="dxa"/>
            <w:tcBorders>
              <w:top w:val="single" w:sz="4" w:space="0" w:color="auto"/>
              <w:left w:val="single" w:sz="4" w:space="0" w:color="auto"/>
              <w:bottom w:val="single" w:sz="4" w:space="0" w:color="auto"/>
              <w:right w:val="single" w:sz="4" w:space="0" w:color="auto"/>
            </w:tcBorders>
          </w:tcPr>
          <w:p w:rsidR="002425EA" w:rsidRPr="00445322" w:rsidRDefault="00C7370B" w:rsidP="002425EA">
            <w:pPr>
              <w:rPr>
                <w:rFonts w:ascii="Liberation Serif" w:hAnsi="Liberation Serif" w:cs="Liberation Serif"/>
                <w:sz w:val="28"/>
                <w:szCs w:val="28"/>
              </w:rPr>
            </w:pPr>
            <w:r w:rsidRPr="00047117">
              <w:rPr>
                <w:rFonts w:ascii="Liberation Serif" w:hAnsi="Liberation Serif"/>
                <w:sz w:val="24"/>
                <w:szCs w:val="24"/>
              </w:rPr>
              <w:t xml:space="preserve"> </w:t>
            </w:r>
            <w:r w:rsidR="002425EA" w:rsidRPr="00445322">
              <w:rPr>
                <w:rFonts w:ascii="Liberation Serif" w:hAnsi="Liberation Serif" w:cs="Liberation Serif"/>
                <w:sz w:val="28"/>
                <w:szCs w:val="28"/>
              </w:rPr>
              <w:t xml:space="preserve">Всего:  </w:t>
            </w:r>
            <w:r w:rsidR="002425EA">
              <w:rPr>
                <w:rFonts w:ascii="Liberation Serif" w:hAnsi="Liberation Serif" w:cs="Liberation Serif"/>
                <w:sz w:val="28"/>
                <w:szCs w:val="28"/>
              </w:rPr>
              <w:t>4 185 000,0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в том числе:</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местный бюджет:</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2022 г. </w:t>
            </w:r>
            <w:r>
              <w:rPr>
                <w:rFonts w:ascii="Liberation Serif" w:hAnsi="Liberation Serif" w:cs="Liberation Serif"/>
                <w:sz w:val="28"/>
                <w:szCs w:val="28"/>
              </w:rPr>
              <w:t>– 837 000,0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2023 г.- </w:t>
            </w:r>
            <w:r>
              <w:rPr>
                <w:rFonts w:ascii="Liberation Serif" w:hAnsi="Liberation Serif" w:cs="Liberation Serif"/>
                <w:sz w:val="28"/>
                <w:szCs w:val="28"/>
              </w:rPr>
              <w:t>837 000,0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lastRenderedPageBreak/>
              <w:t xml:space="preserve">2024 г.- </w:t>
            </w:r>
            <w:r>
              <w:rPr>
                <w:rFonts w:ascii="Liberation Serif" w:hAnsi="Liberation Serif" w:cs="Liberation Serif"/>
                <w:sz w:val="28"/>
                <w:szCs w:val="28"/>
              </w:rPr>
              <w:t>837 000,0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2025 г.- </w:t>
            </w:r>
            <w:r>
              <w:rPr>
                <w:rFonts w:ascii="Liberation Serif" w:hAnsi="Liberation Serif" w:cs="Liberation Serif"/>
                <w:sz w:val="28"/>
                <w:szCs w:val="28"/>
              </w:rPr>
              <w:t>837 000,0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2026 г. -</w:t>
            </w:r>
            <w:r>
              <w:rPr>
                <w:rFonts w:ascii="Liberation Serif" w:hAnsi="Liberation Serif" w:cs="Liberation Serif"/>
                <w:sz w:val="28"/>
                <w:szCs w:val="28"/>
              </w:rPr>
              <w:t>837 000,0</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Областной бюджет:</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2022 г. –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2023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2024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2025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2026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Федеральный  бюджет:</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2022 г. –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2023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2024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2025 г.-</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2026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Внебюджетные источники:</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2022 г. –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2023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2024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 xml:space="preserve">2025 г.- </w:t>
            </w:r>
          </w:p>
          <w:p w:rsidR="002425EA" w:rsidRPr="00445322" w:rsidRDefault="002425EA" w:rsidP="002425EA">
            <w:pPr>
              <w:rPr>
                <w:rFonts w:ascii="Liberation Serif" w:hAnsi="Liberation Serif" w:cs="Liberation Serif"/>
                <w:sz w:val="28"/>
                <w:szCs w:val="28"/>
              </w:rPr>
            </w:pPr>
            <w:r w:rsidRPr="00445322">
              <w:rPr>
                <w:rFonts w:ascii="Liberation Serif" w:hAnsi="Liberation Serif" w:cs="Liberation Serif"/>
                <w:sz w:val="28"/>
                <w:szCs w:val="28"/>
              </w:rPr>
              <w:t>2026 г. -</w:t>
            </w:r>
          </w:p>
          <w:p w:rsidR="00C7370B" w:rsidRPr="00047117" w:rsidRDefault="00C7370B" w:rsidP="006E5611">
            <w:pPr>
              <w:rPr>
                <w:rFonts w:ascii="Liberation Serif" w:hAnsi="Liberation Serif"/>
                <w:sz w:val="24"/>
                <w:szCs w:val="24"/>
              </w:rPr>
            </w:pPr>
          </w:p>
        </w:tc>
      </w:tr>
    </w:tbl>
    <w:p w:rsidR="00C7370B" w:rsidRPr="00C7370B" w:rsidRDefault="00C7370B" w:rsidP="00C7370B">
      <w:pPr>
        <w:pStyle w:val="a3"/>
        <w:jc w:val="both"/>
        <w:rPr>
          <w:rFonts w:ascii="Liberation Serif" w:hAnsi="Liberation Serif"/>
          <w:bCs/>
          <w:iCs/>
          <w:color w:val="000000"/>
          <w:sz w:val="28"/>
          <w:szCs w:val="28"/>
          <w:shd w:val="clear" w:color="auto" w:fill="FFFFFF"/>
        </w:rPr>
      </w:pPr>
    </w:p>
    <w:p w:rsidR="00C7370B" w:rsidRDefault="00C7370B" w:rsidP="00E33672">
      <w:pPr>
        <w:pStyle w:val="ConsPlusNormal"/>
        <w:ind w:firstLine="0"/>
        <w:jc w:val="both"/>
        <w:rPr>
          <w:rFonts w:ascii="Liberation Serif" w:hAnsi="Liberation Serif" w:cs="Liberation Serif"/>
          <w:sz w:val="28"/>
          <w:szCs w:val="28"/>
        </w:rPr>
      </w:pPr>
      <w:r>
        <w:rPr>
          <w:rFonts w:ascii="Liberation Serif" w:hAnsi="Liberation Serif" w:cs="Liberation Serif"/>
          <w:sz w:val="28"/>
          <w:szCs w:val="28"/>
        </w:rPr>
        <w:t>1.2.П</w:t>
      </w:r>
      <w:r w:rsidR="00B0547F">
        <w:rPr>
          <w:rFonts w:ascii="Liberation Serif" w:hAnsi="Liberation Serif" w:cs="Liberation Serif"/>
          <w:sz w:val="28"/>
          <w:szCs w:val="28"/>
        </w:rPr>
        <w:t>риложение №1</w:t>
      </w:r>
      <w:r w:rsidR="00B03FB0">
        <w:rPr>
          <w:rFonts w:ascii="Liberation Serif" w:hAnsi="Liberation Serif" w:cs="Liberation Serif"/>
          <w:sz w:val="28"/>
          <w:szCs w:val="28"/>
        </w:rPr>
        <w:t xml:space="preserve"> – «</w:t>
      </w:r>
      <w:r w:rsidR="0083080B">
        <w:rPr>
          <w:rFonts w:ascii="Liberation Serif" w:hAnsi="Liberation Serif" w:cs="Liberation Serif"/>
          <w:sz w:val="28"/>
          <w:szCs w:val="28"/>
        </w:rPr>
        <w:t xml:space="preserve">Цели, задачи и целевые показатели реализации </w:t>
      </w:r>
      <w:proofErr w:type="spellStart"/>
      <w:proofErr w:type="gramStart"/>
      <w:r w:rsidR="0083080B">
        <w:rPr>
          <w:rFonts w:ascii="Liberation Serif" w:hAnsi="Liberation Serif" w:cs="Liberation Serif"/>
          <w:sz w:val="28"/>
          <w:szCs w:val="28"/>
        </w:rPr>
        <w:t>меро</w:t>
      </w:r>
      <w:r>
        <w:rPr>
          <w:rFonts w:ascii="Liberation Serif" w:hAnsi="Liberation Serif" w:cs="Liberation Serif"/>
          <w:sz w:val="28"/>
          <w:szCs w:val="28"/>
        </w:rPr>
        <w:t>-</w:t>
      </w:r>
      <w:r w:rsidR="0083080B">
        <w:rPr>
          <w:rFonts w:ascii="Liberation Serif" w:hAnsi="Liberation Serif" w:cs="Liberation Serif"/>
          <w:sz w:val="28"/>
          <w:szCs w:val="28"/>
        </w:rPr>
        <w:t>приятий</w:t>
      </w:r>
      <w:proofErr w:type="spellEnd"/>
      <w:proofErr w:type="gramEnd"/>
      <w:r w:rsidR="00C450EE">
        <w:rPr>
          <w:rFonts w:ascii="Liberation Serif" w:hAnsi="Liberation Serif" w:cs="Liberation Serif"/>
          <w:sz w:val="28"/>
          <w:szCs w:val="28"/>
        </w:rPr>
        <w:t xml:space="preserve"> </w:t>
      </w:r>
      <w:r w:rsidR="0083080B">
        <w:rPr>
          <w:rFonts w:ascii="Liberation Serif" w:hAnsi="Liberation Serif" w:cs="Liberation Serif"/>
          <w:sz w:val="28"/>
          <w:szCs w:val="28"/>
        </w:rPr>
        <w:t xml:space="preserve"> муниципальной  подпрограммы «</w:t>
      </w:r>
      <w:r w:rsidR="002425EA">
        <w:rPr>
          <w:rFonts w:ascii="Liberation Serif" w:hAnsi="Liberation Serif"/>
          <w:bCs/>
          <w:iCs/>
          <w:color w:val="000000"/>
          <w:sz w:val="28"/>
          <w:szCs w:val="28"/>
          <w:shd w:val="clear" w:color="auto" w:fill="FFFFFF"/>
        </w:rPr>
        <w:t xml:space="preserve">Обеспечение жильем молодых семей на территории </w:t>
      </w:r>
      <w:r w:rsidR="002425EA" w:rsidRPr="00E33672">
        <w:rPr>
          <w:rFonts w:ascii="Liberation Serif" w:hAnsi="Liberation Serif"/>
          <w:bCs/>
          <w:iCs/>
          <w:color w:val="000000"/>
          <w:sz w:val="28"/>
          <w:szCs w:val="28"/>
          <w:shd w:val="clear" w:color="auto" w:fill="FFFFFF"/>
        </w:rPr>
        <w:t>Шалинского городского округа до 2026 года»</w:t>
      </w:r>
      <w:r w:rsidRPr="00C7370B">
        <w:rPr>
          <w:rFonts w:ascii="Liberation Serif" w:hAnsi="Liberation Serif" w:cs="Liberation Serif"/>
          <w:sz w:val="28"/>
          <w:szCs w:val="28"/>
        </w:rPr>
        <w:t xml:space="preserve"> </w:t>
      </w:r>
      <w:r>
        <w:rPr>
          <w:rFonts w:ascii="Liberation Serif" w:hAnsi="Liberation Serif" w:cs="Liberation Serif"/>
          <w:sz w:val="28"/>
          <w:szCs w:val="28"/>
        </w:rPr>
        <w:t>изложить в новой редакции  (прилагае</w:t>
      </w:r>
      <w:r w:rsidRPr="00E33672">
        <w:rPr>
          <w:rFonts w:ascii="Liberation Serif" w:hAnsi="Liberation Serif" w:cs="Liberation Serif"/>
          <w:sz w:val="28"/>
          <w:szCs w:val="28"/>
        </w:rPr>
        <w:t>тся).</w:t>
      </w:r>
    </w:p>
    <w:p w:rsidR="00E33672" w:rsidRPr="00E33672" w:rsidRDefault="00C7370B" w:rsidP="00E33672">
      <w:pPr>
        <w:pStyle w:val="ConsPlusNormal"/>
        <w:ind w:firstLine="0"/>
        <w:jc w:val="both"/>
        <w:rPr>
          <w:rFonts w:ascii="Liberation Serif" w:hAnsi="Liberation Serif" w:cs="Liberation Serif"/>
          <w:sz w:val="28"/>
          <w:szCs w:val="28"/>
        </w:rPr>
      </w:pPr>
      <w:proofErr w:type="gramStart"/>
      <w:r>
        <w:rPr>
          <w:rFonts w:ascii="Liberation Serif" w:hAnsi="Liberation Serif" w:cs="Liberation Serif"/>
          <w:sz w:val="28"/>
          <w:szCs w:val="28"/>
        </w:rPr>
        <w:t>1.3.П</w:t>
      </w:r>
      <w:r w:rsidR="0083080B">
        <w:rPr>
          <w:rFonts w:ascii="Liberation Serif" w:hAnsi="Liberation Serif" w:cs="Liberation Serif"/>
          <w:sz w:val="28"/>
          <w:szCs w:val="28"/>
        </w:rPr>
        <w:t>риложение №2</w:t>
      </w:r>
      <w:r w:rsidR="002425EA">
        <w:rPr>
          <w:rFonts w:ascii="Liberation Serif" w:hAnsi="Liberation Serif" w:cs="Liberation Serif"/>
          <w:sz w:val="28"/>
          <w:szCs w:val="28"/>
        </w:rPr>
        <w:t>-</w:t>
      </w:r>
      <w:r w:rsidR="00B03FB0">
        <w:rPr>
          <w:rFonts w:ascii="Liberation Serif" w:hAnsi="Liberation Serif" w:cs="Liberation Serif"/>
          <w:sz w:val="28"/>
          <w:szCs w:val="28"/>
        </w:rPr>
        <w:t xml:space="preserve"> «</w:t>
      </w:r>
      <w:r w:rsidR="0083080B">
        <w:rPr>
          <w:rFonts w:ascii="Liberation Serif" w:hAnsi="Liberation Serif" w:cs="Liberation Serif"/>
          <w:sz w:val="28"/>
          <w:szCs w:val="28"/>
        </w:rPr>
        <w:t xml:space="preserve">План мероприятий по выполнению муниципальной  </w:t>
      </w:r>
      <w:proofErr w:type="spellStart"/>
      <w:r w:rsidR="0083080B">
        <w:rPr>
          <w:rFonts w:ascii="Liberation Serif" w:hAnsi="Liberation Serif" w:cs="Liberation Serif"/>
          <w:sz w:val="28"/>
          <w:szCs w:val="28"/>
        </w:rPr>
        <w:t>под</w:t>
      </w:r>
      <w:r>
        <w:rPr>
          <w:rFonts w:ascii="Liberation Serif" w:hAnsi="Liberation Serif" w:cs="Liberation Serif"/>
          <w:sz w:val="28"/>
          <w:szCs w:val="28"/>
        </w:rPr>
        <w:t>-</w:t>
      </w:r>
      <w:r w:rsidR="0083080B">
        <w:rPr>
          <w:rFonts w:ascii="Liberation Serif" w:hAnsi="Liberation Serif" w:cs="Liberation Serif"/>
          <w:sz w:val="28"/>
          <w:szCs w:val="28"/>
        </w:rPr>
        <w:t>программы</w:t>
      </w:r>
      <w:proofErr w:type="spellEnd"/>
      <w:r w:rsidR="002425EA">
        <w:rPr>
          <w:rFonts w:ascii="Liberation Serif" w:hAnsi="Liberation Serif" w:cs="Liberation Serif"/>
          <w:sz w:val="28"/>
          <w:szCs w:val="28"/>
        </w:rPr>
        <w:t xml:space="preserve"> </w:t>
      </w:r>
      <w:r w:rsidR="002425EA" w:rsidRPr="00E33672">
        <w:rPr>
          <w:rFonts w:ascii="Liberation Serif" w:hAnsi="Liberation Serif"/>
          <w:bCs/>
          <w:iCs/>
          <w:color w:val="000000"/>
          <w:sz w:val="28"/>
          <w:szCs w:val="28"/>
          <w:shd w:val="clear" w:color="auto" w:fill="FFFFFF"/>
        </w:rPr>
        <w:t>«</w:t>
      </w:r>
      <w:r w:rsidR="002425EA">
        <w:rPr>
          <w:rFonts w:ascii="Liberation Serif" w:hAnsi="Liberation Serif"/>
          <w:bCs/>
          <w:iCs/>
          <w:color w:val="000000"/>
          <w:sz w:val="28"/>
          <w:szCs w:val="28"/>
          <w:shd w:val="clear" w:color="auto" w:fill="FFFFFF"/>
        </w:rPr>
        <w:t xml:space="preserve">Обеспечение жильем молодых семей на территории </w:t>
      </w:r>
      <w:r w:rsidR="002425EA" w:rsidRPr="00E33672">
        <w:rPr>
          <w:rFonts w:ascii="Liberation Serif" w:hAnsi="Liberation Serif"/>
          <w:bCs/>
          <w:iCs/>
          <w:color w:val="000000"/>
          <w:sz w:val="28"/>
          <w:szCs w:val="28"/>
          <w:shd w:val="clear" w:color="auto" w:fill="FFFFFF"/>
        </w:rPr>
        <w:t>Шалинского городского округа до 2026 года»</w:t>
      </w:r>
      <w:r w:rsidR="0083080B">
        <w:rPr>
          <w:rFonts w:ascii="Liberation Serif" w:hAnsi="Liberation Serif" w:cs="Liberation Serif"/>
          <w:sz w:val="28"/>
          <w:szCs w:val="28"/>
        </w:rPr>
        <w:t xml:space="preserve">  изло</w:t>
      </w:r>
      <w:r>
        <w:rPr>
          <w:rFonts w:ascii="Liberation Serif" w:hAnsi="Liberation Serif" w:cs="Liberation Serif"/>
          <w:sz w:val="28"/>
          <w:szCs w:val="28"/>
        </w:rPr>
        <w:t>жить в новой редакции  (прилагае</w:t>
      </w:r>
      <w:r w:rsidR="00E33672" w:rsidRPr="00E33672">
        <w:rPr>
          <w:rFonts w:ascii="Liberation Serif" w:hAnsi="Liberation Serif" w:cs="Liberation Serif"/>
          <w:sz w:val="28"/>
          <w:szCs w:val="28"/>
        </w:rPr>
        <w:t>тся).</w:t>
      </w:r>
      <w:proofErr w:type="gramEnd"/>
    </w:p>
    <w:p w:rsidR="00E33672" w:rsidRPr="00E33672" w:rsidRDefault="00E33672" w:rsidP="00E33672">
      <w:pPr>
        <w:tabs>
          <w:tab w:val="left" w:pos="993"/>
        </w:tabs>
        <w:autoSpaceDE w:val="0"/>
        <w:autoSpaceDN w:val="0"/>
        <w:adjustRightInd w:val="0"/>
        <w:ind w:right="-1"/>
        <w:jc w:val="both"/>
        <w:rPr>
          <w:rFonts w:ascii="Liberation Serif" w:hAnsi="Liberation Serif"/>
          <w:sz w:val="28"/>
          <w:szCs w:val="28"/>
        </w:rPr>
      </w:pPr>
      <w:r w:rsidRPr="00E33672">
        <w:rPr>
          <w:rFonts w:ascii="Liberation Serif" w:hAnsi="Liberation Serif"/>
          <w:sz w:val="28"/>
          <w:szCs w:val="28"/>
        </w:rPr>
        <w:t>2.Опубликовать  настоящее постановление  в газете «</w:t>
      </w:r>
      <w:proofErr w:type="spellStart"/>
      <w:r w:rsidRPr="00E33672">
        <w:rPr>
          <w:rFonts w:ascii="Liberation Serif" w:hAnsi="Liberation Serif"/>
          <w:sz w:val="28"/>
          <w:szCs w:val="28"/>
        </w:rPr>
        <w:t>Шалинский</w:t>
      </w:r>
      <w:proofErr w:type="spellEnd"/>
      <w:r w:rsidRPr="00E33672">
        <w:rPr>
          <w:rFonts w:ascii="Liberation Serif" w:hAnsi="Liberation Serif"/>
          <w:sz w:val="28"/>
          <w:szCs w:val="28"/>
        </w:rPr>
        <w:t xml:space="preserve"> вестник» и  разместить на официальном сайте администрации Шалинского городского округа.</w:t>
      </w:r>
    </w:p>
    <w:p w:rsidR="00E33672" w:rsidRPr="00E33672" w:rsidRDefault="00E33672" w:rsidP="00E33672">
      <w:pPr>
        <w:pStyle w:val="21"/>
        <w:tabs>
          <w:tab w:val="left" w:pos="540"/>
          <w:tab w:val="left" w:pos="851"/>
          <w:tab w:val="left" w:pos="993"/>
        </w:tabs>
        <w:spacing w:after="0" w:line="240" w:lineRule="auto"/>
        <w:ind w:left="0"/>
        <w:jc w:val="both"/>
        <w:rPr>
          <w:rFonts w:ascii="Liberation Serif" w:hAnsi="Liberation Serif"/>
          <w:sz w:val="28"/>
          <w:szCs w:val="28"/>
        </w:rPr>
      </w:pPr>
      <w:r w:rsidRPr="00E33672">
        <w:rPr>
          <w:rFonts w:ascii="Liberation Serif" w:hAnsi="Liberation Serif"/>
          <w:sz w:val="28"/>
          <w:szCs w:val="28"/>
        </w:rPr>
        <w:t>3. Контроль выполнения настоящего постановления возложить на заместителя главы администрации Шалинского городского округа К.Л.Бессонова.</w:t>
      </w: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s>
        <w:spacing w:after="0" w:line="240" w:lineRule="auto"/>
        <w:ind w:left="0"/>
        <w:jc w:val="both"/>
        <w:rPr>
          <w:rFonts w:ascii="Liberation Serif" w:hAnsi="Liberation Serif"/>
          <w:sz w:val="28"/>
          <w:szCs w:val="28"/>
        </w:rPr>
      </w:pPr>
    </w:p>
    <w:p w:rsidR="00E33672" w:rsidRPr="00E33672" w:rsidRDefault="00E33672" w:rsidP="00E33672">
      <w:pPr>
        <w:pStyle w:val="21"/>
        <w:tabs>
          <w:tab w:val="left" w:pos="540"/>
          <w:tab w:val="left" w:pos="5898"/>
        </w:tabs>
        <w:spacing w:after="0" w:line="240" w:lineRule="auto"/>
        <w:ind w:left="0"/>
        <w:jc w:val="both"/>
        <w:rPr>
          <w:rFonts w:ascii="Liberation Serif" w:hAnsi="Liberation Serif"/>
          <w:sz w:val="28"/>
          <w:szCs w:val="28"/>
        </w:rPr>
      </w:pPr>
      <w:r w:rsidRPr="00E33672">
        <w:rPr>
          <w:rFonts w:ascii="Liberation Serif" w:hAnsi="Liberation Serif"/>
          <w:sz w:val="28"/>
          <w:szCs w:val="28"/>
        </w:rPr>
        <w:t>Глава  Шалинс</w:t>
      </w:r>
      <w:r>
        <w:rPr>
          <w:rFonts w:ascii="Liberation Serif" w:hAnsi="Liberation Serif"/>
          <w:sz w:val="28"/>
          <w:szCs w:val="28"/>
        </w:rPr>
        <w:t>кого городского округа</w:t>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t xml:space="preserve">   </w:t>
      </w:r>
      <w:proofErr w:type="spellStart"/>
      <w:r w:rsidRPr="00E33672">
        <w:rPr>
          <w:rFonts w:ascii="Liberation Serif" w:hAnsi="Liberation Serif"/>
          <w:sz w:val="28"/>
          <w:szCs w:val="28"/>
        </w:rPr>
        <w:t>А.П.Богатырев</w:t>
      </w:r>
      <w:proofErr w:type="spellEnd"/>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jc w:val="both"/>
        <w:rPr>
          <w:rFonts w:ascii="Liberation Serif" w:hAnsi="Liberation Serif"/>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Pr="00E33672" w:rsidRDefault="00E33672" w:rsidP="00E33672">
      <w:pPr>
        <w:pStyle w:val="ConsPlusTitle"/>
        <w:widowControl/>
        <w:ind w:left="5245"/>
        <w:jc w:val="both"/>
        <w:rPr>
          <w:rFonts w:ascii="Liberation Serif" w:hAnsi="Liberation Serif" w:cs="Times New Roman"/>
          <w:b w:val="0"/>
          <w:sz w:val="28"/>
          <w:szCs w:val="28"/>
        </w:rPr>
      </w:pPr>
    </w:p>
    <w:p w:rsidR="00E33672" w:rsidRDefault="00E33672" w:rsidP="00E33672">
      <w:pPr>
        <w:autoSpaceDE w:val="0"/>
        <w:autoSpaceDN w:val="0"/>
        <w:adjustRightInd w:val="0"/>
        <w:rPr>
          <w:rFonts w:ascii="Liberation Serif" w:hAnsi="Liberation Serif"/>
          <w:b/>
          <w:sz w:val="28"/>
          <w:szCs w:val="28"/>
        </w:rPr>
      </w:pPr>
    </w:p>
    <w:p w:rsidR="00E33672" w:rsidRDefault="00E33672" w:rsidP="00E33672">
      <w:pPr>
        <w:autoSpaceDE w:val="0"/>
        <w:autoSpaceDN w:val="0"/>
        <w:adjustRightInd w:val="0"/>
        <w:jc w:val="right"/>
        <w:rPr>
          <w:rFonts w:ascii="Liberation Serif" w:hAnsi="Liberation Serif"/>
          <w:b/>
          <w:sz w:val="28"/>
          <w:szCs w:val="28"/>
        </w:rPr>
      </w:pPr>
    </w:p>
    <w:p w:rsidR="00C768AC" w:rsidRPr="00047117" w:rsidRDefault="00C768AC" w:rsidP="00C768AC">
      <w:pPr>
        <w:autoSpaceDE w:val="0"/>
        <w:autoSpaceDN w:val="0"/>
        <w:adjustRightInd w:val="0"/>
        <w:jc w:val="center"/>
        <w:outlineLvl w:val="1"/>
        <w:rPr>
          <w:rFonts w:ascii="Liberation Serif" w:hAnsi="Liberation Serif"/>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2F5E80" w:rsidRDefault="002F5E80" w:rsidP="003B1AC2">
      <w:pPr>
        <w:autoSpaceDE w:val="0"/>
        <w:autoSpaceDN w:val="0"/>
        <w:adjustRightInd w:val="0"/>
        <w:rPr>
          <w:rFonts w:ascii="Liberation Serif" w:hAnsi="Liberation Serif"/>
          <w:bCs/>
          <w:sz w:val="24"/>
          <w:szCs w:val="24"/>
        </w:rPr>
      </w:pPr>
    </w:p>
    <w:p w:rsidR="002F5E80" w:rsidRDefault="002F5E80" w:rsidP="00122A61">
      <w:pPr>
        <w:autoSpaceDE w:val="0"/>
        <w:autoSpaceDN w:val="0"/>
        <w:adjustRightInd w:val="0"/>
        <w:ind w:firstLine="540"/>
        <w:jc w:val="right"/>
        <w:rPr>
          <w:rFonts w:ascii="Liberation Serif" w:hAnsi="Liberation Serif"/>
          <w:bCs/>
          <w:sz w:val="24"/>
          <w:szCs w:val="24"/>
        </w:rPr>
      </w:pPr>
    </w:p>
    <w:p w:rsidR="00F373C5" w:rsidRDefault="00F373C5" w:rsidP="00122A61">
      <w:pPr>
        <w:autoSpaceDE w:val="0"/>
        <w:autoSpaceDN w:val="0"/>
        <w:adjustRightInd w:val="0"/>
        <w:ind w:firstLine="540"/>
        <w:jc w:val="right"/>
        <w:rPr>
          <w:rFonts w:ascii="Liberation Serif" w:hAnsi="Liberation Serif"/>
          <w:bCs/>
          <w:sz w:val="24"/>
          <w:szCs w:val="24"/>
        </w:rPr>
      </w:pPr>
    </w:p>
    <w:p w:rsidR="002F5E80" w:rsidRDefault="002F5E80" w:rsidP="003B1AC2">
      <w:pPr>
        <w:autoSpaceDE w:val="0"/>
        <w:autoSpaceDN w:val="0"/>
        <w:adjustRightInd w:val="0"/>
        <w:ind w:firstLine="540"/>
        <w:jc w:val="center"/>
        <w:rPr>
          <w:rFonts w:ascii="Liberation Serif" w:hAnsi="Liberation Serif"/>
          <w:bCs/>
          <w:sz w:val="24"/>
          <w:szCs w:val="24"/>
        </w:rPr>
      </w:pPr>
    </w:p>
    <w:p w:rsidR="00F373C5" w:rsidRDefault="00F373C5" w:rsidP="00122A61">
      <w:pPr>
        <w:autoSpaceDE w:val="0"/>
        <w:autoSpaceDN w:val="0"/>
        <w:adjustRightInd w:val="0"/>
        <w:ind w:firstLine="540"/>
        <w:jc w:val="right"/>
        <w:rPr>
          <w:rFonts w:ascii="Liberation Serif" w:hAnsi="Liberation Serif"/>
          <w:bCs/>
          <w:sz w:val="24"/>
          <w:szCs w:val="24"/>
        </w:rPr>
        <w:sectPr w:rsidR="00F373C5" w:rsidSect="003B1AC2">
          <w:type w:val="continuous"/>
          <w:pgSz w:w="11905" w:h="16838"/>
          <w:pgMar w:top="395" w:right="848" w:bottom="567" w:left="1134" w:header="0" w:footer="0" w:gutter="0"/>
          <w:cols w:space="720"/>
          <w:titlePg/>
          <w:docGrid w:linePitch="272"/>
        </w:sectPr>
      </w:pPr>
    </w:p>
    <w:p w:rsidR="00BE5B2F" w:rsidRPr="00BE5B2F" w:rsidRDefault="00122A61"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lastRenderedPageBreak/>
        <w:t>Приложение</w:t>
      </w:r>
      <w:r w:rsidR="00BE5B2F" w:rsidRPr="00BE5B2F">
        <w:rPr>
          <w:rFonts w:ascii="Liberation Serif" w:hAnsi="Liberation Serif"/>
          <w:bCs/>
          <w:sz w:val="24"/>
          <w:szCs w:val="24"/>
        </w:rPr>
        <w:t xml:space="preserve"> №1</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к постановлению администрации</w:t>
      </w:r>
    </w:p>
    <w:p w:rsidR="00BE5B2F"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Шалинского городского округа </w:t>
      </w:r>
    </w:p>
    <w:p w:rsidR="00C768AC" w:rsidRPr="00BE5B2F" w:rsidRDefault="00BE5B2F" w:rsidP="00122A61">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от «__» _____20__г.</w:t>
      </w:r>
    </w:p>
    <w:p w:rsidR="00122A61" w:rsidRDefault="00122A61" w:rsidP="00122A61">
      <w:pPr>
        <w:autoSpaceDE w:val="0"/>
        <w:autoSpaceDN w:val="0"/>
        <w:adjustRightInd w:val="0"/>
        <w:ind w:firstLine="540"/>
        <w:jc w:val="right"/>
        <w:rPr>
          <w:rFonts w:ascii="Liberation Serif" w:hAnsi="Liberation Serif"/>
          <w:bCs/>
        </w:rPr>
      </w:pPr>
    </w:p>
    <w:p w:rsidR="002F5E80" w:rsidRPr="002B33B2" w:rsidRDefault="002F5E80" w:rsidP="002F5E80">
      <w:pPr>
        <w:ind w:firstLine="709"/>
        <w:jc w:val="both"/>
        <w:rPr>
          <w:b/>
          <w:sz w:val="24"/>
          <w:szCs w:val="24"/>
        </w:rPr>
      </w:pPr>
    </w:p>
    <w:p w:rsidR="002F5E80" w:rsidRPr="002B33B2" w:rsidRDefault="002F5E80" w:rsidP="002F5E80">
      <w:pPr>
        <w:jc w:val="center"/>
        <w:rPr>
          <w:b/>
          <w:sz w:val="24"/>
          <w:szCs w:val="24"/>
        </w:rPr>
      </w:pPr>
      <w:r w:rsidRPr="002B33B2">
        <w:rPr>
          <w:b/>
          <w:sz w:val="24"/>
          <w:szCs w:val="24"/>
        </w:rPr>
        <w:t>Целевые показатели</w:t>
      </w:r>
    </w:p>
    <w:p w:rsidR="002F5E80" w:rsidRPr="002B33B2" w:rsidRDefault="002F5E80" w:rsidP="002F5E80">
      <w:pPr>
        <w:jc w:val="center"/>
        <w:rPr>
          <w:b/>
          <w:sz w:val="24"/>
          <w:szCs w:val="24"/>
        </w:rPr>
      </w:pPr>
      <w:r w:rsidRPr="002B33B2">
        <w:rPr>
          <w:b/>
          <w:sz w:val="24"/>
          <w:szCs w:val="24"/>
        </w:rPr>
        <w:t>подпрограммы «Обеспечение жильем молодых семей на территории Шали</w:t>
      </w:r>
      <w:r>
        <w:rPr>
          <w:b/>
          <w:sz w:val="24"/>
          <w:szCs w:val="24"/>
        </w:rPr>
        <w:t>нского городского округа до 2026</w:t>
      </w:r>
      <w:r w:rsidRPr="002B33B2">
        <w:rPr>
          <w:b/>
          <w:sz w:val="24"/>
          <w:szCs w:val="24"/>
        </w:rPr>
        <w:t xml:space="preserve"> года»</w:t>
      </w:r>
    </w:p>
    <w:p w:rsidR="002F5E80" w:rsidRPr="002B33B2" w:rsidRDefault="002F5E80" w:rsidP="002F5E80">
      <w:pPr>
        <w:ind w:firstLine="709"/>
        <w:jc w:val="both"/>
        <w:rPr>
          <w:b/>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1134"/>
        <w:gridCol w:w="1417"/>
        <w:gridCol w:w="1701"/>
        <w:gridCol w:w="1418"/>
        <w:gridCol w:w="1842"/>
        <w:gridCol w:w="1560"/>
        <w:gridCol w:w="2268"/>
      </w:tblGrid>
      <w:tr w:rsidR="002F5E80" w:rsidRPr="002B33B2" w:rsidTr="003B1AC2">
        <w:trPr>
          <w:trHeight w:val="516"/>
        </w:trPr>
        <w:tc>
          <w:tcPr>
            <w:tcW w:w="567" w:type="dxa"/>
            <w:vMerge w:val="restart"/>
          </w:tcPr>
          <w:p w:rsidR="002F5E80" w:rsidRPr="000508E9" w:rsidRDefault="002F5E80" w:rsidP="00940AD8">
            <w:pPr>
              <w:ind w:left="4" w:hanging="4"/>
              <w:rPr>
                <w:sz w:val="24"/>
                <w:szCs w:val="24"/>
              </w:rPr>
            </w:pPr>
            <w:r w:rsidRPr="000508E9">
              <w:rPr>
                <w:sz w:val="24"/>
                <w:szCs w:val="24"/>
              </w:rPr>
              <w:t>№ строки</w:t>
            </w:r>
          </w:p>
        </w:tc>
        <w:tc>
          <w:tcPr>
            <w:tcW w:w="3119" w:type="dxa"/>
            <w:vMerge w:val="restart"/>
          </w:tcPr>
          <w:p w:rsidR="002F5E80" w:rsidRPr="000508E9" w:rsidRDefault="002F5E80" w:rsidP="00940AD8">
            <w:pPr>
              <w:rPr>
                <w:sz w:val="24"/>
                <w:szCs w:val="24"/>
              </w:rPr>
            </w:pPr>
            <w:r w:rsidRPr="000508E9">
              <w:rPr>
                <w:sz w:val="24"/>
                <w:szCs w:val="24"/>
              </w:rPr>
              <w:t>Наименование цели (целей) и задач, целевых показателей</w:t>
            </w:r>
          </w:p>
        </w:tc>
        <w:tc>
          <w:tcPr>
            <w:tcW w:w="1134" w:type="dxa"/>
            <w:vMerge w:val="restart"/>
          </w:tcPr>
          <w:p w:rsidR="002F5E80" w:rsidRPr="000508E9" w:rsidRDefault="002F5E80" w:rsidP="00940AD8">
            <w:pPr>
              <w:rPr>
                <w:sz w:val="24"/>
                <w:szCs w:val="24"/>
              </w:rPr>
            </w:pPr>
            <w:r w:rsidRPr="000508E9">
              <w:rPr>
                <w:sz w:val="24"/>
                <w:szCs w:val="24"/>
              </w:rPr>
              <w:t>Единица измерения</w:t>
            </w:r>
          </w:p>
        </w:tc>
        <w:tc>
          <w:tcPr>
            <w:tcW w:w="7938" w:type="dxa"/>
            <w:gridSpan w:val="5"/>
          </w:tcPr>
          <w:p w:rsidR="002F5E80" w:rsidRPr="000508E9" w:rsidRDefault="002F5E80" w:rsidP="00940AD8">
            <w:pPr>
              <w:rPr>
                <w:sz w:val="24"/>
                <w:szCs w:val="24"/>
              </w:rPr>
            </w:pPr>
            <w:r w:rsidRPr="000508E9">
              <w:rPr>
                <w:sz w:val="24"/>
                <w:szCs w:val="24"/>
              </w:rPr>
              <w:t>Значения целевых показателей (индикаторов)</w:t>
            </w:r>
          </w:p>
        </w:tc>
        <w:tc>
          <w:tcPr>
            <w:tcW w:w="2268" w:type="dxa"/>
            <w:vMerge w:val="restart"/>
          </w:tcPr>
          <w:p w:rsidR="002F5E80" w:rsidRPr="000508E9" w:rsidRDefault="002F5E80" w:rsidP="00940AD8">
            <w:pPr>
              <w:rPr>
                <w:sz w:val="24"/>
                <w:szCs w:val="24"/>
              </w:rPr>
            </w:pPr>
            <w:r w:rsidRPr="000508E9">
              <w:rPr>
                <w:sz w:val="24"/>
                <w:szCs w:val="24"/>
              </w:rPr>
              <w:t>Источник значений показателей</w:t>
            </w:r>
          </w:p>
        </w:tc>
      </w:tr>
      <w:tr w:rsidR="002F5E80" w:rsidRPr="002B33B2" w:rsidTr="004C54C5">
        <w:trPr>
          <w:trHeight w:val="1005"/>
        </w:trPr>
        <w:tc>
          <w:tcPr>
            <w:tcW w:w="567" w:type="dxa"/>
            <w:vMerge/>
          </w:tcPr>
          <w:p w:rsidR="002F5E80" w:rsidRPr="002B33B2" w:rsidRDefault="002F5E80" w:rsidP="00940AD8">
            <w:pPr>
              <w:rPr>
                <w:sz w:val="24"/>
                <w:szCs w:val="24"/>
              </w:rPr>
            </w:pPr>
          </w:p>
        </w:tc>
        <w:tc>
          <w:tcPr>
            <w:tcW w:w="3119" w:type="dxa"/>
            <w:vMerge/>
          </w:tcPr>
          <w:p w:rsidR="002F5E80" w:rsidRPr="002B33B2" w:rsidRDefault="002F5E80" w:rsidP="00940AD8">
            <w:pPr>
              <w:rPr>
                <w:sz w:val="24"/>
                <w:szCs w:val="24"/>
              </w:rPr>
            </w:pPr>
          </w:p>
        </w:tc>
        <w:tc>
          <w:tcPr>
            <w:tcW w:w="1134" w:type="dxa"/>
            <w:vMerge/>
          </w:tcPr>
          <w:p w:rsidR="002F5E80" w:rsidRPr="002B33B2" w:rsidRDefault="002F5E80" w:rsidP="00940AD8">
            <w:pPr>
              <w:rPr>
                <w:sz w:val="24"/>
                <w:szCs w:val="24"/>
              </w:rPr>
            </w:pPr>
          </w:p>
        </w:tc>
        <w:tc>
          <w:tcPr>
            <w:tcW w:w="1417" w:type="dxa"/>
          </w:tcPr>
          <w:p w:rsidR="002F5E80" w:rsidRPr="002B33B2" w:rsidRDefault="002F5E80" w:rsidP="00940AD8">
            <w:pPr>
              <w:rPr>
                <w:sz w:val="24"/>
                <w:szCs w:val="24"/>
              </w:rPr>
            </w:pPr>
            <w:r>
              <w:rPr>
                <w:sz w:val="24"/>
                <w:szCs w:val="24"/>
              </w:rPr>
              <w:t xml:space="preserve">по итогам 2022 </w:t>
            </w:r>
            <w:r w:rsidRPr="002B33B2">
              <w:rPr>
                <w:sz w:val="24"/>
                <w:szCs w:val="24"/>
              </w:rPr>
              <w:t>года</w:t>
            </w:r>
          </w:p>
        </w:tc>
        <w:tc>
          <w:tcPr>
            <w:tcW w:w="1701" w:type="dxa"/>
          </w:tcPr>
          <w:p w:rsidR="002F5E80" w:rsidRPr="002B33B2" w:rsidRDefault="002F5E80" w:rsidP="00940AD8">
            <w:pPr>
              <w:rPr>
                <w:sz w:val="24"/>
                <w:szCs w:val="24"/>
              </w:rPr>
            </w:pPr>
            <w:r>
              <w:rPr>
                <w:sz w:val="24"/>
                <w:szCs w:val="24"/>
              </w:rPr>
              <w:t>по итогам 2023</w:t>
            </w:r>
            <w:r w:rsidRPr="002B33B2">
              <w:rPr>
                <w:sz w:val="24"/>
                <w:szCs w:val="24"/>
              </w:rPr>
              <w:t xml:space="preserve"> года</w:t>
            </w:r>
          </w:p>
        </w:tc>
        <w:tc>
          <w:tcPr>
            <w:tcW w:w="1418" w:type="dxa"/>
          </w:tcPr>
          <w:p w:rsidR="002F5E80" w:rsidRPr="002B33B2" w:rsidRDefault="002F5E80" w:rsidP="00940AD8">
            <w:pPr>
              <w:rPr>
                <w:sz w:val="24"/>
                <w:szCs w:val="24"/>
              </w:rPr>
            </w:pPr>
            <w:r>
              <w:rPr>
                <w:sz w:val="24"/>
                <w:szCs w:val="24"/>
              </w:rPr>
              <w:t>по итогам 2024</w:t>
            </w:r>
            <w:r w:rsidRPr="002B33B2">
              <w:rPr>
                <w:sz w:val="24"/>
                <w:szCs w:val="24"/>
              </w:rPr>
              <w:t xml:space="preserve"> года</w:t>
            </w:r>
          </w:p>
        </w:tc>
        <w:tc>
          <w:tcPr>
            <w:tcW w:w="1842" w:type="dxa"/>
          </w:tcPr>
          <w:p w:rsidR="002F5E80" w:rsidRDefault="002F5E80" w:rsidP="00940AD8">
            <w:pPr>
              <w:rPr>
                <w:sz w:val="24"/>
                <w:szCs w:val="24"/>
              </w:rPr>
            </w:pPr>
            <w:r>
              <w:rPr>
                <w:sz w:val="24"/>
                <w:szCs w:val="24"/>
              </w:rPr>
              <w:t>по итогам</w:t>
            </w:r>
          </w:p>
          <w:p w:rsidR="002F5E80" w:rsidRPr="002B33B2" w:rsidRDefault="002F5E80" w:rsidP="00940AD8">
            <w:pPr>
              <w:rPr>
                <w:sz w:val="24"/>
                <w:szCs w:val="24"/>
              </w:rPr>
            </w:pPr>
            <w:r>
              <w:rPr>
                <w:sz w:val="24"/>
                <w:szCs w:val="24"/>
              </w:rPr>
              <w:t xml:space="preserve"> 20</w:t>
            </w:r>
            <w:r w:rsidRPr="002B33B2">
              <w:rPr>
                <w:sz w:val="24"/>
                <w:szCs w:val="24"/>
              </w:rPr>
              <w:t>2</w:t>
            </w:r>
            <w:r>
              <w:rPr>
                <w:sz w:val="24"/>
                <w:szCs w:val="24"/>
              </w:rPr>
              <w:t>5</w:t>
            </w:r>
            <w:r w:rsidRPr="002B33B2">
              <w:rPr>
                <w:sz w:val="24"/>
                <w:szCs w:val="24"/>
              </w:rPr>
              <w:t xml:space="preserve"> года</w:t>
            </w:r>
          </w:p>
        </w:tc>
        <w:tc>
          <w:tcPr>
            <w:tcW w:w="1560" w:type="dxa"/>
          </w:tcPr>
          <w:p w:rsidR="002F5E80" w:rsidRPr="002B33B2" w:rsidRDefault="002F5E80" w:rsidP="00940AD8">
            <w:pPr>
              <w:rPr>
                <w:sz w:val="24"/>
                <w:szCs w:val="24"/>
              </w:rPr>
            </w:pPr>
            <w:r>
              <w:rPr>
                <w:sz w:val="24"/>
                <w:szCs w:val="24"/>
              </w:rPr>
              <w:t>по итогам 2026</w:t>
            </w:r>
            <w:r w:rsidRPr="002B33B2">
              <w:rPr>
                <w:sz w:val="24"/>
                <w:szCs w:val="24"/>
              </w:rPr>
              <w:t xml:space="preserve"> года</w:t>
            </w:r>
          </w:p>
        </w:tc>
        <w:tc>
          <w:tcPr>
            <w:tcW w:w="2268" w:type="dxa"/>
            <w:vMerge/>
          </w:tcPr>
          <w:p w:rsidR="002F5E80" w:rsidRPr="006646D0" w:rsidRDefault="002F5E80" w:rsidP="00940AD8">
            <w:pPr>
              <w:rPr>
                <w:sz w:val="22"/>
                <w:szCs w:val="22"/>
              </w:rPr>
            </w:pPr>
          </w:p>
        </w:tc>
      </w:tr>
      <w:tr w:rsidR="002F5E80" w:rsidRPr="002B33B2" w:rsidTr="003B1AC2">
        <w:trPr>
          <w:trHeight w:val="3"/>
        </w:trPr>
        <w:tc>
          <w:tcPr>
            <w:tcW w:w="567" w:type="dxa"/>
          </w:tcPr>
          <w:p w:rsidR="002F5E80" w:rsidRPr="002B33B2" w:rsidRDefault="002F5E80" w:rsidP="00940AD8">
            <w:pPr>
              <w:rPr>
                <w:sz w:val="24"/>
                <w:szCs w:val="24"/>
              </w:rPr>
            </w:pPr>
            <w:r>
              <w:rPr>
                <w:sz w:val="24"/>
                <w:szCs w:val="24"/>
              </w:rPr>
              <w:t>1</w:t>
            </w:r>
          </w:p>
        </w:tc>
        <w:tc>
          <w:tcPr>
            <w:tcW w:w="14459" w:type="dxa"/>
            <w:gridSpan w:val="8"/>
          </w:tcPr>
          <w:p w:rsidR="002F5E80" w:rsidRPr="006646D0" w:rsidRDefault="002F5E80" w:rsidP="00940AD8">
            <w:pPr>
              <w:rPr>
                <w:sz w:val="22"/>
                <w:szCs w:val="22"/>
              </w:rPr>
            </w:pPr>
            <w:r>
              <w:rPr>
                <w:sz w:val="24"/>
                <w:szCs w:val="24"/>
              </w:rPr>
              <w:t>Цель: предоставление финансовой поддержки молодым семьям  на улучшение  жилищных условий</w:t>
            </w:r>
          </w:p>
        </w:tc>
      </w:tr>
      <w:tr w:rsidR="002F5E80" w:rsidRPr="002B33B2" w:rsidTr="003B1AC2">
        <w:trPr>
          <w:trHeight w:val="3"/>
        </w:trPr>
        <w:tc>
          <w:tcPr>
            <w:tcW w:w="567" w:type="dxa"/>
          </w:tcPr>
          <w:p w:rsidR="002F5E80" w:rsidRPr="002B33B2" w:rsidRDefault="002F5E80" w:rsidP="00940AD8">
            <w:pPr>
              <w:rPr>
                <w:sz w:val="24"/>
                <w:szCs w:val="24"/>
              </w:rPr>
            </w:pPr>
            <w:r>
              <w:rPr>
                <w:sz w:val="24"/>
                <w:szCs w:val="24"/>
              </w:rPr>
              <w:t>2</w:t>
            </w:r>
          </w:p>
        </w:tc>
        <w:tc>
          <w:tcPr>
            <w:tcW w:w="14459" w:type="dxa"/>
            <w:gridSpan w:val="8"/>
          </w:tcPr>
          <w:p w:rsidR="002F5E80" w:rsidRPr="006646D0" w:rsidRDefault="002F5E80" w:rsidP="00940AD8">
            <w:pPr>
              <w:rPr>
                <w:sz w:val="22"/>
                <w:szCs w:val="22"/>
              </w:rPr>
            </w:pPr>
            <w:r>
              <w:rPr>
                <w:sz w:val="24"/>
                <w:szCs w:val="24"/>
              </w:rPr>
              <w:t>Задача: предоставление социальных выплат  молодым семьям  на улучшение жилищных условий</w:t>
            </w:r>
          </w:p>
        </w:tc>
      </w:tr>
      <w:tr w:rsidR="002F5E80" w:rsidRPr="002B33B2" w:rsidTr="003B1AC2">
        <w:trPr>
          <w:trHeight w:val="3"/>
        </w:trPr>
        <w:tc>
          <w:tcPr>
            <w:tcW w:w="567" w:type="dxa"/>
          </w:tcPr>
          <w:p w:rsidR="002F5E80" w:rsidRPr="002B33B2" w:rsidRDefault="002F5E80" w:rsidP="00940AD8">
            <w:pPr>
              <w:rPr>
                <w:sz w:val="24"/>
                <w:szCs w:val="24"/>
              </w:rPr>
            </w:pPr>
            <w:r>
              <w:rPr>
                <w:sz w:val="24"/>
                <w:szCs w:val="24"/>
              </w:rPr>
              <w:t>3</w:t>
            </w:r>
          </w:p>
        </w:tc>
        <w:tc>
          <w:tcPr>
            <w:tcW w:w="3119" w:type="dxa"/>
          </w:tcPr>
          <w:p w:rsidR="002F5E80" w:rsidRPr="002B33B2" w:rsidRDefault="002F5E80" w:rsidP="00940AD8">
            <w:pPr>
              <w:rPr>
                <w:sz w:val="24"/>
                <w:szCs w:val="24"/>
              </w:rPr>
            </w:pPr>
            <w:r w:rsidRPr="002B33B2">
              <w:rPr>
                <w:sz w:val="24"/>
                <w:szCs w:val="24"/>
              </w:rPr>
              <w:t>Количество молодых</w:t>
            </w:r>
            <w:r>
              <w:rPr>
                <w:sz w:val="24"/>
                <w:szCs w:val="24"/>
              </w:rPr>
              <w:t>*</w:t>
            </w:r>
            <w:r w:rsidRPr="002B33B2">
              <w:rPr>
                <w:sz w:val="24"/>
                <w:szCs w:val="24"/>
              </w:rPr>
              <w:t xml:space="preserve"> семей, получивших социальную выплату на приобретение (строительство) жилья</w:t>
            </w:r>
          </w:p>
        </w:tc>
        <w:tc>
          <w:tcPr>
            <w:tcW w:w="1134" w:type="dxa"/>
          </w:tcPr>
          <w:p w:rsidR="002F5E80" w:rsidRPr="002B33B2" w:rsidRDefault="002F5E80" w:rsidP="00940AD8">
            <w:pPr>
              <w:jc w:val="center"/>
              <w:rPr>
                <w:sz w:val="24"/>
                <w:szCs w:val="24"/>
              </w:rPr>
            </w:pPr>
            <w:r w:rsidRPr="002B33B2">
              <w:rPr>
                <w:sz w:val="24"/>
                <w:szCs w:val="24"/>
              </w:rPr>
              <w:t>семей</w:t>
            </w:r>
          </w:p>
        </w:tc>
        <w:tc>
          <w:tcPr>
            <w:tcW w:w="1417" w:type="dxa"/>
            <w:vAlign w:val="center"/>
          </w:tcPr>
          <w:p w:rsidR="002F5E80" w:rsidRPr="002B33B2" w:rsidRDefault="00F373C5" w:rsidP="00940AD8">
            <w:pPr>
              <w:jc w:val="center"/>
              <w:rPr>
                <w:sz w:val="24"/>
                <w:szCs w:val="24"/>
              </w:rPr>
            </w:pPr>
            <w:r>
              <w:rPr>
                <w:sz w:val="24"/>
                <w:szCs w:val="24"/>
              </w:rPr>
              <w:t>3</w:t>
            </w:r>
          </w:p>
        </w:tc>
        <w:tc>
          <w:tcPr>
            <w:tcW w:w="1701" w:type="dxa"/>
            <w:vAlign w:val="center"/>
          </w:tcPr>
          <w:p w:rsidR="002F5E80" w:rsidRDefault="002F5E80" w:rsidP="00940AD8">
            <w:pPr>
              <w:jc w:val="center"/>
              <w:rPr>
                <w:sz w:val="24"/>
                <w:szCs w:val="24"/>
              </w:rPr>
            </w:pPr>
          </w:p>
          <w:p w:rsidR="002F5E80" w:rsidRDefault="00F373C5" w:rsidP="00940AD8">
            <w:pPr>
              <w:jc w:val="center"/>
              <w:rPr>
                <w:sz w:val="24"/>
                <w:szCs w:val="24"/>
              </w:rPr>
            </w:pPr>
            <w:r>
              <w:rPr>
                <w:sz w:val="24"/>
                <w:szCs w:val="24"/>
              </w:rPr>
              <w:t>3</w:t>
            </w:r>
          </w:p>
          <w:p w:rsidR="002F5E80" w:rsidRPr="002B33B2" w:rsidRDefault="002F5E80" w:rsidP="00940AD8">
            <w:pPr>
              <w:jc w:val="center"/>
              <w:rPr>
                <w:sz w:val="24"/>
                <w:szCs w:val="24"/>
              </w:rPr>
            </w:pPr>
          </w:p>
        </w:tc>
        <w:tc>
          <w:tcPr>
            <w:tcW w:w="1418" w:type="dxa"/>
            <w:vAlign w:val="center"/>
          </w:tcPr>
          <w:p w:rsidR="002F5E80" w:rsidRPr="00260D24" w:rsidRDefault="00F373C5" w:rsidP="00940AD8">
            <w:pPr>
              <w:jc w:val="center"/>
              <w:rPr>
                <w:sz w:val="24"/>
                <w:szCs w:val="24"/>
              </w:rPr>
            </w:pPr>
            <w:r>
              <w:rPr>
                <w:sz w:val="24"/>
                <w:szCs w:val="24"/>
              </w:rPr>
              <w:t>3</w:t>
            </w:r>
          </w:p>
        </w:tc>
        <w:tc>
          <w:tcPr>
            <w:tcW w:w="1842" w:type="dxa"/>
            <w:vAlign w:val="center"/>
          </w:tcPr>
          <w:p w:rsidR="002F5E80" w:rsidRPr="002B33B2" w:rsidRDefault="00F373C5" w:rsidP="00940AD8">
            <w:pPr>
              <w:jc w:val="center"/>
              <w:rPr>
                <w:sz w:val="24"/>
                <w:szCs w:val="24"/>
              </w:rPr>
            </w:pPr>
            <w:r>
              <w:rPr>
                <w:sz w:val="24"/>
                <w:szCs w:val="24"/>
              </w:rPr>
              <w:t>3</w:t>
            </w:r>
          </w:p>
        </w:tc>
        <w:tc>
          <w:tcPr>
            <w:tcW w:w="1560" w:type="dxa"/>
            <w:vAlign w:val="center"/>
          </w:tcPr>
          <w:p w:rsidR="002F5E80" w:rsidRPr="002B33B2" w:rsidRDefault="009577EA" w:rsidP="00940AD8">
            <w:pPr>
              <w:jc w:val="center"/>
              <w:rPr>
                <w:sz w:val="24"/>
                <w:szCs w:val="24"/>
              </w:rPr>
            </w:pPr>
            <w:r>
              <w:rPr>
                <w:sz w:val="24"/>
                <w:szCs w:val="24"/>
              </w:rPr>
              <w:t>3</w:t>
            </w:r>
          </w:p>
        </w:tc>
        <w:tc>
          <w:tcPr>
            <w:tcW w:w="2268" w:type="dxa"/>
          </w:tcPr>
          <w:p w:rsidR="002F5E80" w:rsidRPr="006646D0" w:rsidRDefault="002F5E80" w:rsidP="00940AD8">
            <w:pPr>
              <w:rPr>
                <w:sz w:val="22"/>
                <w:szCs w:val="22"/>
              </w:rPr>
            </w:pPr>
            <w:r w:rsidRPr="006646D0">
              <w:rPr>
                <w:sz w:val="22"/>
                <w:szCs w:val="22"/>
              </w:rPr>
              <w:t>Отчет об использовании субсидии</w:t>
            </w:r>
          </w:p>
        </w:tc>
      </w:tr>
      <w:tr w:rsidR="002F5E80" w:rsidRPr="002B33B2" w:rsidTr="003B1AC2">
        <w:trPr>
          <w:trHeight w:val="465"/>
        </w:trPr>
        <w:tc>
          <w:tcPr>
            <w:tcW w:w="567" w:type="dxa"/>
          </w:tcPr>
          <w:p w:rsidR="002F5E80" w:rsidRPr="002B33B2" w:rsidRDefault="002F5E80" w:rsidP="00940AD8">
            <w:pPr>
              <w:rPr>
                <w:sz w:val="24"/>
                <w:szCs w:val="24"/>
              </w:rPr>
            </w:pPr>
            <w:r>
              <w:rPr>
                <w:sz w:val="24"/>
                <w:szCs w:val="24"/>
              </w:rPr>
              <w:t>4</w:t>
            </w:r>
          </w:p>
        </w:tc>
        <w:tc>
          <w:tcPr>
            <w:tcW w:w="3119" w:type="dxa"/>
          </w:tcPr>
          <w:p w:rsidR="002F5E80" w:rsidRPr="002B33B2" w:rsidRDefault="002F5E80" w:rsidP="00940AD8">
            <w:pPr>
              <w:rPr>
                <w:sz w:val="24"/>
                <w:szCs w:val="24"/>
              </w:rPr>
            </w:pPr>
            <w:r w:rsidRPr="002B33B2">
              <w:rPr>
                <w:sz w:val="24"/>
                <w:szCs w:val="24"/>
              </w:rPr>
              <w:t>Доля молодых семей</w:t>
            </w:r>
            <w:r>
              <w:rPr>
                <w:sz w:val="24"/>
                <w:szCs w:val="24"/>
              </w:rPr>
              <w:t>*</w:t>
            </w:r>
            <w:r w:rsidRPr="002B33B2">
              <w:rPr>
                <w:sz w:val="24"/>
                <w:szCs w:val="24"/>
              </w:rPr>
              <w:t>, получивших социальную выплату на приобретение (строительство) жилья от числ</w:t>
            </w:r>
            <w:r>
              <w:rPr>
                <w:sz w:val="24"/>
                <w:szCs w:val="24"/>
              </w:rPr>
              <w:t xml:space="preserve">енности молодых семей, включенных в программу на </w:t>
            </w:r>
            <w:r w:rsidRPr="002B33B2">
              <w:rPr>
                <w:sz w:val="24"/>
                <w:szCs w:val="24"/>
              </w:rPr>
              <w:t xml:space="preserve"> </w:t>
            </w:r>
            <w:r>
              <w:rPr>
                <w:sz w:val="24"/>
                <w:szCs w:val="24"/>
              </w:rPr>
              <w:t>01.01.2021</w:t>
            </w:r>
            <w:r w:rsidRPr="002B33B2">
              <w:rPr>
                <w:sz w:val="24"/>
                <w:szCs w:val="24"/>
              </w:rPr>
              <w:t>г.</w:t>
            </w:r>
          </w:p>
        </w:tc>
        <w:tc>
          <w:tcPr>
            <w:tcW w:w="1134" w:type="dxa"/>
          </w:tcPr>
          <w:p w:rsidR="002F5E80" w:rsidRDefault="002F5E80" w:rsidP="00940AD8">
            <w:pPr>
              <w:jc w:val="center"/>
              <w:rPr>
                <w:sz w:val="24"/>
                <w:szCs w:val="24"/>
              </w:rPr>
            </w:pPr>
          </w:p>
          <w:p w:rsidR="002F5E80" w:rsidRDefault="002F5E80" w:rsidP="00940AD8">
            <w:pPr>
              <w:jc w:val="center"/>
              <w:rPr>
                <w:sz w:val="24"/>
                <w:szCs w:val="24"/>
              </w:rPr>
            </w:pPr>
          </w:p>
          <w:p w:rsidR="002F5E80" w:rsidRDefault="002F5E80" w:rsidP="00940AD8">
            <w:pPr>
              <w:jc w:val="center"/>
              <w:rPr>
                <w:sz w:val="24"/>
                <w:szCs w:val="24"/>
              </w:rPr>
            </w:pPr>
          </w:p>
          <w:p w:rsidR="002F5E80" w:rsidRDefault="002F5E80" w:rsidP="00940AD8">
            <w:pPr>
              <w:jc w:val="center"/>
              <w:rPr>
                <w:sz w:val="24"/>
                <w:szCs w:val="24"/>
              </w:rPr>
            </w:pPr>
          </w:p>
          <w:p w:rsidR="002F5E80" w:rsidRPr="002B33B2" w:rsidRDefault="002F5E80" w:rsidP="00940AD8">
            <w:pPr>
              <w:jc w:val="center"/>
              <w:rPr>
                <w:sz w:val="24"/>
                <w:szCs w:val="24"/>
              </w:rPr>
            </w:pPr>
            <w:r w:rsidRPr="002B33B2">
              <w:rPr>
                <w:sz w:val="24"/>
                <w:szCs w:val="24"/>
              </w:rPr>
              <w:t>процент</w:t>
            </w:r>
          </w:p>
        </w:tc>
        <w:tc>
          <w:tcPr>
            <w:tcW w:w="1417" w:type="dxa"/>
            <w:vAlign w:val="center"/>
          </w:tcPr>
          <w:p w:rsidR="002F5E80" w:rsidRPr="002B33B2" w:rsidRDefault="009577EA" w:rsidP="00940AD8">
            <w:pPr>
              <w:jc w:val="center"/>
              <w:rPr>
                <w:sz w:val="24"/>
                <w:szCs w:val="24"/>
              </w:rPr>
            </w:pPr>
            <w:r>
              <w:rPr>
                <w:sz w:val="24"/>
                <w:szCs w:val="24"/>
              </w:rPr>
              <w:t>10,3</w:t>
            </w:r>
          </w:p>
        </w:tc>
        <w:tc>
          <w:tcPr>
            <w:tcW w:w="1701" w:type="dxa"/>
            <w:vAlign w:val="center"/>
          </w:tcPr>
          <w:p w:rsidR="002F5E80" w:rsidRDefault="009577EA" w:rsidP="00940AD8">
            <w:pPr>
              <w:jc w:val="center"/>
            </w:pPr>
            <w:r>
              <w:rPr>
                <w:sz w:val="24"/>
                <w:szCs w:val="24"/>
              </w:rPr>
              <w:t>10,3</w:t>
            </w:r>
          </w:p>
        </w:tc>
        <w:tc>
          <w:tcPr>
            <w:tcW w:w="1418" w:type="dxa"/>
            <w:vAlign w:val="center"/>
          </w:tcPr>
          <w:p w:rsidR="002F5E80" w:rsidRPr="00260D24" w:rsidRDefault="009577EA" w:rsidP="00940AD8">
            <w:pPr>
              <w:jc w:val="center"/>
            </w:pPr>
            <w:r>
              <w:rPr>
                <w:sz w:val="24"/>
                <w:szCs w:val="24"/>
              </w:rPr>
              <w:t>10,3</w:t>
            </w:r>
          </w:p>
        </w:tc>
        <w:tc>
          <w:tcPr>
            <w:tcW w:w="1842" w:type="dxa"/>
            <w:vAlign w:val="center"/>
          </w:tcPr>
          <w:p w:rsidR="002F5E80" w:rsidRDefault="009577EA" w:rsidP="00940AD8">
            <w:pPr>
              <w:jc w:val="center"/>
            </w:pPr>
            <w:r>
              <w:rPr>
                <w:sz w:val="24"/>
                <w:szCs w:val="24"/>
              </w:rPr>
              <w:t>10,3</w:t>
            </w:r>
          </w:p>
        </w:tc>
        <w:tc>
          <w:tcPr>
            <w:tcW w:w="1560" w:type="dxa"/>
            <w:vAlign w:val="center"/>
          </w:tcPr>
          <w:p w:rsidR="002F5E80" w:rsidRDefault="009577EA" w:rsidP="00940AD8">
            <w:pPr>
              <w:jc w:val="center"/>
            </w:pPr>
            <w:r>
              <w:rPr>
                <w:sz w:val="24"/>
                <w:szCs w:val="24"/>
              </w:rPr>
              <w:t>10,3</w:t>
            </w:r>
          </w:p>
        </w:tc>
        <w:tc>
          <w:tcPr>
            <w:tcW w:w="2268" w:type="dxa"/>
          </w:tcPr>
          <w:p w:rsidR="002F5E80" w:rsidRPr="006646D0" w:rsidRDefault="002F5E80" w:rsidP="00940AD8">
            <w:pPr>
              <w:rPr>
                <w:sz w:val="22"/>
                <w:szCs w:val="22"/>
              </w:rPr>
            </w:pPr>
            <w:r w:rsidRPr="006646D0">
              <w:rPr>
                <w:sz w:val="22"/>
                <w:szCs w:val="22"/>
              </w:rPr>
              <w:t>Отчет об использовании субсидии</w:t>
            </w:r>
          </w:p>
        </w:tc>
      </w:tr>
    </w:tbl>
    <w:p w:rsidR="002F5E80" w:rsidRDefault="002F5E80" w:rsidP="002F5E80">
      <w:pPr>
        <w:widowControl w:val="0"/>
        <w:autoSpaceDE w:val="0"/>
        <w:autoSpaceDN w:val="0"/>
        <w:adjustRightInd w:val="0"/>
        <w:jc w:val="both"/>
        <w:rPr>
          <w:sz w:val="24"/>
          <w:szCs w:val="24"/>
        </w:rPr>
      </w:pPr>
    </w:p>
    <w:p w:rsidR="002F5E80" w:rsidRPr="000601A2" w:rsidRDefault="002F5E80" w:rsidP="002F5E80">
      <w:pPr>
        <w:pStyle w:val="ConsPlusTitle"/>
        <w:widowControl/>
        <w:tabs>
          <w:tab w:val="left" w:pos="9498"/>
          <w:tab w:val="left" w:pos="9639"/>
        </w:tabs>
        <w:jc w:val="right"/>
        <w:rPr>
          <w:rFonts w:ascii="Liberation Serif" w:hAnsi="Liberation Serif"/>
          <w:b w:val="0"/>
          <w:sz w:val="28"/>
          <w:szCs w:val="28"/>
        </w:rPr>
      </w:pPr>
    </w:p>
    <w:p w:rsidR="002F5E80" w:rsidRPr="000601A2" w:rsidRDefault="002F5E80" w:rsidP="002F5E80">
      <w:pPr>
        <w:pStyle w:val="ConsPlusTitle"/>
        <w:widowControl/>
        <w:tabs>
          <w:tab w:val="left" w:pos="9498"/>
          <w:tab w:val="left" w:pos="9639"/>
        </w:tabs>
        <w:rPr>
          <w:rFonts w:ascii="Liberation Serif" w:hAnsi="Liberation Serif"/>
          <w:b w:val="0"/>
          <w:sz w:val="28"/>
          <w:szCs w:val="28"/>
        </w:rPr>
      </w:pPr>
    </w:p>
    <w:p w:rsidR="002F5E80" w:rsidRPr="000601A2" w:rsidRDefault="002F5E80" w:rsidP="002F5E80">
      <w:pPr>
        <w:widowControl w:val="0"/>
        <w:autoSpaceDE w:val="0"/>
        <w:autoSpaceDN w:val="0"/>
        <w:adjustRightInd w:val="0"/>
        <w:jc w:val="both"/>
        <w:rPr>
          <w:i/>
          <w:sz w:val="28"/>
          <w:szCs w:val="28"/>
        </w:rPr>
      </w:pPr>
      <w:proofErr w:type="gramStart"/>
      <w:r w:rsidRPr="000601A2">
        <w:rPr>
          <w:sz w:val="28"/>
          <w:szCs w:val="28"/>
        </w:rPr>
        <w:t>*</w:t>
      </w:r>
      <w:r w:rsidRPr="000601A2">
        <w:rPr>
          <w:i/>
          <w:sz w:val="28"/>
          <w:szCs w:val="28"/>
        </w:rPr>
        <w:t xml:space="preserve">Значения целевых показателей  будут  достигнуты с учетом надлежащего финансирования  мероприятия из федерального и областного бюджетов. </w:t>
      </w:r>
      <w:proofErr w:type="gramEnd"/>
    </w:p>
    <w:p w:rsidR="002F5E80" w:rsidRPr="002B33B2" w:rsidRDefault="002F5E80" w:rsidP="002F5E80">
      <w:pPr>
        <w:widowControl w:val="0"/>
        <w:autoSpaceDE w:val="0"/>
        <w:autoSpaceDN w:val="0"/>
        <w:adjustRightInd w:val="0"/>
        <w:jc w:val="both"/>
        <w:rPr>
          <w:sz w:val="24"/>
          <w:szCs w:val="24"/>
        </w:rPr>
      </w:pPr>
    </w:p>
    <w:p w:rsidR="002F5E80" w:rsidRDefault="002F5E80" w:rsidP="002F5E80">
      <w:pPr>
        <w:pStyle w:val="ConsPlusTitle"/>
        <w:widowControl/>
        <w:tabs>
          <w:tab w:val="left" w:pos="9498"/>
          <w:tab w:val="left" w:pos="9639"/>
        </w:tabs>
        <w:rPr>
          <w:rFonts w:ascii="Times New Roman" w:hAnsi="Times New Roman" w:cs="Times New Roman"/>
          <w:b w:val="0"/>
          <w:sz w:val="24"/>
          <w:szCs w:val="24"/>
        </w:rPr>
        <w:sectPr w:rsidR="002F5E80" w:rsidSect="00F373C5">
          <w:pgSz w:w="16838" w:h="11905" w:orient="landscape"/>
          <w:pgMar w:top="848" w:right="567" w:bottom="1134" w:left="395" w:header="0" w:footer="0" w:gutter="0"/>
          <w:cols w:space="720"/>
          <w:titlePg/>
          <w:docGrid w:linePitch="272"/>
        </w:sectPr>
      </w:pPr>
    </w:p>
    <w:p w:rsidR="002F5E80" w:rsidRPr="00BE5B2F" w:rsidRDefault="002F5E80" w:rsidP="002F5E80">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lastRenderedPageBreak/>
        <w:t>Приложение</w:t>
      </w:r>
      <w:r>
        <w:rPr>
          <w:rFonts w:ascii="Liberation Serif" w:hAnsi="Liberation Serif"/>
          <w:bCs/>
          <w:sz w:val="24"/>
          <w:szCs w:val="24"/>
        </w:rPr>
        <w:t xml:space="preserve"> №2</w:t>
      </w:r>
    </w:p>
    <w:p w:rsidR="002F5E80" w:rsidRPr="00BE5B2F" w:rsidRDefault="002F5E80" w:rsidP="002F5E80">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к постановлению администрации</w:t>
      </w:r>
    </w:p>
    <w:p w:rsidR="002F5E80" w:rsidRPr="00BE5B2F" w:rsidRDefault="002F5E80" w:rsidP="002F5E80">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Шалинского городского округа </w:t>
      </w:r>
    </w:p>
    <w:p w:rsidR="002F5E80" w:rsidRPr="00BE5B2F" w:rsidRDefault="002F5E80" w:rsidP="002F5E80">
      <w:pPr>
        <w:autoSpaceDE w:val="0"/>
        <w:autoSpaceDN w:val="0"/>
        <w:adjustRightInd w:val="0"/>
        <w:ind w:firstLine="540"/>
        <w:jc w:val="right"/>
        <w:rPr>
          <w:rFonts w:ascii="Liberation Serif" w:hAnsi="Liberation Serif"/>
          <w:bCs/>
          <w:sz w:val="24"/>
          <w:szCs w:val="24"/>
        </w:rPr>
      </w:pPr>
      <w:r w:rsidRPr="00BE5B2F">
        <w:rPr>
          <w:rFonts w:ascii="Liberation Serif" w:hAnsi="Liberation Serif"/>
          <w:bCs/>
          <w:sz w:val="24"/>
          <w:szCs w:val="24"/>
        </w:rPr>
        <w:t xml:space="preserve"> от «__» _____20__г.</w:t>
      </w:r>
    </w:p>
    <w:p w:rsidR="002F5E80" w:rsidRDefault="002F5E80" w:rsidP="002F5E80">
      <w:pPr>
        <w:autoSpaceDE w:val="0"/>
        <w:autoSpaceDN w:val="0"/>
        <w:adjustRightInd w:val="0"/>
        <w:ind w:firstLine="540"/>
        <w:jc w:val="right"/>
        <w:rPr>
          <w:rFonts w:ascii="Liberation Serif" w:hAnsi="Liberation Serif"/>
          <w:bCs/>
        </w:rPr>
      </w:pPr>
    </w:p>
    <w:p w:rsidR="002F5E80" w:rsidRDefault="002F5E80" w:rsidP="002F5E80">
      <w:pPr>
        <w:pStyle w:val="ConsPlusTitle"/>
        <w:widowControl/>
        <w:tabs>
          <w:tab w:val="left" w:pos="9498"/>
          <w:tab w:val="left" w:pos="9639"/>
        </w:tabs>
        <w:jc w:val="right"/>
        <w:rPr>
          <w:rFonts w:ascii="Times New Roman" w:hAnsi="Times New Roman" w:cs="Times New Roman"/>
          <w:b w:val="0"/>
          <w:sz w:val="24"/>
          <w:szCs w:val="24"/>
        </w:rPr>
      </w:pPr>
    </w:p>
    <w:p w:rsidR="002F5E80" w:rsidRPr="002B33B2" w:rsidRDefault="002F5E80" w:rsidP="002F5E80">
      <w:pPr>
        <w:pStyle w:val="ConsPlusTitle"/>
        <w:widowControl/>
        <w:tabs>
          <w:tab w:val="left" w:pos="9498"/>
          <w:tab w:val="left" w:pos="9639"/>
        </w:tabs>
        <w:ind w:left="5245" w:firstLine="709"/>
        <w:jc w:val="both"/>
        <w:rPr>
          <w:rFonts w:ascii="Times New Roman" w:hAnsi="Times New Roman" w:cs="Times New Roman"/>
          <w:sz w:val="24"/>
          <w:szCs w:val="24"/>
        </w:rPr>
      </w:pPr>
    </w:p>
    <w:p w:rsidR="002F5E80" w:rsidRPr="002B33B2" w:rsidRDefault="002F5E80" w:rsidP="002F5E80">
      <w:pPr>
        <w:pStyle w:val="ConsPlusTitle"/>
        <w:widowControl/>
        <w:tabs>
          <w:tab w:val="left" w:pos="9498"/>
          <w:tab w:val="left" w:pos="9639"/>
        </w:tabs>
        <w:ind w:firstLine="709"/>
        <w:jc w:val="center"/>
        <w:rPr>
          <w:rFonts w:ascii="Times New Roman" w:hAnsi="Times New Roman" w:cs="Times New Roman"/>
          <w:b w:val="0"/>
          <w:sz w:val="24"/>
          <w:szCs w:val="24"/>
        </w:rPr>
      </w:pPr>
      <w:r w:rsidRPr="002B33B2">
        <w:rPr>
          <w:rFonts w:ascii="Times New Roman" w:hAnsi="Times New Roman" w:cs="Times New Roman"/>
          <w:sz w:val="24"/>
          <w:szCs w:val="24"/>
        </w:rPr>
        <w:t>План мероприятий</w:t>
      </w:r>
    </w:p>
    <w:p w:rsidR="002F5E80" w:rsidRPr="002B33B2" w:rsidRDefault="002F5E80" w:rsidP="002F5E80">
      <w:pPr>
        <w:widowControl w:val="0"/>
        <w:autoSpaceDE w:val="0"/>
        <w:autoSpaceDN w:val="0"/>
        <w:adjustRightInd w:val="0"/>
        <w:ind w:firstLine="709"/>
        <w:jc w:val="center"/>
        <w:rPr>
          <w:b/>
          <w:sz w:val="24"/>
          <w:szCs w:val="24"/>
        </w:rPr>
      </w:pPr>
      <w:r w:rsidRPr="002B33B2">
        <w:rPr>
          <w:b/>
          <w:sz w:val="24"/>
          <w:szCs w:val="24"/>
        </w:rPr>
        <w:t>по выполнению Подпрограммы «Обеспечение жильем молодых семей на территории Шалинского городского округа</w:t>
      </w:r>
      <w:r>
        <w:rPr>
          <w:b/>
          <w:sz w:val="24"/>
          <w:szCs w:val="24"/>
        </w:rPr>
        <w:t xml:space="preserve"> </w:t>
      </w:r>
      <w:r w:rsidRPr="002B33B2">
        <w:rPr>
          <w:b/>
          <w:sz w:val="24"/>
          <w:szCs w:val="24"/>
        </w:rPr>
        <w:t>до 2023 года»</w:t>
      </w:r>
    </w:p>
    <w:p w:rsidR="002F5E80" w:rsidRPr="002B33B2" w:rsidRDefault="002F5E80" w:rsidP="002F5E80">
      <w:pPr>
        <w:widowControl w:val="0"/>
        <w:autoSpaceDE w:val="0"/>
        <w:autoSpaceDN w:val="0"/>
        <w:adjustRightInd w:val="0"/>
        <w:ind w:firstLine="709"/>
        <w:jc w:val="both"/>
        <w:rPr>
          <w:b/>
          <w:sz w:val="24"/>
          <w:szCs w:val="24"/>
        </w:rPr>
      </w:pPr>
    </w:p>
    <w:tbl>
      <w:tblPr>
        <w:tblW w:w="1540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216"/>
        <w:gridCol w:w="2126"/>
        <w:gridCol w:w="1984"/>
        <w:gridCol w:w="1701"/>
        <w:gridCol w:w="1418"/>
        <w:gridCol w:w="1417"/>
        <w:gridCol w:w="1560"/>
        <w:gridCol w:w="2268"/>
      </w:tblGrid>
      <w:tr w:rsidR="002F5E80" w:rsidRPr="00484047" w:rsidTr="00940AD8">
        <w:trPr>
          <w:trHeight w:val="896"/>
        </w:trPr>
        <w:tc>
          <w:tcPr>
            <w:tcW w:w="711" w:type="dxa"/>
            <w:vMerge w:val="restart"/>
          </w:tcPr>
          <w:p w:rsidR="002F5E80" w:rsidRPr="00484047" w:rsidRDefault="002F5E80" w:rsidP="00940AD8">
            <w:pPr>
              <w:widowControl w:val="0"/>
              <w:autoSpaceDE w:val="0"/>
              <w:autoSpaceDN w:val="0"/>
              <w:adjustRightInd w:val="0"/>
            </w:pPr>
          </w:p>
          <w:p w:rsidR="002F5E80" w:rsidRPr="00484047" w:rsidRDefault="002F5E80" w:rsidP="00940AD8">
            <w:pPr>
              <w:widowControl w:val="0"/>
              <w:autoSpaceDE w:val="0"/>
              <w:autoSpaceDN w:val="0"/>
              <w:adjustRightInd w:val="0"/>
            </w:pPr>
            <w:r w:rsidRPr="00484047">
              <w:t>№ строки</w:t>
            </w:r>
          </w:p>
        </w:tc>
        <w:tc>
          <w:tcPr>
            <w:tcW w:w="2216" w:type="dxa"/>
            <w:vMerge w:val="restart"/>
          </w:tcPr>
          <w:p w:rsidR="002F5E80" w:rsidRPr="00484047" w:rsidRDefault="002F5E80" w:rsidP="00940AD8">
            <w:pPr>
              <w:widowControl w:val="0"/>
              <w:autoSpaceDE w:val="0"/>
              <w:autoSpaceDN w:val="0"/>
              <w:adjustRightInd w:val="0"/>
            </w:pPr>
          </w:p>
          <w:p w:rsidR="002F5E80" w:rsidRPr="00484047" w:rsidRDefault="002F5E80" w:rsidP="00940AD8">
            <w:r w:rsidRPr="00484047">
              <w:t>Наименование мероприятий/источник финансирования</w:t>
            </w:r>
          </w:p>
          <w:p w:rsidR="002F5E80" w:rsidRPr="00484047" w:rsidRDefault="002F5E80" w:rsidP="00940AD8">
            <w:pPr>
              <w:widowControl w:val="0"/>
              <w:autoSpaceDE w:val="0"/>
              <w:autoSpaceDN w:val="0"/>
              <w:adjustRightInd w:val="0"/>
            </w:pPr>
          </w:p>
        </w:tc>
        <w:tc>
          <w:tcPr>
            <w:tcW w:w="10206" w:type="dxa"/>
            <w:gridSpan w:val="6"/>
          </w:tcPr>
          <w:p w:rsidR="002F5E80" w:rsidRPr="00484047" w:rsidRDefault="002F5E80" w:rsidP="00940AD8">
            <w:pPr>
              <w:widowControl w:val="0"/>
              <w:autoSpaceDE w:val="0"/>
              <w:autoSpaceDN w:val="0"/>
              <w:adjustRightInd w:val="0"/>
            </w:pPr>
            <w:r w:rsidRPr="00484047">
              <w:t>Объем расходов на выполнение мероприятия за счет всех источни</w:t>
            </w:r>
            <w:r>
              <w:t xml:space="preserve">ков ресурсного обеспечения, </w:t>
            </w:r>
            <w:r w:rsidRPr="00484047">
              <w:t>рублей</w:t>
            </w:r>
          </w:p>
        </w:tc>
        <w:tc>
          <w:tcPr>
            <w:tcW w:w="2268" w:type="dxa"/>
            <w:vMerge w:val="restart"/>
          </w:tcPr>
          <w:p w:rsidR="002F5E80" w:rsidRPr="00484047" w:rsidRDefault="002F5E80" w:rsidP="00940AD8"/>
          <w:p w:rsidR="002F5E80" w:rsidRPr="00484047" w:rsidRDefault="002F5E80" w:rsidP="00940AD8">
            <w:pPr>
              <w:widowControl w:val="0"/>
              <w:autoSpaceDE w:val="0"/>
              <w:autoSpaceDN w:val="0"/>
              <w:adjustRightInd w:val="0"/>
            </w:pPr>
            <w:r w:rsidRPr="00484047">
              <w:t>Номер строки целевых показателей, на достижение которых направлены мероприятия</w:t>
            </w:r>
          </w:p>
        </w:tc>
      </w:tr>
      <w:tr w:rsidR="002F5E80" w:rsidRPr="00484047" w:rsidTr="00940AD8">
        <w:trPr>
          <w:trHeight w:val="574"/>
        </w:trPr>
        <w:tc>
          <w:tcPr>
            <w:tcW w:w="711" w:type="dxa"/>
            <w:vMerge/>
          </w:tcPr>
          <w:p w:rsidR="002F5E80" w:rsidRPr="00484047" w:rsidRDefault="002F5E80" w:rsidP="00940AD8">
            <w:pPr>
              <w:widowControl w:val="0"/>
              <w:autoSpaceDE w:val="0"/>
              <w:autoSpaceDN w:val="0"/>
              <w:adjustRightInd w:val="0"/>
              <w:rPr>
                <w:b/>
              </w:rPr>
            </w:pPr>
          </w:p>
        </w:tc>
        <w:tc>
          <w:tcPr>
            <w:tcW w:w="2216" w:type="dxa"/>
            <w:vMerge/>
          </w:tcPr>
          <w:p w:rsidR="002F5E80" w:rsidRPr="00484047" w:rsidRDefault="002F5E80" w:rsidP="00940AD8">
            <w:pPr>
              <w:widowControl w:val="0"/>
              <w:autoSpaceDE w:val="0"/>
              <w:autoSpaceDN w:val="0"/>
              <w:adjustRightInd w:val="0"/>
              <w:rPr>
                <w:b/>
              </w:rPr>
            </w:pPr>
          </w:p>
        </w:tc>
        <w:tc>
          <w:tcPr>
            <w:tcW w:w="2126" w:type="dxa"/>
          </w:tcPr>
          <w:p w:rsidR="002F5E80" w:rsidRPr="00484047" w:rsidRDefault="002F5E80" w:rsidP="00940AD8"/>
          <w:p w:rsidR="002F5E80" w:rsidRPr="00484047" w:rsidRDefault="002F5E80" w:rsidP="00940AD8"/>
          <w:p w:rsidR="002F5E80" w:rsidRPr="00484047" w:rsidRDefault="002F5E80" w:rsidP="00940AD8">
            <w:pPr>
              <w:widowControl w:val="0"/>
              <w:autoSpaceDE w:val="0"/>
              <w:autoSpaceDN w:val="0"/>
              <w:adjustRightInd w:val="0"/>
            </w:pPr>
            <w:r>
              <w:t xml:space="preserve">         </w:t>
            </w:r>
            <w:r w:rsidRPr="00484047">
              <w:t>всего</w:t>
            </w:r>
          </w:p>
        </w:tc>
        <w:tc>
          <w:tcPr>
            <w:tcW w:w="1984" w:type="dxa"/>
          </w:tcPr>
          <w:p w:rsidR="002F5E80" w:rsidRPr="00484047" w:rsidRDefault="002F5E80" w:rsidP="00940AD8">
            <w:pPr>
              <w:jc w:val="center"/>
            </w:pPr>
          </w:p>
          <w:p w:rsidR="002F5E80" w:rsidRPr="00484047" w:rsidRDefault="002F5E80" w:rsidP="00940AD8">
            <w:pPr>
              <w:jc w:val="center"/>
            </w:pPr>
          </w:p>
          <w:p w:rsidR="002F5E80" w:rsidRPr="00484047" w:rsidRDefault="002F5E80" w:rsidP="00940AD8">
            <w:pPr>
              <w:widowControl w:val="0"/>
              <w:autoSpaceDE w:val="0"/>
              <w:autoSpaceDN w:val="0"/>
              <w:adjustRightInd w:val="0"/>
              <w:jc w:val="center"/>
            </w:pPr>
            <w:r>
              <w:t>2022</w:t>
            </w:r>
          </w:p>
        </w:tc>
        <w:tc>
          <w:tcPr>
            <w:tcW w:w="1701" w:type="dxa"/>
          </w:tcPr>
          <w:p w:rsidR="002F5E80" w:rsidRPr="00484047" w:rsidRDefault="002F5E80" w:rsidP="00940AD8">
            <w:pPr>
              <w:jc w:val="center"/>
            </w:pPr>
          </w:p>
          <w:p w:rsidR="002F5E80" w:rsidRPr="00484047" w:rsidRDefault="002F5E80" w:rsidP="00940AD8">
            <w:pPr>
              <w:jc w:val="center"/>
            </w:pPr>
          </w:p>
          <w:p w:rsidR="002F5E80" w:rsidRPr="00484047" w:rsidRDefault="002F5E80" w:rsidP="00940AD8">
            <w:pPr>
              <w:widowControl w:val="0"/>
              <w:autoSpaceDE w:val="0"/>
              <w:autoSpaceDN w:val="0"/>
              <w:adjustRightInd w:val="0"/>
              <w:jc w:val="center"/>
            </w:pPr>
            <w:r>
              <w:t>2023</w:t>
            </w:r>
          </w:p>
        </w:tc>
        <w:tc>
          <w:tcPr>
            <w:tcW w:w="1418" w:type="dxa"/>
          </w:tcPr>
          <w:p w:rsidR="002F5E80" w:rsidRPr="00484047" w:rsidRDefault="002F5E80" w:rsidP="00940AD8">
            <w:pPr>
              <w:widowControl w:val="0"/>
              <w:autoSpaceDE w:val="0"/>
              <w:autoSpaceDN w:val="0"/>
              <w:adjustRightInd w:val="0"/>
              <w:jc w:val="center"/>
            </w:pPr>
          </w:p>
          <w:p w:rsidR="002F5E80" w:rsidRPr="00484047" w:rsidRDefault="002F5E80" w:rsidP="00940AD8">
            <w:pPr>
              <w:widowControl w:val="0"/>
              <w:autoSpaceDE w:val="0"/>
              <w:autoSpaceDN w:val="0"/>
              <w:adjustRightInd w:val="0"/>
              <w:jc w:val="center"/>
            </w:pPr>
          </w:p>
          <w:p w:rsidR="002F5E80" w:rsidRPr="00484047" w:rsidRDefault="002F5E80" w:rsidP="00940AD8">
            <w:pPr>
              <w:widowControl w:val="0"/>
              <w:autoSpaceDE w:val="0"/>
              <w:autoSpaceDN w:val="0"/>
              <w:adjustRightInd w:val="0"/>
              <w:jc w:val="center"/>
            </w:pPr>
            <w:r>
              <w:t>2024</w:t>
            </w:r>
          </w:p>
        </w:tc>
        <w:tc>
          <w:tcPr>
            <w:tcW w:w="1417" w:type="dxa"/>
          </w:tcPr>
          <w:p w:rsidR="002F5E80" w:rsidRPr="00484047" w:rsidRDefault="002F5E80" w:rsidP="00940AD8">
            <w:pPr>
              <w:jc w:val="center"/>
            </w:pPr>
          </w:p>
          <w:p w:rsidR="002F5E80" w:rsidRPr="00484047" w:rsidRDefault="002F5E80" w:rsidP="00940AD8">
            <w:pPr>
              <w:jc w:val="center"/>
            </w:pPr>
          </w:p>
          <w:p w:rsidR="002F5E80" w:rsidRPr="00484047" w:rsidRDefault="002F5E80" w:rsidP="00940AD8">
            <w:pPr>
              <w:widowControl w:val="0"/>
              <w:autoSpaceDE w:val="0"/>
              <w:autoSpaceDN w:val="0"/>
              <w:adjustRightInd w:val="0"/>
              <w:jc w:val="center"/>
            </w:pPr>
            <w:r>
              <w:t>2025</w:t>
            </w:r>
          </w:p>
        </w:tc>
        <w:tc>
          <w:tcPr>
            <w:tcW w:w="1560" w:type="dxa"/>
          </w:tcPr>
          <w:p w:rsidR="002F5E80" w:rsidRPr="00484047" w:rsidRDefault="002F5E80" w:rsidP="00940AD8">
            <w:pPr>
              <w:jc w:val="center"/>
            </w:pPr>
          </w:p>
          <w:p w:rsidR="002F5E80" w:rsidRPr="00484047" w:rsidRDefault="002F5E80" w:rsidP="00940AD8">
            <w:pPr>
              <w:jc w:val="center"/>
            </w:pPr>
          </w:p>
          <w:p w:rsidR="002F5E80" w:rsidRPr="00484047" w:rsidRDefault="002F5E80" w:rsidP="00940AD8">
            <w:pPr>
              <w:widowControl w:val="0"/>
              <w:autoSpaceDE w:val="0"/>
              <w:autoSpaceDN w:val="0"/>
              <w:adjustRightInd w:val="0"/>
              <w:jc w:val="center"/>
            </w:pPr>
            <w:r>
              <w:t>2026</w:t>
            </w:r>
          </w:p>
        </w:tc>
        <w:tc>
          <w:tcPr>
            <w:tcW w:w="2268" w:type="dxa"/>
            <w:vMerge/>
          </w:tcPr>
          <w:p w:rsidR="002F5E80" w:rsidRPr="00484047" w:rsidRDefault="002F5E80" w:rsidP="00940AD8">
            <w:pPr>
              <w:rPr>
                <w:b/>
              </w:rPr>
            </w:pPr>
          </w:p>
        </w:tc>
      </w:tr>
      <w:tr w:rsidR="002F5E80" w:rsidRPr="00484047" w:rsidTr="00940AD8">
        <w:trPr>
          <w:trHeight w:val="202"/>
        </w:trPr>
        <w:tc>
          <w:tcPr>
            <w:tcW w:w="711" w:type="dxa"/>
          </w:tcPr>
          <w:p w:rsidR="002F5E80" w:rsidRPr="00484047" w:rsidRDefault="002F5E80" w:rsidP="00940AD8">
            <w:pPr>
              <w:pStyle w:val="a8"/>
              <w:widowControl w:val="0"/>
              <w:autoSpaceDE w:val="0"/>
              <w:autoSpaceDN w:val="0"/>
              <w:adjustRightInd w:val="0"/>
              <w:spacing w:after="0" w:line="240" w:lineRule="auto"/>
              <w:ind w:left="0"/>
              <w:rPr>
                <w:rFonts w:ascii="Times New Roman" w:hAnsi="Times New Roman"/>
                <w:sz w:val="20"/>
                <w:szCs w:val="20"/>
              </w:rPr>
            </w:pPr>
            <w:r w:rsidRPr="00484047">
              <w:rPr>
                <w:rFonts w:ascii="Times New Roman" w:hAnsi="Times New Roman"/>
                <w:sz w:val="20"/>
                <w:szCs w:val="20"/>
              </w:rPr>
              <w:t>1</w:t>
            </w:r>
          </w:p>
        </w:tc>
        <w:tc>
          <w:tcPr>
            <w:tcW w:w="2216" w:type="dxa"/>
          </w:tcPr>
          <w:p w:rsidR="002F5E80" w:rsidRPr="00484047" w:rsidRDefault="002F5E80" w:rsidP="00940AD8">
            <w:pPr>
              <w:widowControl w:val="0"/>
              <w:autoSpaceDE w:val="0"/>
              <w:autoSpaceDN w:val="0"/>
              <w:adjustRightInd w:val="0"/>
              <w:ind w:left="360"/>
            </w:pPr>
            <w:r w:rsidRPr="00484047">
              <w:t>2</w:t>
            </w:r>
          </w:p>
        </w:tc>
        <w:tc>
          <w:tcPr>
            <w:tcW w:w="2126" w:type="dxa"/>
          </w:tcPr>
          <w:p w:rsidR="002F5E80" w:rsidRPr="00484047" w:rsidRDefault="002F5E80" w:rsidP="00940AD8">
            <w:pPr>
              <w:ind w:left="360"/>
            </w:pPr>
            <w:r w:rsidRPr="00484047">
              <w:t>3</w:t>
            </w:r>
          </w:p>
        </w:tc>
        <w:tc>
          <w:tcPr>
            <w:tcW w:w="1984" w:type="dxa"/>
          </w:tcPr>
          <w:p w:rsidR="002F5E80" w:rsidRPr="00484047" w:rsidRDefault="002F5E80" w:rsidP="00940AD8">
            <w:pPr>
              <w:ind w:left="360"/>
            </w:pPr>
            <w:r w:rsidRPr="00484047">
              <w:t>4</w:t>
            </w:r>
          </w:p>
        </w:tc>
        <w:tc>
          <w:tcPr>
            <w:tcW w:w="1701" w:type="dxa"/>
          </w:tcPr>
          <w:p w:rsidR="002F5E80" w:rsidRPr="00484047" w:rsidRDefault="002F5E80" w:rsidP="00940AD8">
            <w:pPr>
              <w:ind w:left="360"/>
            </w:pPr>
            <w:r w:rsidRPr="00484047">
              <w:t>5</w:t>
            </w:r>
          </w:p>
        </w:tc>
        <w:tc>
          <w:tcPr>
            <w:tcW w:w="1418" w:type="dxa"/>
          </w:tcPr>
          <w:p w:rsidR="002F5E80" w:rsidRPr="00484047" w:rsidRDefault="002F5E80" w:rsidP="00940AD8">
            <w:pPr>
              <w:ind w:left="360"/>
            </w:pPr>
            <w:r w:rsidRPr="00484047">
              <w:t>6</w:t>
            </w:r>
          </w:p>
        </w:tc>
        <w:tc>
          <w:tcPr>
            <w:tcW w:w="1417" w:type="dxa"/>
          </w:tcPr>
          <w:p w:rsidR="002F5E80" w:rsidRPr="00484047" w:rsidRDefault="002F5E80" w:rsidP="00940AD8">
            <w:pPr>
              <w:ind w:left="360"/>
            </w:pPr>
            <w:r w:rsidRPr="00484047">
              <w:t>7</w:t>
            </w:r>
          </w:p>
        </w:tc>
        <w:tc>
          <w:tcPr>
            <w:tcW w:w="1560" w:type="dxa"/>
          </w:tcPr>
          <w:p w:rsidR="002F5E80" w:rsidRPr="00484047" w:rsidRDefault="002F5E80" w:rsidP="00940AD8">
            <w:pPr>
              <w:ind w:left="360"/>
            </w:pPr>
            <w:r w:rsidRPr="00484047">
              <w:t>8</w:t>
            </w:r>
          </w:p>
        </w:tc>
        <w:tc>
          <w:tcPr>
            <w:tcW w:w="2268" w:type="dxa"/>
          </w:tcPr>
          <w:p w:rsidR="002F5E80" w:rsidRPr="00484047" w:rsidRDefault="002F5E80" w:rsidP="00940AD8">
            <w:pPr>
              <w:ind w:left="360"/>
            </w:pPr>
            <w:r w:rsidRPr="00484047">
              <w:t>9</w:t>
            </w:r>
          </w:p>
        </w:tc>
      </w:tr>
      <w:tr w:rsidR="002F5E80" w:rsidRPr="00484047" w:rsidTr="00940AD8">
        <w:trPr>
          <w:trHeight w:val="456"/>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Всего по подпрограмме, в том числе:</w:t>
            </w:r>
          </w:p>
        </w:tc>
        <w:tc>
          <w:tcPr>
            <w:tcW w:w="2126" w:type="dxa"/>
          </w:tcPr>
          <w:p w:rsidR="002F5E80" w:rsidRDefault="002F5E80" w:rsidP="00940AD8">
            <w:pPr>
              <w:jc w:val="center"/>
            </w:pPr>
          </w:p>
          <w:p w:rsidR="002F5E80" w:rsidRPr="004D042D" w:rsidRDefault="00DE6BC8" w:rsidP="00940AD8">
            <w:pPr>
              <w:jc w:val="center"/>
            </w:pPr>
            <w:r>
              <w:t>4 185 000,0</w:t>
            </w:r>
          </w:p>
        </w:tc>
        <w:tc>
          <w:tcPr>
            <w:tcW w:w="1984" w:type="dxa"/>
            <w:vAlign w:val="center"/>
          </w:tcPr>
          <w:p w:rsidR="002F5E80" w:rsidRPr="004D042D" w:rsidRDefault="00DE6BC8" w:rsidP="00940AD8">
            <w:r>
              <w:t xml:space="preserve">          837 000,0</w:t>
            </w:r>
          </w:p>
        </w:tc>
        <w:tc>
          <w:tcPr>
            <w:tcW w:w="1701" w:type="dxa"/>
            <w:vAlign w:val="center"/>
          </w:tcPr>
          <w:p w:rsidR="002F5E80" w:rsidRPr="004D042D" w:rsidRDefault="00DE6BC8" w:rsidP="00940AD8">
            <w:r>
              <w:t>837 000,0</w:t>
            </w:r>
          </w:p>
        </w:tc>
        <w:tc>
          <w:tcPr>
            <w:tcW w:w="1418" w:type="dxa"/>
            <w:vAlign w:val="center"/>
          </w:tcPr>
          <w:p w:rsidR="002F5E80" w:rsidRPr="004D042D" w:rsidRDefault="00DE6BC8" w:rsidP="00940AD8">
            <w:pPr>
              <w:jc w:val="center"/>
              <w:rPr>
                <w:highlight w:val="yellow"/>
              </w:rPr>
            </w:pPr>
            <w:r>
              <w:t>837 000,0</w:t>
            </w:r>
          </w:p>
        </w:tc>
        <w:tc>
          <w:tcPr>
            <w:tcW w:w="1417" w:type="dxa"/>
            <w:vAlign w:val="center"/>
          </w:tcPr>
          <w:p w:rsidR="002F5E80" w:rsidRPr="004D042D" w:rsidRDefault="00DE6BC8" w:rsidP="00940AD8">
            <w:r>
              <w:t>837 000,0</w:t>
            </w:r>
          </w:p>
        </w:tc>
        <w:tc>
          <w:tcPr>
            <w:tcW w:w="1560" w:type="dxa"/>
            <w:vAlign w:val="center"/>
          </w:tcPr>
          <w:p w:rsidR="002F5E80" w:rsidRPr="004D042D" w:rsidRDefault="00DE6BC8" w:rsidP="00940AD8">
            <w:pPr>
              <w:jc w:val="center"/>
            </w:pPr>
            <w:r>
              <w:t>837 000,0</w:t>
            </w:r>
          </w:p>
        </w:tc>
        <w:tc>
          <w:tcPr>
            <w:tcW w:w="2268" w:type="dxa"/>
          </w:tcPr>
          <w:p w:rsidR="002F5E80" w:rsidRDefault="002F5E80" w:rsidP="00940AD8">
            <w:r>
              <w:t xml:space="preserve">  </w:t>
            </w:r>
          </w:p>
          <w:p w:rsidR="002F5E80" w:rsidRPr="00484047" w:rsidRDefault="002F5E80" w:rsidP="00940AD8">
            <w:r>
              <w:t xml:space="preserve">          1,2</w:t>
            </w:r>
          </w:p>
        </w:tc>
      </w:tr>
      <w:tr w:rsidR="002F5E80" w:rsidRPr="00484047" w:rsidTr="00940AD8">
        <w:trPr>
          <w:trHeight w:val="515"/>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Федеральный бюджет</w:t>
            </w:r>
          </w:p>
        </w:tc>
        <w:tc>
          <w:tcPr>
            <w:tcW w:w="2126" w:type="dxa"/>
          </w:tcPr>
          <w:p w:rsidR="002F5E80" w:rsidRPr="004D042D" w:rsidRDefault="002F5E80" w:rsidP="00940AD8">
            <w:r w:rsidRPr="004D042D">
              <w:t xml:space="preserve">                    -</w:t>
            </w:r>
          </w:p>
        </w:tc>
        <w:tc>
          <w:tcPr>
            <w:tcW w:w="1984" w:type="dxa"/>
            <w:vAlign w:val="center"/>
          </w:tcPr>
          <w:p w:rsidR="002F5E80" w:rsidRPr="004D042D" w:rsidRDefault="002F5E80" w:rsidP="00940AD8">
            <w:pPr>
              <w:jc w:val="center"/>
            </w:pPr>
            <w:r w:rsidRPr="004D042D">
              <w:t>-</w:t>
            </w:r>
          </w:p>
        </w:tc>
        <w:tc>
          <w:tcPr>
            <w:tcW w:w="1701" w:type="dxa"/>
            <w:vAlign w:val="center"/>
          </w:tcPr>
          <w:p w:rsidR="002F5E80" w:rsidRPr="004D042D" w:rsidRDefault="002F5E80" w:rsidP="00940AD8">
            <w:pPr>
              <w:jc w:val="center"/>
            </w:pPr>
          </w:p>
        </w:tc>
        <w:tc>
          <w:tcPr>
            <w:tcW w:w="1418" w:type="dxa"/>
            <w:vAlign w:val="center"/>
          </w:tcPr>
          <w:p w:rsidR="002F5E80" w:rsidRPr="004D042D" w:rsidRDefault="002F5E80" w:rsidP="00940AD8">
            <w:pPr>
              <w:jc w:val="center"/>
            </w:pPr>
          </w:p>
        </w:tc>
        <w:tc>
          <w:tcPr>
            <w:tcW w:w="1417" w:type="dxa"/>
            <w:vAlign w:val="center"/>
          </w:tcPr>
          <w:p w:rsidR="002F5E80" w:rsidRPr="004D042D" w:rsidRDefault="002F5E80" w:rsidP="00940AD8">
            <w:pPr>
              <w:jc w:val="center"/>
            </w:pPr>
          </w:p>
        </w:tc>
        <w:tc>
          <w:tcPr>
            <w:tcW w:w="1560" w:type="dxa"/>
            <w:vAlign w:val="center"/>
          </w:tcPr>
          <w:p w:rsidR="002F5E80" w:rsidRPr="004D042D" w:rsidRDefault="002F5E80" w:rsidP="00940AD8">
            <w:pPr>
              <w:jc w:val="center"/>
            </w:pPr>
          </w:p>
        </w:tc>
        <w:tc>
          <w:tcPr>
            <w:tcW w:w="2268" w:type="dxa"/>
          </w:tcPr>
          <w:p w:rsidR="002F5E80" w:rsidRPr="00484047" w:rsidRDefault="002F5E80" w:rsidP="00940AD8"/>
        </w:tc>
      </w:tr>
      <w:tr w:rsidR="002F5E80" w:rsidRPr="00484047" w:rsidTr="00940AD8">
        <w:trPr>
          <w:trHeight w:val="296"/>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Областной бюджет</w:t>
            </w:r>
          </w:p>
        </w:tc>
        <w:tc>
          <w:tcPr>
            <w:tcW w:w="2126" w:type="dxa"/>
            <w:vAlign w:val="center"/>
          </w:tcPr>
          <w:p w:rsidR="002F5E80" w:rsidRPr="004D042D" w:rsidRDefault="002F5E80" w:rsidP="00940AD8">
            <w:pPr>
              <w:jc w:val="center"/>
            </w:pPr>
            <w:r w:rsidRPr="004D042D">
              <w:t>-</w:t>
            </w:r>
          </w:p>
        </w:tc>
        <w:tc>
          <w:tcPr>
            <w:tcW w:w="1984" w:type="dxa"/>
            <w:vAlign w:val="center"/>
          </w:tcPr>
          <w:p w:rsidR="002F5E80" w:rsidRPr="004D042D" w:rsidRDefault="002F5E80" w:rsidP="00940AD8">
            <w:pPr>
              <w:jc w:val="center"/>
            </w:pPr>
            <w:r w:rsidRPr="004D042D">
              <w:t>-</w:t>
            </w:r>
          </w:p>
        </w:tc>
        <w:tc>
          <w:tcPr>
            <w:tcW w:w="1701" w:type="dxa"/>
            <w:vAlign w:val="center"/>
          </w:tcPr>
          <w:p w:rsidR="002F5E80" w:rsidRPr="004D042D" w:rsidRDefault="002F5E80" w:rsidP="00940AD8">
            <w:pPr>
              <w:jc w:val="center"/>
            </w:pPr>
          </w:p>
        </w:tc>
        <w:tc>
          <w:tcPr>
            <w:tcW w:w="1418" w:type="dxa"/>
            <w:vAlign w:val="center"/>
          </w:tcPr>
          <w:p w:rsidR="002F5E80" w:rsidRPr="004D042D" w:rsidRDefault="002F5E80" w:rsidP="00940AD8">
            <w:pPr>
              <w:jc w:val="center"/>
            </w:pPr>
          </w:p>
        </w:tc>
        <w:tc>
          <w:tcPr>
            <w:tcW w:w="1417" w:type="dxa"/>
            <w:vAlign w:val="center"/>
          </w:tcPr>
          <w:p w:rsidR="002F5E80" w:rsidRPr="004D042D" w:rsidRDefault="002F5E80" w:rsidP="00940AD8">
            <w:pPr>
              <w:jc w:val="center"/>
            </w:pPr>
          </w:p>
        </w:tc>
        <w:tc>
          <w:tcPr>
            <w:tcW w:w="1560" w:type="dxa"/>
            <w:vAlign w:val="center"/>
          </w:tcPr>
          <w:p w:rsidR="002F5E80" w:rsidRPr="004D042D" w:rsidRDefault="002F5E80" w:rsidP="00940AD8">
            <w:pPr>
              <w:jc w:val="center"/>
            </w:pPr>
          </w:p>
        </w:tc>
        <w:tc>
          <w:tcPr>
            <w:tcW w:w="2268" w:type="dxa"/>
          </w:tcPr>
          <w:p w:rsidR="002F5E80" w:rsidRPr="00484047" w:rsidRDefault="002F5E80" w:rsidP="00940AD8"/>
        </w:tc>
      </w:tr>
      <w:tr w:rsidR="002F5E80" w:rsidRPr="00484047" w:rsidTr="00940AD8">
        <w:trPr>
          <w:trHeight w:val="317"/>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0"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Местный бюджет</w:t>
            </w:r>
          </w:p>
        </w:tc>
        <w:tc>
          <w:tcPr>
            <w:tcW w:w="2126" w:type="dxa"/>
          </w:tcPr>
          <w:p w:rsidR="002F5E80" w:rsidRPr="004D042D" w:rsidRDefault="00DE6BC8" w:rsidP="00940AD8">
            <w:pPr>
              <w:jc w:val="center"/>
            </w:pPr>
            <w:r>
              <w:t>4 185 000,0</w:t>
            </w:r>
          </w:p>
        </w:tc>
        <w:tc>
          <w:tcPr>
            <w:tcW w:w="1984" w:type="dxa"/>
            <w:vAlign w:val="center"/>
          </w:tcPr>
          <w:p w:rsidR="002F5E80" w:rsidRPr="004D042D" w:rsidRDefault="002F5E80" w:rsidP="00DE6BC8">
            <w:r>
              <w:t xml:space="preserve">    </w:t>
            </w:r>
            <w:r w:rsidR="00612EEC">
              <w:t xml:space="preserve">  </w:t>
            </w:r>
            <w:r>
              <w:t xml:space="preserve"> </w:t>
            </w:r>
            <w:r w:rsidR="00DE6BC8">
              <w:t>837 000,0</w:t>
            </w:r>
            <w:r>
              <w:t xml:space="preserve">    </w:t>
            </w:r>
          </w:p>
        </w:tc>
        <w:tc>
          <w:tcPr>
            <w:tcW w:w="1701" w:type="dxa"/>
            <w:vAlign w:val="center"/>
          </w:tcPr>
          <w:p w:rsidR="002F5E80" w:rsidRPr="004D042D" w:rsidRDefault="002F5E80" w:rsidP="00DE6BC8">
            <w:r>
              <w:t xml:space="preserve">    </w:t>
            </w:r>
            <w:r w:rsidR="00DE6BC8">
              <w:t>837 000,0</w:t>
            </w:r>
          </w:p>
        </w:tc>
        <w:tc>
          <w:tcPr>
            <w:tcW w:w="1418" w:type="dxa"/>
            <w:vAlign w:val="center"/>
          </w:tcPr>
          <w:p w:rsidR="002F5E80" w:rsidRPr="004D042D" w:rsidRDefault="00DE6BC8" w:rsidP="00940AD8">
            <w:pPr>
              <w:jc w:val="center"/>
            </w:pPr>
            <w:r>
              <w:t>837 000,0</w:t>
            </w:r>
          </w:p>
        </w:tc>
        <w:tc>
          <w:tcPr>
            <w:tcW w:w="1417" w:type="dxa"/>
            <w:vAlign w:val="center"/>
          </w:tcPr>
          <w:p w:rsidR="002F5E80" w:rsidRPr="004D042D" w:rsidRDefault="00DE6BC8" w:rsidP="00940AD8">
            <w:pPr>
              <w:jc w:val="center"/>
            </w:pPr>
            <w:r>
              <w:t>837 000,0</w:t>
            </w:r>
          </w:p>
        </w:tc>
        <w:tc>
          <w:tcPr>
            <w:tcW w:w="1560" w:type="dxa"/>
            <w:vAlign w:val="center"/>
          </w:tcPr>
          <w:p w:rsidR="002F5E80" w:rsidRPr="004D042D" w:rsidRDefault="00DE6BC8" w:rsidP="00940AD8">
            <w:pPr>
              <w:jc w:val="center"/>
            </w:pPr>
            <w:r>
              <w:t>837 000,0</w:t>
            </w:r>
          </w:p>
        </w:tc>
        <w:tc>
          <w:tcPr>
            <w:tcW w:w="2268" w:type="dxa"/>
          </w:tcPr>
          <w:p w:rsidR="002F5E80" w:rsidRPr="00484047" w:rsidRDefault="002F5E80" w:rsidP="00940AD8"/>
        </w:tc>
      </w:tr>
      <w:tr w:rsidR="002F5E80" w:rsidRPr="00484047" w:rsidTr="00940AD8">
        <w:trPr>
          <w:trHeight w:val="270"/>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Внебюджетные источники</w:t>
            </w:r>
          </w:p>
        </w:tc>
        <w:tc>
          <w:tcPr>
            <w:tcW w:w="2126" w:type="dxa"/>
          </w:tcPr>
          <w:p w:rsidR="002F5E80" w:rsidRPr="004D042D" w:rsidRDefault="002F5E80" w:rsidP="00940AD8">
            <w:pPr>
              <w:jc w:val="center"/>
            </w:pPr>
          </w:p>
        </w:tc>
        <w:tc>
          <w:tcPr>
            <w:tcW w:w="1984" w:type="dxa"/>
            <w:vAlign w:val="center"/>
          </w:tcPr>
          <w:p w:rsidR="002F5E80" w:rsidRPr="004D042D" w:rsidRDefault="002F5E80" w:rsidP="00940AD8">
            <w:pPr>
              <w:jc w:val="center"/>
            </w:pPr>
          </w:p>
        </w:tc>
        <w:tc>
          <w:tcPr>
            <w:tcW w:w="1701" w:type="dxa"/>
            <w:vAlign w:val="center"/>
          </w:tcPr>
          <w:p w:rsidR="002F5E80" w:rsidRPr="004D042D" w:rsidRDefault="002F5E80" w:rsidP="00940AD8">
            <w:pPr>
              <w:jc w:val="center"/>
            </w:pPr>
          </w:p>
        </w:tc>
        <w:tc>
          <w:tcPr>
            <w:tcW w:w="1418" w:type="dxa"/>
            <w:vAlign w:val="center"/>
          </w:tcPr>
          <w:p w:rsidR="002F5E80" w:rsidRPr="004D042D" w:rsidRDefault="002F5E80" w:rsidP="00940AD8">
            <w:pPr>
              <w:jc w:val="center"/>
            </w:pPr>
          </w:p>
        </w:tc>
        <w:tc>
          <w:tcPr>
            <w:tcW w:w="1417" w:type="dxa"/>
            <w:vAlign w:val="center"/>
          </w:tcPr>
          <w:p w:rsidR="002F5E80" w:rsidRPr="004D042D" w:rsidRDefault="002F5E80" w:rsidP="00940AD8">
            <w:pPr>
              <w:jc w:val="center"/>
            </w:pPr>
          </w:p>
        </w:tc>
        <w:tc>
          <w:tcPr>
            <w:tcW w:w="1560" w:type="dxa"/>
            <w:vAlign w:val="center"/>
          </w:tcPr>
          <w:p w:rsidR="002F5E80" w:rsidRPr="004D042D" w:rsidRDefault="002F5E80" w:rsidP="00940AD8">
            <w:pPr>
              <w:jc w:val="center"/>
            </w:pPr>
          </w:p>
        </w:tc>
        <w:tc>
          <w:tcPr>
            <w:tcW w:w="2268" w:type="dxa"/>
          </w:tcPr>
          <w:p w:rsidR="002F5E80" w:rsidRPr="00484047" w:rsidRDefault="002F5E80" w:rsidP="00940AD8"/>
        </w:tc>
      </w:tr>
      <w:tr w:rsidR="002F5E80" w:rsidRPr="00484047" w:rsidTr="00940AD8">
        <w:trPr>
          <w:trHeight w:val="1059"/>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Предоставление социальных выплат молодым семьям на приобретение (строительство) жилья</w:t>
            </w:r>
          </w:p>
        </w:tc>
        <w:tc>
          <w:tcPr>
            <w:tcW w:w="2126" w:type="dxa"/>
          </w:tcPr>
          <w:p w:rsidR="002F5E80" w:rsidRDefault="002F5E80" w:rsidP="00940AD8">
            <w:r>
              <w:t xml:space="preserve">        </w:t>
            </w:r>
          </w:p>
          <w:p w:rsidR="002F5E80" w:rsidRDefault="002F5E80" w:rsidP="00940AD8">
            <w:r>
              <w:t xml:space="preserve">       </w:t>
            </w:r>
          </w:p>
          <w:p w:rsidR="002F5E80" w:rsidRPr="004D042D" w:rsidRDefault="002F5E80" w:rsidP="00DE6BC8">
            <w:r>
              <w:t xml:space="preserve">       </w:t>
            </w:r>
            <w:r w:rsidR="00DE6BC8">
              <w:t>4 185 000,0</w:t>
            </w:r>
          </w:p>
        </w:tc>
        <w:tc>
          <w:tcPr>
            <w:tcW w:w="1984" w:type="dxa"/>
            <w:vAlign w:val="center"/>
          </w:tcPr>
          <w:p w:rsidR="002F5E80" w:rsidRPr="004D042D" w:rsidRDefault="00DE6BC8" w:rsidP="00DE6BC8">
            <w:pPr>
              <w:jc w:val="center"/>
            </w:pPr>
            <w:r>
              <w:t>837 000,0</w:t>
            </w:r>
            <w:r w:rsidR="002F5E80">
              <w:t xml:space="preserve">        </w:t>
            </w:r>
          </w:p>
        </w:tc>
        <w:tc>
          <w:tcPr>
            <w:tcW w:w="1701" w:type="dxa"/>
            <w:vAlign w:val="center"/>
          </w:tcPr>
          <w:p w:rsidR="002F5E80" w:rsidRPr="004D042D" w:rsidRDefault="00DE6BC8" w:rsidP="00940AD8">
            <w:pPr>
              <w:jc w:val="center"/>
            </w:pPr>
            <w:r>
              <w:t>837 000,0</w:t>
            </w:r>
          </w:p>
        </w:tc>
        <w:tc>
          <w:tcPr>
            <w:tcW w:w="1418" w:type="dxa"/>
            <w:vAlign w:val="center"/>
          </w:tcPr>
          <w:p w:rsidR="002F5E80" w:rsidRPr="004D042D" w:rsidRDefault="002F5E80" w:rsidP="00DE6BC8">
            <w:r>
              <w:t xml:space="preserve">   </w:t>
            </w:r>
            <w:r w:rsidR="00DE6BC8">
              <w:t>837 000,0</w:t>
            </w:r>
          </w:p>
        </w:tc>
        <w:tc>
          <w:tcPr>
            <w:tcW w:w="1417" w:type="dxa"/>
            <w:vAlign w:val="center"/>
          </w:tcPr>
          <w:p w:rsidR="002F5E80" w:rsidRPr="004D042D" w:rsidRDefault="00DE6BC8" w:rsidP="00940AD8">
            <w:pPr>
              <w:jc w:val="center"/>
            </w:pPr>
            <w:r>
              <w:t>837 000,0</w:t>
            </w:r>
          </w:p>
        </w:tc>
        <w:tc>
          <w:tcPr>
            <w:tcW w:w="1560" w:type="dxa"/>
            <w:vAlign w:val="center"/>
          </w:tcPr>
          <w:p w:rsidR="002F5E80" w:rsidRPr="004D042D" w:rsidRDefault="002F5E80" w:rsidP="00DE6BC8">
            <w:r>
              <w:t xml:space="preserve">   </w:t>
            </w:r>
            <w:r w:rsidR="00DE6BC8">
              <w:t>837 000,0</w:t>
            </w:r>
          </w:p>
        </w:tc>
        <w:tc>
          <w:tcPr>
            <w:tcW w:w="2268" w:type="dxa"/>
          </w:tcPr>
          <w:p w:rsidR="002F5E80" w:rsidRDefault="002F5E80" w:rsidP="00940AD8"/>
          <w:p w:rsidR="002F5E80" w:rsidRPr="00484047" w:rsidRDefault="002F5E80" w:rsidP="00940AD8">
            <w:r>
              <w:t xml:space="preserve">          </w:t>
            </w:r>
            <w:r w:rsidRPr="00484047">
              <w:t>1,2</w:t>
            </w:r>
          </w:p>
        </w:tc>
      </w:tr>
      <w:tr w:rsidR="002F5E80" w:rsidRPr="00484047" w:rsidTr="00940AD8">
        <w:trPr>
          <w:trHeight w:val="515"/>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Федеральный бюджет</w:t>
            </w:r>
          </w:p>
        </w:tc>
        <w:tc>
          <w:tcPr>
            <w:tcW w:w="2126" w:type="dxa"/>
          </w:tcPr>
          <w:p w:rsidR="002F5E80" w:rsidRPr="004D042D" w:rsidRDefault="002F5E80" w:rsidP="00940AD8"/>
        </w:tc>
        <w:tc>
          <w:tcPr>
            <w:tcW w:w="1984" w:type="dxa"/>
            <w:vAlign w:val="center"/>
          </w:tcPr>
          <w:p w:rsidR="002F5E80" w:rsidRPr="004D042D" w:rsidRDefault="002F5E80" w:rsidP="00940AD8">
            <w:pPr>
              <w:jc w:val="center"/>
            </w:pPr>
          </w:p>
        </w:tc>
        <w:tc>
          <w:tcPr>
            <w:tcW w:w="1701" w:type="dxa"/>
            <w:vAlign w:val="center"/>
          </w:tcPr>
          <w:p w:rsidR="002F5E80" w:rsidRPr="004D042D" w:rsidRDefault="002F5E80" w:rsidP="00940AD8">
            <w:pPr>
              <w:jc w:val="center"/>
            </w:pPr>
          </w:p>
        </w:tc>
        <w:tc>
          <w:tcPr>
            <w:tcW w:w="1418" w:type="dxa"/>
            <w:vAlign w:val="center"/>
          </w:tcPr>
          <w:p w:rsidR="002F5E80" w:rsidRPr="004D042D" w:rsidRDefault="002F5E80" w:rsidP="00940AD8"/>
        </w:tc>
        <w:tc>
          <w:tcPr>
            <w:tcW w:w="1417" w:type="dxa"/>
            <w:vAlign w:val="center"/>
          </w:tcPr>
          <w:p w:rsidR="002F5E80" w:rsidRPr="004D042D" w:rsidRDefault="002F5E80" w:rsidP="00940AD8">
            <w:pPr>
              <w:jc w:val="center"/>
            </w:pPr>
          </w:p>
        </w:tc>
        <w:tc>
          <w:tcPr>
            <w:tcW w:w="1560" w:type="dxa"/>
            <w:vAlign w:val="center"/>
          </w:tcPr>
          <w:p w:rsidR="002F5E80" w:rsidRPr="004D042D" w:rsidRDefault="002F5E80" w:rsidP="00940AD8">
            <w:pPr>
              <w:jc w:val="center"/>
            </w:pPr>
          </w:p>
        </w:tc>
        <w:tc>
          <w:tcPr>
            <w:tcW w:w="2268" w:type="dxa"/>
          </w:tcPr>
          <w:p w:rsidR="002F5E80" w:rsidRPr="00484047" w:rsidRDefault="002F5E80" w:rsidP="00940AD8"/>
        </w:tc>
      </w:tr>
      <w:tr w:rsidR="002F5E80" w:rsidRPr="00484047" w:rsidTr="00940AD8">
        <w:trPr>
          <w:trHeight w:val="296"/>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Областной бюджет</w:t>
            </w:r>
          </w:p>
        </w:tc>
        <w:tc>
          <w:tcPr>
            <w:tcW w:w="2126" w:type="dxa"/>
            <w:vAlign w:val="center"/>
          </w:tcPr>
          <w:p w:rsidR="002F5E80" w:rsidRPr="004D042D" w:rsidRDefault="002F5E80" w:rsidP="00940AD8">
            <w:pPr>
              <w:jc w:val="center"/>
            </w:pPr>
          </w:p>
        </w:tc>
        <w:tc>
          <w:tcPr>
            <w:tcW w:w="1984" w:type="dxa"/>
            <w:vAlign w:val="center"/>
          </w:tcPr>
          <w:p w:rsidR="002F5E80" w:rsidRPr="004D042D" w:rsidRDefault="002F5E80" w:rsidP="00940AD8">
            <w:pPr>
              <w:jc w:val="center"/>
            </w:pPr>
          </w:p>
        </w:tc>
        <w:tc>
          <w:tcPr>
            <w:tcW w:w="1701" w:type="dxa"/>
            <w:vAlign w:val="center"/>
          </w:tcPr>
          <w:p w:rsidR="002F5E80" w:rsidRPr="004D042D" w:rsidRDefault="002F5E80" w:rsidP="00940AD8"/>
        </w:tc>
        <w:tc>
          <w:tcPr>
            <w:tcW w:w="1418" w:type="dxa"/>
            <w:vAlign w:val="center"/>
          </w:tcPr>
          <w:p w:rsidR="002F5E80" w:rsidRPr="004D042D" w:rsidRDefault="002F5E80" w:rsidP="00940AD8">
            <w:pPr>
              <w:jc w:val="center"/>
            </w:pPr>
          </w:p>
        </w:tc>
        <w:tc>
          <w:tcPr>
            <w:tcW w:w="1417" w:type="dxa"/>
            <w:vAlign w:val="center"/>
          </w:tcPr>
          <w:p w:rsidR="002F5E80" w:rsidRPr="004D042D" w:rsidRDefault="002F5E80" w:rsidP="00940AD8">
            <w:pPr>
              <w:jc w:val="center"/>
            </w:pPr>
          </w:p>
        </w:tc>
        <w:tc>
          <w:tcPr>
            <w:tcW w:w="1560" w:type="dxa"/>
            <w:vAlign w:val="center"/>
          </w:tcPr>
          <w:p w:rsidR="002F5E80" w:rsidRPr="004D042D" w:rsidRDefault="002F5E80" w:rsidP="00940AD8">
            <w:pPr>
              <w:jc w:val="center"/>
            </w:pPr>
          </w:p>
        </w:tc>
        <w:tc>
          <w:tcPr>
            <w:tcW w:w="2268" w:type="dxa"/>
          </w:tcPr>
          <w:p w:rsidR="002F5E80" w:rsidRPr="00484047" w:rsidRDefault="002F5E80" w:rsidP="00940AD8"/>
        </w:tc>
      </w:tr>
      <w:tr w:rsidR="002F5E80" w:rsidRPr="00484047" w:rsidTr="00940AD8">
        <w:trPr>
          <w:trHeight w:val="317"/>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0"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Местный бюджет</w:t>
            </w:r>
          </w:p>
        </w:tc>
        <w:tc>
          <w:tcPr>
            <w:tcW w:w="2126" w:type="dxa"/>
          </w:tcPr>
          <w:p w:rsidR="002F5E80" w:rsidRPr="004D042D" w:rsidRDefault="002F5E80" w:rsidP="00DE6BC8">
            <w:r>
              <w:t xml:space="preserve">      </w:t>
            </w:r>
            <w:r w:rsidR="00DE6BC8">
              <w:t>4 185 000,0</w:t>
            </w:r>
          </w:p>
        </w:tc>
        <w:tc>
          <w:tcPr>
            <w:tcW w:w="1984" w:type="dxa"/>
            <w:vAlign w:val="center"/>
          </w:tcPr>
          <w:p w:rsidR="002F5E80" w:rsidRPr="004D042D" w:rsidRDefault="00DE6BC8" w:rsidP="00DE6BC8">
            <w:pPr>
              <w:jc w:val="center"/>
            </w:pPr>
            <w:r>
              <w:t>837 000,0</w:t>
            </w:r>
            <w:r w:rsidR="002F5E80">
              <w:t xml:space="preserve">        </w:t>
            </w:r>
          </w:p>
        </w:tc>
        <w:tc>
          <w:tcPr>
            <w:tcW w:w="1701" w:type="dxa"/>
            <w:vAlign w:val="center"/>
          </w:tcPr>
          <w:p w:rsidR="002F5E80" w:rsidRPr="004D042D" w:rsidRDefault="00DE6BC8" w:rsidP="00940AD8">
            <w:pPr>
              <w:jc w:val="center"/>
            </w:pPr>
            <w:r>
              <w:t>837 000,0</w:t>
            </w:r>
          </w:p>
        </w:tc>
        <w:tc>
          <w:tcPr>
            <w:tcW w:w="1418" w:type="dxa"/>
            <w:vAlign w:val="center"/>
          </w:tcPr>
          <w:p w:rsidR="002F5E80" w:rsidRPr="004D042D" w:rsidRDefault="00DE6BC8" w:rsidP="00940AD8">
            <w:pPr>
              <w:jc w:val="center"/>
            </w:pPr>
            <w:r>
              <w:t>837 000,0</w:t>
            </w:r>
          </w:p>
        </w:tc>
        <w:tc>
          <w:tcPr>
            <w:tcW w:w="1417" w:type="dxa"/>
            <w:vAlign w:val="center"/>
          </w:tcPr>
          <w:p w:rsidR="002F5E80" w:rsidRPr="004D042D" w:rsidRDefault="002F5E80" w:rsidP="00DE6BC8">
            <w:r>
              <w:t xml:space="preserve">  </w:t>
            </w:r>
            <w:r w:rsidR="00DE6BC8">
              <w:t>837 000,0</w:t>
            </w:r>
          </w:p>
        </w:tc>
        <w:tc>
          <w:tcPr>
            <w:tcW w:w="1560" w:type="dxa"/>
            <w:vAlign w:val="center"/>
          </w:tcPr>
          <w:p w:rsidR="002F5E80" w:rsidRPr="004D042D" w:rsidRDefault="00DE6BC8" w:rsidP="00940AD8">
            <w:pPr>
              <w:jc w:val="center"/>
            </w:pPr>
            <w:r>
              <w:t>837 000,0</w:t>
            </w:r>
          </w:p>
        </w:tc>
        <w:tc>
          <w:tcPr>
            <w:tcW w:w="2268" w:type="dxa"/>
          </w:tcPr>
          <w:p w:rsidR="002F5E80" w:rsidRPr="00484047" w:rsidRDefault="002F5E80" w:rsidP="00940AD8"/>
        </w:tc>
      </w:tr>
      <w:tr w:rsidR="002F5E80" w:rsidRPr="00484047" w:rsidTr="00940AD8">
        <w:trPr>
          <w:trHeight w:val="915"/>
        </w:trPr>
        <w:tc>
          <w:tcPr>
            <w:tcW w:w="711" w:type="dxa"/>
          </w:tcPr>
          <w:p w:rsidR="002F5E80" w:rsidRPr="00484047" w:rsidRDefault="002F5E80" w:rsidP="002F5E80">
            <w:pPr>
              <w:pStyle w:val="a8"/>
              <w:widowControl w:val="0"/>
              <w:numPr>
                <w:ilvl w:val="0"/>
                <w:numId w:val="16"/>
              </w:numPr>
              <w:autoSpaceDE w:val="0"/>
              <w:autoSpaceDN w:val="0"/>
              <w:adjustRightInd w:val="0"/>
              <w:spacing w:after="0" w:line="240" w:lineRule="auto"/>
              <w:ind w:left="33" w:firstLine="0"/>
              <w:rPr>
                <w:rFonts w:ascii="Times New Roman" w:hAnsi="Times New Roman"/>
                <w:sz w:val="20"/>
                <w:szCs w:val="20"/>
              </w:rPr>
            </w:pPr>
          </w:p>
        </w:tc>
        <w:tc>
          <w:tcPr>
            <w:tcW w:w="2216" w:type="dxa"/>
          </w:tcPr>
          <w:p w:rsidR="002F5E80" w:rsidRPr="00484047" w:rsidRDefault="002F5E80" w:rsidP="00940AD8">
            <w:pPr>
              <w:widowControl w:val="0"/>
              <w:autoSpaceDE w:val="0"/>
              <w:autoSpaceDN w:val="0"/>
              <w:adjustRightInd w:val="0"/>
            </w:pPr>
            <w:r w:rsidRPr="00484047">
              <w:t>Внебюджетные источники</w:t>
            </w:r>
          </w:p>
        </w:tc>
        <w:tc>
          <w:tcPr>
            <w:tcW w:w="2126" w:type="dxa"/>
          </w:tcPr>
          <w:p w:rsidR="002F5E80" w:rsidRPr="004D042D" w:rsidRDefault="002F5E80" w:rsidP="00940AD8">
            <w:pPr>
              <w:jc w:val="center"/>
            </w:pPr>
            <w:r w:rsidRPr="004D042D">
              <w:t>-</w:t>
            </w:r>
          </w:p>
        </w:tc>
        <w:tc>
          <w:tcPr>
            <w:tcW w:w="1984" w:type="dxa"/>
            <w:vAlign w:val="center"/>
          </w:tcPr>
          <w:p w:rsidR="002F5E80" w:rsidRPr="004D042D" w:rsidRDefault="002F5E80" w:rsidP="00940AD8">
            <w:pPr>
              <w:jc w:val="center"/>
              <w:rPr>
                <w:color w:val="000000"/>
              </w:rPr>
            </w:pPr>
            <w:r w:rsidRPr="004D042D">
              <w:rPr>
                <w:color w:val="000000"/>
              </w:rPr>
              <w:t>-</w:t>
            </w:r>
          </w:p>
        </w:tc>
        <w:tc>
          <w:tcPr>
            <w:tcW w:w="1701" w:type="dxa"/>
            <w:vAlign w:val="center"/>
          </w:tcPr>
          <w:p w:rsidR="002F5E80" w:rsidRPr="004D042D" w:rsidRDefault="002F5E80" w:rsidP="00940AD8">
            <w:pPr>
              <w:jc w:val="center"/>
              <w:rPr>
                <w:color w:val="000000"/>
              </w:rPr>
            </w:pPr>
          </w:p>
        </w:tc>
        <w:tc>
          <w:tcPr>
            <w:tcW w:w="1418" w:type="dxa"/>
            <w:vAlign w:val="center"/>
          </w:tcPr>
          <w:p w:rsidR="002F5E80" w:rsidRPr="004D042D" w:rsidRDefault="002F5E80" w:rsidP="00940AD8">
            <w:pPr>
              <w:jc w:val="center"/>
              <w:rPr>
                <w:color w:val="000000"/>
              </w:rPr>
            </w:pPr>
          </w:p>
        </w:tc>
        <w:tc>
          <w:tcPr>
            <w:tcW w:w="1417" w:type="dxa"/>
          </w:tcPr>
          <w:p w:rsidR="002F5E80" w:rsidRPr="004D042D" w:rsidRDefault="002F5E80" w:rsidP="00940AD8">
            <w:pPr>
              <w:jc w:val="center"/>
            </w:pPr>
          </w:p>
        </w:tc>
        <w:tc>
          <w:tcPr>
            <w:tcW w:w="1560" w:type="dxa"/>
          </w:tcPr>
          <w:p w:rsidR="002F5E80" w:rsidRPr="004D042D" w:rsidRDefault="002F5E80" w:rsidP="00940AD8">
            <w:pPr>
              <w:jc w:val="center"/>
            </w:pPr>
          </w:p>
        </w:tc>
        <w:tc>
          <w:tcPr>
            <w:tcW w:w="2268" w:type="dxa"/>
          </w:tcPr>
          <w:p w:rsidR="002F5E80" w:rsidRPr="00484047" w:rsidRDefault="002F5E80" w:rsidP="00940AD8"/>
        </w:tc>
      </w:tr>
    </w:tbl>
    <w:p w:rsidR="002F5E80" w:rsidRPr="00484047" w:rsidRDefault="002F5E80" w:rsidP="003B1AC2">
      <w:pPr>
        <w:pStyle w:val="ConsPlusNormal"/>
        <w:ind w:firstLine="0"/>
        <w:outlineLvl w:val="2"/>
        <w:rPr>
          <w:rFonts w:ascii="Times New Roman" w:hAnsi="Times New Roman" w:cs="Times New Roman"/>
        </w:rPr>
        <w:sectPr w:rsidR="002F5E80" w:rsidRPr="00484047" w:rsidSect="00484047">
          <w:pgSz w:w="16838" w:h="11905" w:orient="landscape"/>
          <w:pgMar w:top="706" w:right="536" w:bottom="142" w:left="567" w:header="0" w:footer="0" w:gutter="0"/>
          <w:cols w:space="720"/>
          <w:titlePg/>
          <w:docGrid w:linePitch="272"/>
        </w:sectPr>
      </w:pPr>
    </w:p>
    <w:p w:rsidR="00BE5B2F" w:rsidRDefault="00BE5B2F" w:rsidP="003B1AC2">
      <w:pPr>
        <w:pStyle w:val="ConsPlusTitle"/>
        <w:widowControl/>
        <w:tabs>
          <w:tab w:val="left" w:pos="9498"/>
          <w:tab w:val="left" w:pos="9639"/>
        </w:tabs>
        <w:rPr>
          <w:rFonts w:ascii="Liberation Serif" w:hAnsi="Liberation Serif"/>
          <w:b w:val="0"/>
          <w:sz w:val="22"/>
          <w:szCs w:val="22"/>
        </w:rPr>
      </w:pPr>
    </w:p>
    <w:sectPr w:rsidR="00BE5B2F" w:rsidSect="00C768AC">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B5C"/>
    <w:multiLevelType w:val="multilevel"/>
    <w:tmpl w:val="56069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A81371"/>
    <w:multiLevelType w:val="hybridMultilevel"/>
    <w:tmpl w:val="084E1C4E"/>
    <w:lvl w:ilvl="0" w:tplc="4DF66E8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00987"/>
    <w:multiLevelType w:val="multilevel"/>
    <w:tmpl w:val="AE6E6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072E48"/>
    <w:multiLevelType w:val="hybridMultilevel"/>
    <w:tmpl w:val="B99E988C"/>
    <w:lvl w:ilvl="0" w:tplc="0316D41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4779F5"/>
    <w:multiLevelType w:val="hybridMultilevel"/>
    <w:tmpl w:val="88909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93AAC"/>
    <w:multiLevelType w:val="hybridMultilevel"/>
    <w:tmpl w:val="A080C2AA"/>
    <w:lvl w:ilvl="0" w:tplc="78CCC2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90D98"/>
    <w:multiLevelType w:val="hybridMultilevel"/>
    <w:tmpl w:val="47366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13911"/>
    <w:multiLevelType w:val="hybridMultilevel"/>
    <w:tmpl w:val="118689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0D3548"/>
    <w:multiLevelType w:val="hybridMultilevel"/>
    <w:tmpl w:val="86B0A490"/>
    <w:lvl w:ilvl="0" w:tplc="90B8609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A51230"/>
    <w:multiLevelType w:val="hybridMultilevel"/>
    <w:tmpl w:val="8A78C2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99743F"/>
    <w:multiLevelType w:val="hybridMultilevel"/>
    <w:tmpl w:val="04881BEE"/>
    <w:lvl w:ilvl="0" w:tplc="BA26C3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306B89"/>
    <w:multiLevelType w:val="hybridMultilevel"/>
    <w:tmpl w:val="E7541A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DEA2C3E"/>
    <w:multiLevelType w:val="hybridMultilevel"/>
    <w:tmpl w:val="04881BEE"/>
    <w:lvl w:ilvl="0" w:tplc="BA26C3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A65BD1"/>
    <w:multiLevelType w:val="hybridMultilevel"/>
    <w:tmpl w:val="119021E0"/>
    <w:lvl w:ilvl="0" w:tplc="17160ABC">
      <w:start w:val="1"/>
      <w:numFmt w:val="decimal"/>
      <w:lvlText w:val="%1."/>
      <w:lvlJc w:val="left"/>
      <w:pPr>
        <w:ind w:left="10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E51DED"/>
    <w:multiLevelType w:val="hybridMultilevel"/>
    <w:tmpl w:val="21ECB718"/>
    <w:lvl w:ilvl="0" w:tplc="993C328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D727A5"/>
    <w:multiLevelType w:val="hybridMultilevel"/>
    <w:tmpl w:val="318891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42C07DB"/>
    <w:multiLevelType w:val="hybridMultilevel"/>
    <w:tmpl w:val="85048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8451F"/>
    <w:multiLevelType w:val="hybridMultilevel"/>
    <w:tmpl w:val="DF0C93B2"/>
    <w:lvl w:ilvl="0" w:tplc="DBB8D5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6"/>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4"/>
  </w:num>
  <w:num w:numId="8">
    <w:abstractNumId w:val="3"/>
  </w:num>
  <w:num w:numId="9">
    <w:abstractNumId w:val="9"/>
  </w:num>
  <w:num w:numId="10">
    <w:abstractNumId w:val="11"/>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7"/>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C768AC"/>
    <w:rsid w:val="000D30C0"/>
    <w:rsid w:val="001104BD"/>
    <w:rsid w:val="00122A61"/>
    <w:rsid w:val="002425EA"/>
    <w:rsid w:val="002F20F1"/>
    <w:rsid w:val="002F5E80"/>
    <w:rsid w:val="0037599F"/>
    <w:rsid w:val="003B1AC2"/>
    <w:rsid w:val="003C0126"/>
    <w:rsid w:val="00460223"/>
    <w:rsid w:val="004C404D"/>
    <w:rsid w:val="004C54C5"/>
    <w:rsid w:val="0059448A"/>
    <w:rsid w:val="00612EEC"/>
    <w:rsid w:val="00646928"/>
    <w:rsid w:val="006D7AA3"/>
    <w:rsid w:val="007508DE"/>
    <w:rsid w:val="007C0422"/>
    <w:rsid w:val="0083080B"/>
    <w:rsid w:val="0083571D"/>
    <w:rsid w:val="00837754"/>
    <w:rsid w:val="00847FD7"/>
    <w:rsid w:val="008C3C8C"/>
    <w:rsid w:val="008D1FAB"/>
    <w:rsid w:val="0092542C"/>
    <w:rsid w:val="009577EA"/>
    <w:rsid w:val="00AA0B11"/>
    <w:rsid w:val="00AD289E"/>
    <w:rsid w:val="00AE06BC"/>
    <w:rsid w:val="00B03FB0"/>
    <w:rsid w:val="00B0547F"/>
    <w:rsid w:val="00BC3C68"/>
    <w:rsid w:val="00BE5B2F"/>
    <w:rsid w:val="00C450EE"/>
    <w:rsid w:val="00C7370B"/>
    <w:rsid w:val="00C768AC"/>
    <w:rsid w:val="00CB083B"/>
    <w:rsid w:val="00CB7CB1"/>
    <w:rsid w:val="00D9270E"/>
    <w:rsid w:val="00DC2594"/>
    <w:rsid w:val="00DE6BC8"/>
    <w:rsid w:val="00E33672"/>
    <w:rsid w:val="00E46136"/>
    <w:rsid w:val="00EB2527"/>
    <w:rsid w:val="00F373C5"/>
    <w:rsid w:val="00FB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8"/>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AC"/>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68AC"/>
    <w:pPr>
      <w:keepNext/>
      <w:jc w:val="center"/>
      <w:outlineLvl w:val="0"/>
    </w:pPr>
    <w:rPr>
      <w:b/>
      <w:sz w:val="28"/>
    </w:rPr>
  </w:style>
  <w:style w:type="paragraph" w:styleId="2">
    <w:name w:val="heading 2"/>
    <w:basedOn w:val="a"/>
    <w:next w:val="a"/>
    <w:link w:val="20"/>
    <w:unhideWhenUsed/>
    <w:qFormat/>
    <w:rsid w:val="00C768A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768AC"/>
    <w:pPr>
      <w:keepNext/>
      <w:spacing w:before="240" w:after="60"/>
      <w:outlineLvl w:val="2"/>
    </w:pPr>
    <w:rPr>
      <w:rFonts w:ascii="Cambria" w:hAnsi="Cambria"/>
      <w:b/>
      <w:bCs/>
      <w:sz w:val="26"/>
      <w:szCs w:val="26"/>
    </w:rPr>
  </w:style>
  <w:style w:type="paragraph" w:styleId="4">
    <w:name w:val="heading 4"/>
    <w:basedOn w:val="a"/>
    <w:next w:val="a"/>
    <w:link w:val="40"/>
    <w:qFormat/>
    <w:rsid w:val="00C768AC"/>
    <w:pPr>
      <w:keepNext/>
      <w:jc w:val="center"/>
      <w:outlineLvl w:val="3"/>
    </w:pPr>
    <w:rPr>
      <w:b/>
      <w:bCs/>
      <w:sz w:val="28"/>
      <w:szCs w:val="24"/>
    </w:rPr>
  </w:style>
  <w:style w:type="paragraph" w:styleId="5">
    <w:name w:val="heading 5"/>
    <w:basedOn w:val="a"/>
    <w:next w:val="a"/>
    <w:link w:val="50"/>
    <w:qFormat/>
    <w:rsid w:val="00C768AC"/>
    <w:pPr>
      <w:keepNext/>
      <w:jc w:val="center"/>
      <w:outlineLvl w:val="4"/>
    </w:pPr>
    <w:rPr>
      <w:b/>
      <w:bCs/>
      <w:sz w:val="28"/>
      <w:szCs w:val="24"/>
      <w:u w:val="single"/>
    </w:rPr>
  </w:style>
  <w:style w:type="paragraph" w:styleId="6">
    <w:name w:val="heading 6"/>
    <w:basedOn w:val="a"/>
    <w:next w:val="a"/>
    <w:link w:val="60"/>
    <w:qFormat/>
    <w:rsid w:val="00C768AC"/>
    <w:pPr>
      <w:keepNext/>
      <w:jc w:val="center"/>
      <w:outlineLvl w:val="5"/>
    </w:pPr>
    <w:rPr>
      <w:sz w:val="28"/>
    </w:rPr>
  </w:style>
  <w:style w:type="paragraph" w:styleId="7">
    <w:name w:val="heading 7"/>
    <w:basedOn w:val="a"/>
    <w:next w:val="a"/>
    <w:link w:val="70"/>
    <w:qFormat/>
    <w:rsid w:val="00C768AC"/>
    <w:pPr>
      <w:keepNext/>
      <w:jc w:val="right"/>
      <w:outlineLvl w:val="6"/>
    </w:pPr>
    <w:rPr>
      <w:rFonts w:eastAsia="MS Mincho"/>
      <w:sz w:val="24"/>
      <w:szCs w:val="24"/>
    </w:rPr>
  </w:style>
  <w:style w:type="paragraph" w:styleId="8">
    <w:name w:val="heading 8"/>
    <w:basedOn w:val="a"/>
    <w:next w:val="a"/>
    <w:link w:val="80"/>
    <w:qFormat/>
    <w:rsid w:val="00C768AC"/>
    <w:pPr>
      <w:keepNext/>
      <w:ind w:left="360"/>
      <w:jc w:val="both"/>
      <w:outlineLvl w:val="7"/>
    </w:pPr>
    <w:rPr>
      <w:rFonts w:eastAsia="MS Mincho"/>
      <w:i/>
      <w:iCs/>
      <w:sz w:val="24"/>
      <w:szCs w:val="24"/>
    </w:rPr>
  </w:style>
  <w:style w:type="paragraph" w:styleId="9">
    <w:name w:val="heading 9"/>
    <w:basedOn w:val="a"/>
    <w:next w:val="a"/>
    <w:link w:val="90"/>
    <w:qFormat/>
    <w:rsid w:val="00C768A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68AC"/>
    <w:rPr>
      <w:rFonts w:ascii="Times New Roman" w:eastAsia="Times New Roman" w:hAnsi="Times New Roman" w:cs="Times New Roman"/>
      <w:b/>
      <w:szCs w:val="20"/>
    </w:rPr>
  </w:style>
  <w:style w:type="character" w:customStyle="1" w:styleId="20">
    <w:name w:val="Заголовок 2 Знак"/>
    <w:basedOn w:val="a0"/>
    <w:link w:val="2"/>
    <w:rsid w:val="00C768A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768AC"/>
    <w:rPr>
      <w:rFonts w:ascii="Cambria" w:eastAsia="Times New Roman" w:hAnsi="Cambria" w:cs="Times New Roman"/>
      <w:b/>
      <w:bCs/>
      <w:sz w:val="26"/>
      <w:szCs w:val="26"/>
    </w:rPr>
  </w:style>
  <w:style w:type="character" w:customStyle="1" w:styleId="40">
    <w:name w:val="Заголовок 4 Знак"/>
    <w:basedOn w:val="a0"/>
    <w:link w:val="4"/>
    <w:rsid w:val="00C768AC"/>
    <w:rPr>
      <w:rFonts w:ascii="Times New Roman" w:eastAsia="Times New Roman" w:hAnsi="Times New Roman" w:cs="Times New Roman"/>
      <w:b/>
      <w:bCs/>
      <w:szCs w:val="24"/>
    </w:rPr>
  </w:style>
  <w:style w:type="character" w:customStyle="1" w:styleId="50">
    <w:name w:val="Заголовок 5 Знак"/>
    <w:basedOn w:val="a0"/>
    <w:link w:val="5"/>
    <w:rsid w:val="00C768AC"/>
    <w:rPr>
      <w:rFonts w:ascii="Times New Roman" w:eastAsia="Times New Roman" w:hAnsi="Times New Roman" w:cs="Times New Roman"/>
      <w:b/>
      <w:bCs/>
      <w:szCs w:val="24"/>
      <w:u w:val="single"/>
    </w:rPr>
  </w:style>
  <w:style w:type="character" w:customStyle="1" w:styleId="60">
    <w:name w:val="Заголовок 6 Знак"/>
    <w:basedOn w:val="a0"/>
    <w:link w:val="6"/>
    <w:rsid w:val="00C768AC"/>
    <w:rPr>
      <w:rFonts w:ascii="Times New Roman" w:eastAsia="Times New Roman" w:hAnsi="Times New Roman" w:cs="Times New Roman"/>
      <w:szCs w:val="20"/>
    </w:rPr>
  </w:style>
  <w:style w:type="character" w:customStyle="1" w:styleId="70">
    <w:name w:val="Заголовок 7 Знак"/>
    <w:basedOn w:val="a0"/>
    <w:link w:val="7"/>
    <w:rsid w:val="00C768AC"/>
    <w:rPr>
      <w:rFonts w:ascii="Times New Roman" w:eastAsia="MS Mincho" w:hAnsi="Times New Roman" w:cs="Times New Roman"/>
      <w:sz w:val="24"/>
      <w:szCs w:val="24"/>
    </w:rPr>
  </w:style>
  <w:style w:type="character" w:customStyle="1" w:styleId="80">
    <w:name w:val="Заголовок 8 Знак"/>
    <w:basedOn w:val="a0"/>
    <w:link w:val="8"/>
    <w:rsid w:val="00C768AC"/>
    <w:rPr>
      <w:rFonts w:ascii="Times New Roman" w:eastAsia="MS Mincho" w:hAnsi="Times New Roman" w:cs="Times New Roman"/>
      <w:i/>
      <w:iCs/>
      <w:sz w:val="24"/>
      <w:szCs w:val="24"/>
    </w:rPr>
  </w:style>
  <w:style w:type="character" w:customStyle="1" w:styleId="90">
    <w:name w:val="Заголовок 9 Знак"/>
    <w:basedOn w:val="a0"/>
    <w:link w:val="9"/>
    <w:rsid w:val="00C768AC"/>
    <w:rPr>
      <w:rFonts w:ascii="Arial" w:eastAsia="Times New Roman" w:hAnsi="Arial" w:cs="Times New Roman"/>
      <w:sz w:val="22"/>
    </w:rPr>
  </w:style>
  <w:style w:type="paragraph" w:styleId="a3">
    <w:name w:val="Body Text"/>
    <w:basedOn w:val="a"/>
    <w:link w:val="a4"/>
    <w:uiPriority w:val="99"/>
    <w:rsid w:val="00C768AC"/>
    <w:pPr>
      <w:autoSpaceDE w:val="0"/>
      <w:autoSpaceDN w:val="0"/>
    </w:pPr>
    <w:rPr>
      <w:sz w:val="24"/>
      <w:szCs w:val="24"/>
    </w:rPr>
  </w:style>
  <w:style w:type="character" w:customStyle="1" w:styleId="a4">
    <w:name w:val="Основной текст Знак"/>
    <w:basedOn w:val="a0"/>
    <w:link w:val="a3"/>
    <w:uiPriority w:val="99"/>
    <w:rsid w:val="00C768AC"/>
    <w:rPr>
      <w:rFonts w:ascii="Times New Roman" w:eastAsia="Times New Roman" w:hAnsi="Times New Roman" w:cs="Times New Roman"/>
      <w:sz w:val="24"/>
      <w:szCs w:val="24"/>
    </w:rPr>
  </w:style>
  <w:style w:type="table" w:styleId="a5">
    <w:name w:val="Table Grid"/>
    <w:basedOn w:val="a1"/>
    <w:uiPriority w:val="59"/>
    <w:rsid w:val="00C768AC"/>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Стандарт"/>
    <w:link w:val="a7"/>
    <w:qFormat/>
    <w:rsid w:val="00C768AC"/>
    <w:pPr>
      <w:spacing w:after="0" w:line="240" w:lineRule="auto"/>
      <w:jc w:val="left"/>
    </w:pPr>
    <w:rPr>
      <w:rFonts w:ascii="Calibri" w:eastAsia="Times New Roman" w:hAnsi="Calibri" w:cs="Times New Roman"/>
      <w:sz w:val="22"/>
      <w:lang w:eastAsia="ru-RU"/>
    </w:rPr>
  </w:style>
  <w:style w:type="paragraph" w:styleId="a8">
    <w:name w:val="List Paragraph"/>
    <w:aliases w:val="Абзац списка11,ПАРАГРАФ,Абзац списка1"/>
    <w:basedOn w:val="a"/>
    <w:link w:val="a9"/>
    <w:uiPriority w:val="34"/>
    <w:qFormat/>
    <w:rsid w:val="00C768AC"/>
    <w:pPr>
      <w:spacing w:after="200" w:line="276" w:lineRule="auto"/>
      <w:ind w:left="720"/>
      <w:contextualSpacing/>
    </w:pPr>
    <w:rPr>
      <w:rFonts w:ascii="Calibri" w:eastAsia="Calibri" w:hAnsi="Calibri"/>
      <w:sz w:val="22"/>
      <w:szCs w:val="22"/>
      <w:lang w:eastAsia="en-US"/>
    </w:rPr>
  </w:style>
  <w:style w:type="paragraph" w:styleId="aa">
    <w:name w:val="header"/>
    <w:basedOn w:val="a"/>
    <w:link w:val="ab"/>
    <w:rsid w:val="00C768AC"/>
    <w:pPr>
      <w:tabs>
        <w:tab w:val="center" w:pos="4677"/>
        <w:tab w:val="right" w:pos="9355"/>
      </w:tabs>
    </w:pPr>
  </w:style>
  <w:style w:type="character" w:customStyle="1" w:styleId="ab">
    <w:name w:val="Верхний колонтитул Знак"/>
    <w:basedOn w:val="a0"/>
    <w:link w:val="aa"/>
    <w:rsid w:val="00C768AC"/>
    <w:rPr>
      <w:rFonts w:ascii="Times New Roman" w:eastAsia="Times New Roman" w:hAnsi="Times New Roman" w:cs="Times New Roman"/>
      <w:sz w:val="20"/>
      <w:szCs w:val="20"/>
      <w:lang w:eastAsia="ru-RU"/>
    </w:rPr>
  </w:style>
  <w:style w:type="paragraph" w:styleId="ac">
    <w:name w:val="footer"/>
    <w:basedOn w:val="a"/>
    <w:link w:val="ad"/>
    <w:uiPriority w:val="99"/>
    <w:rsid w:val="00C768AC"/>
    <w:pPr>
      <w:tabs>
        <w:tab w:val="center" w:pos="4677"/>
        <w:tab w:val="right" w:pos="9355"/>
      </w:tabs>
    </w:pPr>
  </w:style>
  <w:style w:type="character" w:customStyle="1" w:styleId="ad">
    <w:name w:val="Нижний колонтитул Знак"/>
    <w:basedOn w:val="a0"/>
    <w:link w:val="ac"/>
    <w:uiPriority w:val="99"/>
    <w:rsid w:val="00C768AC"/>
    <w:rPr>
      <w:rFonts w:ascii="Times New Roman" w:eastAsia="Times New Roman" w:hAnsi="Times New Roman" w:cs="Times New Roman"/>
      <w:sz w:val="20"/>
      <w:szCs w:val="20"/>
      <w:lang w:eastAsia="ru-RU"/>
    </w:rPr>
  </w:style>
  <w:style w:type="character" w:styleId="ae">
    <w:name w:val="Hyperlink"/>
    <w:uiPriority w:val="99"/>
    <w:rsid w:val="00C768AC"/>
    <w:rPr>
      <w:color w:val="0000FF"/>
      <w:u w:val="single"/>
    </w:rPr>
  </w:style>
  <w:style w:type="paragraph" w:styleId="af">
    <w:name w:val="Balloon Text"/>
    <w:basedOn w:val="a"/>
    <w:link w:val="af0"/>
    <w:rsid w:val="00C768AC"/>
    <w:rPr>
      <w:rFonts w:ascii="Tahoma" w:hAnsi="Tahoma"/>
      <w:sz w:val="16"/>
      <w:szCs w:val="16"/>
    </w:rPr>
  </w:style>
  <w:style w:type="character" w:customStyle="1" w:styleId="af0">
    <w:name w:val="Текст выноски Знак"/>
    <w:basedOn w:val="a0"/>
    <w:link w:val="af"/>
    <w:rsid w:val="00C768AC"/>
    <w:rPr>
      <w:rFonts w:ascii="Tahoma" w:eastAsia="Times New Roman" w:hAnsi="Tahoma" w:cs="Times New Roman"/>
      <w:sz w:val="16"/>
      <w:szCs w:val="16"/>
    </w:rPr>
  </w:style>
  <w:style w:type="paragraph" w:customStyle="1" w:styleId="ConsPlusNormal">
    <w:name w:val="ConsPlusNormal"/>
    <w:link w:val="ConsPlusNormal0"/>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21">
    <w:name w:val="Основной текст с отступом 21"/>
    <w:basedOn w:val="a"/>
    <w:rsid w:val="00C768AC"/>
    <w:pPr>
      <w:suppressAutoHyphens/>
      <w:spacing w:after="120" w:line="480" w:lineRule="auto"/>
      <w:ind w:left="283"/>
    </w:pPr>
    <w:rPr>
      <w:lang w:eastAsia="ar-SA"/>
    </w:rPr>
  </w:style>
  <w:style w:type="paragraph" w:styleId="af1">
    <w:name w:val="Title"/>
    <w:basedOn w:val="a"/>
    <w:link w:val="af2"/>
    <w:qFormat/>
    <w:rsid w:val="00C768AC"/>
    <w:pPr>
      <w:jc w:val="center"/>
    </w:pPr>
    <w:rPr>
      <w:sz w:val="28"/>
    </w:rPr>
  </w:style>
  <w:style w:type="character" w:customStyle="1" w:styleId="af2">
    <w:name w:val="Название Знак"/>
    <w:basedOn w:val="a0"/>
    <w:link w:val="af1"/>
    <w:rsid w:val="00C768AC"/>
    <w:rPr>
      <w:rFonts w:ascii="Times New Roman" w:eastAsia="Times New Roman" w:hAnsi="Times New Roman" w:cs="Times New Roman"/>
      <w:szCs w:val="20"/>
    </w:rPr>
  </w:style>
  <w:style w:type="paragraph" w:customStyle="1" w:styleId="ConsPlusCell">
    <w:name w:val="ConsPlusCell"/>
    <w:uiPriority w:val="99"/>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Cell">
    <w:name w:val="ConsCell"/>
    <w:rsid w:val="00C768AC"/>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31">
    <w:name w:val="Основной текст (3)_"/>
    <w:link w:val="310"/>
    <w:uiPriority w:val="99"/>
    <w:locked/>
    <w:rsid w:val="00C768AC"/>
    <w:rPr>
      <w:sz w:val="27"/>
      <w:szCs w:val="27"/>
      <w:shd w:val="clear" w:color="auto" w:fill="FFFFFF"/>
    </w:rPr>
  </w:style>
  <w:style w:type="paragraph" w:customStyle="1" w:styleId="310">
    <w:name w:val="Основной текст (3)1"/>
    <w:basedOn w:val="a"/>
    <w:link w:val="31"/>
    <w:uiPriority w:val="99"/>
    <w:rsid w:val="00C768AC"/>
    <w:pPr>
      <w:shd w:val="clear" w:color="auto" w:fill="FFFFFF"/>
      <w:spacing w:after="540" w:line="322" w:lineRule="exact"/>
      <w:ind w:hanging="840"/>
    </w:pPr>
    <w:rPr>
      <w:rFonts w:ascii="Liberation Serif" w:eastAsiaTheme="minorHAnsi" w:hAnsi="Liberation Serif" w:cstheme="minorBidi"/>
      <w:sz w:val="27"/>
      <w:szCs w:val="27"/>
      <w:lang w:eastAsia="en-US"/>
    </w:rPr>
  </w:style>
  <w:style w:type="character" w:customStyle="1" w:styleId="81">
    <w:name w:val="Основной текст (8)_"/>
    <w:link w:val="82"/>
    <w:uiPriority w:val="99"/>
    <w:locked/>
    <w:rsid w:val="00C768AC"/>
    <w:rPr>
      <w:b/>
      <w:bCs/>
      <w:i/>
      <w:iCs/>
      <w:sz w:val="27"/>
      <w:szCs w:val="27"/>
      <w:shd w:val="clear" w:color="auto" w:fill="FFFFFF"/>
    </w:rPr>
  </w:style>
  <w:style w:type="paragraph" w:customStyle="1" w:styleId="82">
    <w:name w:val="Основной текст (8)"/>
    <w:basedOn w:val="a"/>
    <w:link w:val="81"/>
    <w:uiPriority w:val="99"/>
    <w:rsid w:val="00C768AC"/>
    <w:pPr>
      <w:shd w:val="clear" w:color="auto" w:fill="FFFFFF"/>
      <w:spacing w:before="300" w:after="360" w:line="240" w:lineRule="atLeast"/>
    </w:pPr>
    <w:rPr>
      <w:rFonts w:ascii="Liberation Serif" w:eastAsiaTheme="minorHAnsi" w:hAnsi="Liberation Serif" w:cstheme="minorBidi"/>
      <w:b/>
      <w:bCs/>
      <w:i/>
      <w:iCs/>
      <w:sz w:val="27"/>
      <w:szCs w:val="27"/>
      <w:lang w:eastAsia="en-US"/>
    </w:rPr>
  </w:style>
  <w:style w:type="paragraph" w:styleId="af3">
    <w:name w:val="endnote text"/>
    <w:basedOn w:val="a"/>
    <w:link w:val="af4"/>
    <w:rsid w:val="00C768AC"/>
  </w:style>
  <w:style w:type="character" w:customStyle="1" w:styleId="af4">
    <w:name w:val="Текст концевой сноски Знак"/>
    <w:basedOn w:val="a0"/>
    <w:link w:val="af3"/>
    <w:rsid w:val="00C768AC"/>
    <w:rPr>
      <w:rFonts w:ascii="Times New Roman" w:eastAsia="Times New Roman" w:hAnsi="Times New Roman" w:cs="Times New Roman"/>
      <w:sz w:val="20"/>
      <w:szCs w:val="20"/>
      <w:lang w:eastAsia="ru-RU"/>
    </w:rPr>
  </w:style>
  <w:style w:type="character" w:styleId="af5">
    <w:name w:val="endnote reference"/>
    <w:rsid w:val="00C768AC"/>
    <w:rPr>
      <w:vertAlign w:val="superscript"/>
    </w:rPr>
  </w:style>
  <w:style w:type="paragraph" w:customStyle="1" w:styleId="stylet1">
    <w:name w:val="stylet1"/>
    <w:basedOn w:val="a"/>
    <w:rsid w:val="00C768AC"/>
    <w:pPr>
      <w:spacing w:before="100" w:beforeAutospacing="1" w:after="100" w:afterAutospacing="1"/>
    </w:pPr>
    <w:rPr>
      <w:sz w:val="24"/>
      <w:szCs w:val="24"/>
    </w:rPr>
  </w:style>
  <w:style w:type="paragraph" w:customStyle="1" w:styleId="stylet3">
    <w:name w:val="stylet3"/>
    <w:basedOn w:val="a"/>
    <w:rsid w:val="00C768AC"/>
    <w:pPr>
      <w:spacing w:before="100" w:beforeAutospacing="1" w:after="100" w:afterAutospacing="1"/>
    </w:pPr>
    <w:rPr>
      <w:sz w:val="24"/>
      <w:szCs w:val="24"/>
    </w:rPr>
  </w:style>
  <w:style w:type="paragraph" w:styleId="HTML">
    <w:name w:val="HTML Preformatted"/>
    <w:basedOn w:val="a"/>
    <w:link w:val="HTML0"/>
    <w:rsid w:val="00C7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C768AC"/>
    <w:rPr>
      <w:rFonts w:ascii="Courier New" w:eastAsia="Times New Roman" w:hAnsi="Courier New" w:cs="Times New Roman"/>
      <w:sz w:val="20"/>
      <w:szCs w:val="20"/>
    </w:rPr>
  </w:style>
  <w:style w:type="paragraph" w:styleId="32">
    <w:name w:val="Body Text Indent 3"/>
    <w:basedOn w:val="a"/>
    <w:link w:val="33"/>
    <w:rsid w:val="00C768AC"/>
    <w:pPr>
      <w:ind w:firstLine="567"/>
      <w:jc w:val="both"/>
    </w:pPr>
    <w:rPr>
      <w:sz w:val="28"/>
    </w:rPr>
  </w:style>
  <w:style w:type="character" w:customStyle="1" w:styleId="33">
    <w:name w:val="Основной текст с отступом 3 Знак"/>
    <w:basedOn w:val="a0"/>
    <w:link w:val="32"/>
    <w:rsid w:val="00C768AC"/>
    <w:rPr>
      <w:rFonts w:ascii="Times New Roman" w:eastAsia="Times New Roman" w:hAnsi="Times New Roman" w:cs="Times New Roman"/>
      <w:szCs w:val="20"/>
    </w:rPr>
  </w:style>
  <w:style w:type="paragraph" w:customStyle="1" w:styleId="ConsNormal">
    <w:name w:val="ConsNormal"/>
    <w:rsid w:val="00C768A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af6">
    <w:name w:val="Знак"/>
    <w:basedOn w:val="a"/>
    <w:rsid w:val="00C768AC"/>
    <w:pPr>
      <w:spacing w:after="160" w:line="240" w:lineRule="exact"/>
    </w:pPr>
    <w:rPr>
      <w:rFonts w:ascii="Verdana" w:hAnsi="Verdana"/>
      <w:lang w:val="en-US" w:eastAsia="en-US"/>
    </w:rPr>
  </w:style>
  <w:style w:type="paragraph" w:styleId="af7">
    <w:name w:val="Normal (Web)"/>
    <w:basedOn w:val="a"/>
    <w:rsid w:val="00C768AC"/>
    <w:pPr>
      <w:spacing w:before="100" w:beforeAutospacing="1" w:after="100" w:afterAutospacing="1"/>
    </w:pPr>
    <w:rPr>
      <w:sz w:val="24"/>
      <w:szCs w:val="24"/>
    </w:rPr>
  </w:style>
  <w:style w:type="paragraph" w:customStyle="1" w:styleId="justppt">
    <w:name w:val="justppt"/>
    <w:basedOn w:val="a"/>
    <w:rsid w:val="00C768AC"/>
    <w:pPr>
      <w:spacing w:before="100" w:beforeAutospacing="1" w:after="100" w:afterAutospacing="1"/>
    </w:pPr>
    <w:rPr>
      <w:sz w:val="24"/>
      <w:szCs w:val="24"/>
    </w:rPr>
  </w:style>
  <w:style w:type="paragraph" w:customStyle="1" w:styleId="11">
    <w:name w:val="Знак Знак Знак Знак Знак Знак1 Знак"/>
    <w:basedOn w:val="a"/>
    <w:rsid w:val="00C768AC"/>
    <w:pPr>
      <w:spacing w:after="160" w:line="240" w:lineRule="exact"/>
    </w:pPr>
    <w:rPr>
      <w:rFonts w:ascii="Verdana" w:hAnsi="Verdana"/>
      <w:lang w:val="en-US" w:eastAsia="en-US"/>
    </w:rPr>
  </w:style>
  <w:style w:type="paragraph" w:customStyle="1" w:styleId="af8">
    <w:name w:val="Основной"/>
    <w:basedOn w:val="a"/>
    <w:locked/>
    <w:rsid w:val="00C768AC"/>
    <w:pPr>
      <w:spacing w:after="20" w:line="360" w:lineRule="auto"/>
      <w:ind w:firstLine="709"/>
      <w:jc w:val="both"/>
    </w:pPr>
    <w:rPr>
      <w:sz w:val="28"/>
    </w:rPr>
  </w:style>
  <w:style w:type="paragraph" w:customStyle="1" w:styleId="12">
    <w:name w:val="Знак1"/>
    <w:basedOn w:val="a"/>
    <w:rsid w:val="00C768AC"/>
    <w:pPr>
      <w:spacing w:after="160" w:line="240" w:lineRule="exact"/>
    </w:pPr>
    <w:rPr>
      <w:rFonts w:ascii="Verdana" w:hAnsi="Verdana"/>
      <w:lang w:val="en-US" w:eastAsia="en-US"/>
    </w:rPr>
  </w:style>
  <w:style w:type="paragraph" w:styleId="22">
    <w:name w:val="Body Text 2"/>
    <w:basedOn w:val="a"/>
    <w:link w:val="23"/>
    <w:rsid w:val="00C768AC"/>
    <w:pPr>
      <w:spacing w:after="120" w:line="480" w:lineRule="auto"/>
    </w:pPr>
    <w:rPr>
      <w:sz w:val="24"/>
      <w:szCs w:val="24"/>
    </w:rPr>
  </w:style>
  <w:style w:type="character" w:customStyle="1" w:styleId="23">
    <w:name w:val="Основной текст 2 Знак"/>
    <w:basedOn w:val="a0"/>
    <w:link w:val="22"/>
    <w:rsid w:val="00C768AC"/>
    <w:rPr>
      <w:rFonts w:ascii="Times New Roman" w:eastAsia="Times New Roman" w:hAnsi="Times New Roman" w:cs="Times New Roman"/>
      <w:sz w:val="24"/>
      <w:szCs w:val="24"/>
    </w:rPr>
  </w:style>
  <w:style w:type="paragraph" w:customStyle="1" w:styleId="24">
    <w:name w:val="Абзац списка2"/>
    <w:basedOn w:val="a"/>
    <w:rsid w:val="00C768AC"/>
    <w:pPr>
      <w:ind w:left="720"/>
    </w:pPr>
    <w:rPr>
      <w:sz w:val="24"/>
      <w:szCs w:val="24"/>
    </w:rPr>
  </w:style>
  <w:style w:type="paragraph" w:styleId="af9">
    <w:name w:val="Body Text Indent"/>
    <w:basedOn w:val="a"/>
    <w:link w:val="afa"/>
    <w:unhideWhenUsed/>
    <w:rsid w:val="00C768AC"/>
    <w:pPr>
      <w:spacing w:after="120"/>
      <w:ind w:left="283"/>
    </w:pPr>
  </w:style>
  <w:style w:type="character" w:customStyle="1" w:styleId="afa">
    <w:name w:val="Основной текст с отступом Знак"/>
    <w:basedOn w:val="a0"/>
    <w:link w:val="af9"/>
    <w:rsid w:val="00C768AC"/>
    <w:rPr>
      <w:rFonts w:ascii="Times New Roman" w:eastAsia="Times New Roman" w:hAnsi="Times New Roman" w:cs="Times New Roman"/>
      <w:sz w:val="20"/>
      <w:szCs w:val="20"/>
    </w:rPr>
  </w:style>
  <w:style w:type="paragraph" w:customStyle="1" w:styleId="ConsPlusNonformat">
    <w:name w:val="ConsPlusNonformat"/>
    <w:uiPriority w:val="99"/>
    <w:rsid w:val="00C768AC"/>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styleId="25">
    <w:name w:val="Body Text Indent 2"/>
    <w:basedOn w:val="a"/>
    <w:link w:val="26"/>
    <w:rsid w:val="00C768AC"/>
    <w:pPr>
      <w:spacing w:after="120" w:line="480" w:lineRule="auto"/>
      <w:ind w:left="283"/>
    </w:pPr>
  </w:style>
  <w:style w:type="character" w:customStyle="1" w:styleId="26">
    <w:name w:val="Основной текст с отступом 2 Знак"/>
    <w:basedOn w:val="a0"/>
    <w:link w:val="25"/>
    <w:rsid w:val="00C768AC"/>
    <w:rPr>
      <w:rFonts w:ascii="Times New Roman" w:eastAsia="Times New Roman" w:hAnsi="Times New Roman" w:cs="Times New Roman"/>
      <w:sz w:val="20"/>
      <w:szCs w:val="20"/>
    </w:rPr>
  </w:style>
  <w:style w:type="paragraph" w:customStyle="1" w:styleId="13">
    <w:name w:val="Знак Знак Знак1 Знак"/>
    <w:basedOn w:val="a"/>
    <w:rsid w:val="00C768AC"/>
    <w:pPr>
      <w:widowControl w:val="0"/>
      <w:adjustRightInd w:val="0"/>
      <w:spacing w:after="160" w:line="240" w:lineRule="exact"/>
      <w:jc w:val="right"/>
    </w:pPr>
    <w:rPr>
      <w:lang w:val="en-GB" w:eastAsia="en-US"/>
    </w:rPr>
  </w:style>
  <w:style w:type="character" w:customStyle="1" w:styleId="layout">
    <w:name w:val="layout"/>
    <w:basedOn w:val="a0"/>
    <w:rsid w:val="00C768AC"/>
  </w:style>
  <w:style w:type="paragraph" w:customStyle="1" w:styleId="Style2">
    <w:name w:val="Style2"/>
    <w:basedOn w:val="a"/>
    <w:uiPriority w:val="99"/>
    <w:rsid w:val="00C768AC"/>
    <w:pPr>
      <w:widowControl w:val="0"/>
      <w:autoSpaceDE w:val="0"/>
      <w:autoSpaceDN w:val="0"/>
      <w:adjustRightInd w:val="0"/>
      <w:spacing w:line="328" w:lineRule="exact"/>
      <w:ind w:firstLine="706"/>
      <w:jc w:val="both"/>
    </w:pPr>
    <w:rPr>
      <w:sz w:val="24"/>
      <w:szCs w:val="24"/>
    </w:rPr>
  </w:style>
  <w:style w:type="character" w:customStyle="1" w:styleId="a7">
    <w:name w:val="Без интервала Знак"/>
    <w:aliases w:val="Стандарт Знак"/>
    <w:link w:val="a6"/>
    <w:locked/>
    <w:rsid w:val="00C768AC"/>
    <w:rPr>
      <w:rFonts w:ascii="Calibri" w:eastAsia="Times New Roman" w:hAnsi="Calibri" w:cs="Times New Roman"/>
      <w:sz w:val="22"/>
      <w:lang w:eastAsia="ru-RU"/>
    </w:rPr>
  </w:style>
  <w:style w:type="character" w:customStyle="1" w:styleId="FontStyle19">
    <w:name w:val="Font Style19"/>
    <w:uiPriority w:val="99"/>
    <w:rsid w:val="00C768AC"/>
    <w:rPr>
      <w:rFonts w:ascii="Times New Roman" w:hAnsi="Times New Roman"/>
      <w:sz w:val="24"/>
    </w:rPr>
  </w:style>
  <w:style w:type="character" w:customStyle="1" w:styleId="ConsPlusNormal0">
    <w:name w:val="ConsPlusNormal Знак"/>
    <w:link w:val="ConsPlusNormal"/>
    <w:locked/>
    <w:rsid w:val="00C768AC"/>
    <w:rPr>
      <w:rFonts w:ascii="Arial" w:eastAsia="Times New Roman" w:hAnsi="Arial" w:cs="Arial"/>
      <w:sz w:val="20"/>
      <w:szCs w:val="20"/>
      <w:lang w:eastAsia="ru-RU"/>
    </w:rPr>
  </w:style>
  <w:style w:type="character" w:customStyle="1" w:styleId="a9">
    <w:name w:val="Абзац списка Знак"/>
    <w:aliases w:val="Абзац списка11 Знак,ПАРАГРАФ Знак,Абзац списка1 Знак"/>
    <w:link w:val="a8"/>
    <w:uiPriority w:val="34"/>
    <w:locked/>
    <w:rsid w:val="00C768AC"/>
    <w:rPr>
      <w:rFonts w:ascii="Calibri" w:eastAsia="Calibri" w:hAnsi="Calibri" w:cs="Times New Roman"/>
      <w:sz w:val="22"/>
    </w:rPr>
  </w:style>
  <w:style w:type="character" w:styleId="afb">
    <w:name w:val="Strong"/>
    <w:uiPriority w:val="22"/>
    <w:qFormat/>
    <w:rsid w:val="00C768AC"/>
    <w:rPr>
      <w:b/>
      <w:bCs/>
    </w:rPr>
  </w:style>
  <w:style w:type="character" w:styleId="afc">
    <w:name w:val="FollowedHyperlink"/>
    <w:unhideWhenUsed/>
    <w:rsid w:val="00C768AC"/>
    <w:rPr>
      <w:color w:val="800080"/>
      <w:u w:val="single"/>
    </w:rPr>
  </w:style>
  <w:style w:type="paragraph" w:styleId="afd">
    <w:name w:val="footnote text"/>
    <w:basedOn w:val="a"/>
    <w:link w:val="afe"/>
    <w:unhideWhenUsed/>
    <w:rsid w:val="00C768AC"/>
  </w:style>
  <w:style w:type="character" w:customStyle="1" w:styleId="afe">
    <w:name w:val="Текст сноски Знак"/>
    <w:basedOn w:val="a0"/>
    <w:link w:val="afd"/>
    <w:rsid w:val="00C768AC"/>
    <w:rPr>
      <w:rFonts w:ascii="Times New Roman" w:eastAsia="Times New Roman" w:hAnsi="Times New Roman" w:cs="Times New Roman"/>
      <w:sz w:val="20"/>
      <w:szCs w:val="20"/>
    </w:rPr>
  </w:style>
  <w:style w:type="paragraph" w:customStyle="1" w:styleId="Default">
    <w:name w:val="Default"/>
    <w:rsid w:val="00C768AC"/>
    <w:pPr>
      <w:autoSpaceDE w:val="0"/>
      <w:autoSpaceDN w:val="0"/>
      <w:adjustRightInd w:val="0"/>
      <w:spacing w:after="0" w:line="240" w:lineRule="auto"/>
      <w:jc w:val="left"/>
    </w:pPr>
    <w:rPr>
      <w:rFonts w:ascii="Verdana" w:eastAsia="Times New Roman" w:hAnsi="Verdana" w:cs="Verdana"/>
      <w:color w:val="000000"/>
      <w:sz w:val="24"/>
      <w:szCs w:val="24"/>
      <w:lang w:eastAsia="ru-RU"/>
    </w:rPr>
  </w:style>
  <w:style w:type="paragraph" w:customStyle="1" w:styleId="font5">
    <w:name w:val="font5"/>
    <w:basedOn w:val="a"/>
    <w:rsid w:val="00C768AC"/>
    <w:pPr>
      <w:spacing w:before="100" w:beforeAutospacing="1" w:after="100" w:afterAutospacing="1"/>
    </w:pPr>
    <w:rPr>
      <w:color w:val="000000"/>
      <w:sz w:val="24"/>
      <w:szCs w:val="24"/>
    </w:rPr>
  </w:style>
  <w:style w:type="paragraph" w:customStyle="1" w:styleId="ConsTitle">
    <w:name w:val="ConsTitle"/>
    <w:rsid w:val="00C768A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0">
    <w:name w:val="Стиль0"/>
    <w:rsid w:val="00C768AC"/>
    <w:pPr>
      <w:spacing w:after="0" w:line="240" w:lineRule="auto"/>
    </w:pPr>
    <w:rPr>
      <w:rFonts w:ascii="Arial" w:eastAsia="Times New Roman" w:hAnsi="Arial" w:cs="Times New Roman"/>
      <w:sz w:val="22"/>
      <w:szCs w:val="20"/>
      <w:lang w:eastAsia="ru-RU"/>
    </w:rPr>
  </w:style>
  <w:style w:type="character" w:customStyle="1" w:styleId="71">
    <w:name w:val="Основной текст (7)_"/>
    <w:link w:val="710"/>
    <w:locked/>
    <w:rsid w:val="00C768AC"/>
    <w:rPr>
      <w:spacing w:val="3"/>
      <w:sz w:val="21"/>
      <w:szCs w:val="21"/>
      <w:shd w:val="clear" w:color="auto" w:fill="FFFFFF"/>
    </w:rPr>
  </w:style>
  <w:style w:type="paragraph" w:customStyle="1" w:styleId="710">
    <w:name w:val="Основной текст (7)1"/>
    <w:basedOn w:val="a"/>
    <w:link w:val="71"/>
    <w:rsid w:val="00C768AC"/>
    <w:pPr>
      <w:widowControl w:val="0"/>
      <w:shd w:val="clear" w:color="auto" w:fill="FFFFFF"/>
      <w:spacing w:line="240" w:lineRule="atLeast"/>
    </w:pPr>
    <w:rPr>
      <w:rFonts w:ascii="Liberation Serif" w:eastAsiaTheme="minorHAnsi" w:hAnsi="Liberation Serif" w:cstheme="minorBidi"/>
      <w:spacing w:val="3"/>
      <w:sz w:val="21"/>
      <w:szCs w:val="21"/>
      <w:lang w:eastAsia="en-US"/>
    </w:rPr>
  </w:style>
  <w:style w:type="character" w:styleId="aff">
    <w:name w:val="footnote reference"/>
    <w:uiPriority w:val="99"/>
    <w:unhideWhenUsed/>
    <w:rsid w:val="00C768AC"/>
    <w:rPr>
      <w:vertAlign w:val="superscript"/>
    </w:rPr>
  </w:style>
  <w:style w:type="character" w:customStyle="1" w:styleId="FontStyle13">
    <w:name w:val="Font Style13"/>
    <w:rsid w:val="00C768AC"/>
    <w:rPr>
      <w:rFonts w:ascii="Times New Roman" w:hAnsi="Times New Roman" w:cs="Times New Roman" w:hint="default"/>
      <w:sz w:val="26"/>
      <w:szCs w:val="26"/>
    </w:rPr>
  </w:style>
  <w:style w:type="character" w:customStyle="1" w:styleId="100">
    <w:name w:val="Основной текст + 10"/>
    <w:aliases w:val="5 pt,Интервал 0 pt6"/>
    <w:rsid w:val="00C768AC"/>
    <w:rPr>
      <w:rFonts w:ascii="Times New Roman" w:hAnsi="Times New Roman" w:cs="Times New Roman" w:hint="default"/>
      <w:strike w:val="0"/>
      <w:dstrike w:val="0"/>
      <w:spacing w:val="3"/>
      <w:sz w:val="21"/>
      <w:szCs w:val="21"/>
      <w:u w:val="none"/>
      <w:effect w:val="none"/>
      <w:lang w:val="ru-RU" w:eastAsia="ru-RU" w:bidi="ar-SA"/>
    </w:rPr>
  </w:style>
  <w:style w:type="character" w:styleId="aff0">
    <w:name w:val="page number"/>
    <w:basedOn w:val="a0"/>
    <w:rsid w:val="00C768AC"/>
  </w:style>
  <w:style w:type="paragraph" w:customStyle="1" w:styleId="14">
    <w:name w:val="Обычный1"/>
    <w:rsid w:val="00C768AC"/>
    <w:pPr>
      <w:spacing w:after="0" w:line="240" w:lineRule="auto"/>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C768AC"/>
    <w:pPr>
      <w:ind w:firstLine="0"/>
    </w:pPr>
    <w:rPr>
      <w:rFonts w:ascii="Consultant" w:hAnsi="Consultant"/>
    </w:rPr>
  </w:style>
  <w:style w:type="paragraph" w:customStyle="1" w:styleId="72">
    <w:name w:val="Стиль7"/>
    <w:basedOn w:val="a"/>
    <w:rsid w:val="00C768AC"/>
    <w:rPr>
      <w:sz w:val="28"/>
      <w:szCs w:val="24"/>
    </w:rPr>
  </w:style>
  <w:style w:type="paragraph" w:styleId="34">
    <w:name w:val="Body Text 3"/>
    <w:basedOn w:val="a"/>
    <w:link w:val="35"/>
    <w:rsid w:val="00C768AC"/>
    <w:pPr>
      <w:spacing w:after="120"/>
    </w:pPr>
    <w:rPr>
      <w:sz w:val="16"/>
      <w:szCs w:val="16"/>
    </w:rPr>
  </w:style>
  <w:style w:type="character" w:customStyle="1" w:styleId="35">
    <w:name w:val="Основной текст 3 Знак"/>
    <w:basedOn w:val="a0"/>
    <w:link w:val="34"/>
    <w:rsid w:val="00C768AC"/>
    <w:rPr>
      <w:rFonts w:ascii="Times New Roman" w:eastAsia="Times New Roman" w:hAnsi="Times New Roman" w:cs="Times New Roman"/>
      <w:sz w:val="16"/>
      <w:szCs w:val="16"/>
    </w:rPr>
  </w:style>
  <w:style w:type="paragraph" w:customStyle="1" w:styleId="aff1">
    <w:name w:val="Знак Знак Знак Знак"/>
    <w:basedOn w:val="a"/>
    <w:rsid w:val="00C768AC"/>
    <w:pPr>
      <w:spacing w:after="160" w:line="240" w:lineRule="exact"/>
    </w:pPr>
    <w:rPr>
      <w:rFonts w:ascii="Verdana" w:hAnsi="Verdana" w:cs="Verdana"/>
      <w:sz w:val="24"/>
      <w:szCs w:val="24"/>
      <w:lang w:val="en-US" w:eastAsia="en-US"/>
    </w:rPr>
  </w:style>
  <w:style w:type="character" w:customStyle="1" w:styleId="aff2">
    <w:name w:val="Основной текст_"/>
    <w:link w:val="15"/>
    <w:locked/>
    <w:rsid w:val="00C768AC"/>
    <w:rPr>
      <w:shd w:val="clear" w:color="auto" w:fill="FFFFFF"/>
    </w:rPr>
  </w:style>
  <w:style w:type="paragraph" w:customStyle="1" w:styleId="15">
    <w:name w:val="Основной текст1"/>
    <w:basedOn w:val="a"/>
    <w:link w:val="aff2"/>
    <w:rsid w:val="00C768AC"/>
    <w:pPr>
      <w:shd w:val="clear" w:color="auto" w:fill="FFFFFF"/>
      <w:spacing w:before="1620" w:line="413" w:lineRule="exact"/>
      <w:jc w:val="both"/>
    </w:pPr>
    <w:rPr>
      <w:rFonts w:ascii="Liberation Serif" w:eastAsiaTheme="minorHAnsi" w:hAnsi="Liberation Serif" w:cstheme="minorBidi"/>
      <w:sz w:val="28"/>
      <w:szCs w:val="22"/>
      <w:lang w:eastAsia="en-US"/>
    </w:rPr>
  </w:style>
  <w:style w:type="paragraph" w:styleId="aff3">
    <w:name w:val="Body Text First Indent"/>
    <w:basedOn w:val="a3"/>
    <w:link w:val="aff4"/>
    <w:rsid w:val="00C768AC"/>
    <w:pPr>
      <w:autoSpaceDE/>
      <w:autoSpaceDN/>
      <w:spacing w:after="120"/>
      <w:ind w:firstLine="210"/>
    </w:pPr>
  </w:style>
  <w:style w:type="character" w:customStyle="1" w:styleId="aff4">
    <w:name w:val="Красная строка Знак"/>
    <w:basedOn w:val="a4"/>
    <w:link w:val="aff3"/>
    <w:rsid w:val="00C768AC"/>
    <w:rPr>
      <w:lang w:eastAsia="ru-RU"/>
    </w:rPr>
  </w:style>
  <w:style w:type="paragraph" w:customStyle="1" w:styleId="aff5">
    <w:name w:val="Содержимое таблицы"/>
    <w:basedOn w:val="a"/>
    <w:rsid w:val="00C768AC"/>
    <w:pPr>
      <w:widowControl w:val="0"/>
      <w:suppressLineNumbers/>
      <w:suppressAutoHyphens/>
    </w:pPr>
    <w:rPr>
      <w:rFonts w:eastAsia="Lucida Sans Unicode" w:cs="Tahoma"/>
      <w:color w:val="000000"/>
      <w:sz w:val="24"/>
      <w:szCs w:val="24"/>
      <w:lang w:val="en-US" w:eastAsia="en-US" w:bidi="en-US"/>
    </w:rPr>
  </w:style>
  <w:style w:type="paragraph" w:customStyle="1" w:styleId="36">
    <w:name w:val="Знак Знак3 Знак Знак Знак Знак"/>
    <w:basedOn w:val="a"/>
    <w:rsid w:val="00C768AC"/>
    <w:pPr>
      <w:spacing w:after="160" w:line="240" w:lineRule="exact"/>
    </w:pPr>
    <w:rPr>
      <w:rFonts w:ascii="Verdana" w:hAnsi="Verdana"/>
      <w:lang w:val="en-US" w:eastAsia="en-US"/>
    </w:rPr>
  </w:style>
  <w:style w:type="paragraph" w:customStyle="1" w:styleId="41">
    <w:name w:val="Знак4 Знак Знак Знак1"/>
    <w:basedOn w:val="a"/>
    <w:rsid w:val="00C768AC"/>
    <w:pPr>
      <w:spacing w:after="160" w:line="240" w:lineRule="exact"/>
    </w:pPr>
    <w:rPr>
      <w:rFonts w:ascii="Verdana" w:hAnsi="Verdana"/>
      <w:lang w:val="en-US" w:eastAsia="en-US"/>
    </w:rPr>
  </w:style>
  <w:style w:type="paragraph" w:customStyle="1" w:styleId="42">
    <w:name w:val="Знак4 Знак Знак"/>
    <w:basedOn w:val="a"/>
    <w:rsid w:val="00C768AC"/>
    <w:pPr>
      <w:spacing w:after="160" w:line="240" w:lineRule="exact"/>
    </w:pPr>
    <w:rPr>
      <w:rFonts w:ascii="Verdana" w:hAnsi="Verdana" w:cs="Verdana"/>
      <w:lang w:val="en-US" w:eastAsia="en-US"/>
    </w:rPr>
  </w:style>
  <w:style w:type="paragraph" w:styleId="aff6">
    <w:name w:val="Plain Text"/>
    <w:aliases w:val=" Знак1"/>
    <w:basedOn w:val="a"/>
    <w:link w:val="aff7"/>
    <w:rsid w:val="00C768AC"/>
    <w:rPr>
      <w:rFonts w:ascii="Courier New" w:hAnsi="Courier New"/>
      <w:sz w:val="24"/>
      <w:szCs w:val="24"/>
    </w:rPr>
  </w:style>
  <w:style w:type="character" w:customStyle="1" w:styleId="aff7">
    <w:name w:val="Текст Знак"/>
    <w:aliases w:val=" Знак1 Знак"/>
    <w:basedOn w:val="a0"/>
    <w:link w:val="aff6"/>
    <w:rsid w:val="00C768AC"/>
    <w:rPr>
      <w:rFonts w:ascii="Courier New" w:eastAsia="Times New Roman" w:hAnsi="Courier New" w:cs="Times New Roman"/>
      <w:sz w:val="24"/>
      <w:szCs w:val="24"/>
    </w:rPr>
  </w:style>
  <w:style w:type="character" w:customStyle="1" w:styleId="ConsPlusNormal1">
    <w:name w:val="ConsPlusNormal Знак Знак"/>
    <w:rsid w:val="00C768AC"/>
    <w:rPr>
      <w:rFonts w:ascii="Arial" w:hAnsi="Arial"/>
      <w:lang w:val="ru-RU" w:eastAsia="ru-RU" w:bidi="ar-SA"/>
    </w:rPr>
  </w:style>
  <w:style w:type="character" w:customStyle="1" w:styleId="aff8">
    <w:name w:val="Гипертекстовая ссылка"/>
    <w:rsid w:val="00C768AC"/>
    <w:rPr>
      <w:color w:val="008000"/>
    </w:rPr>
  </w:style>
  <w:style w:type="paragraph" w:customStyle="1" w:styleId="aff9">
    <w:name w:val="Стиль"/>
    <w:basedOn w:val="a"/>
    <w:rsid w:val="00C768AC"/>
    <w:rPr>
      <w:rFonts w:ascii="Verdana" w:hAnsi="Verdana" w:cs="Verdana"/>
      <w:lang w:val="en-US" w:eastAsia="en-US"/>
    </w:rPr>
  </w:style>
  <w:style w:type="paragraph" w:customStyle="1" w:styleId="aleft">
    <w:name w:val="aleft"/>
    <w:basedOn w:val="a"/>
    <w:rsid w:val="00C768AC"/>
    <w:rPr>
      <w:sz w:val="24"/>
      <w:szCs w:val="24"/>
    </w:rPr>
  </w:style>
  <w:style w:type="paragraph" w:customStyle="1" w:styleId="16">
    <w:name w:val="Знак Знак1 Знак"/>
    <w:basedOn w:val="a"/>
    <w:rsid w:val="00C768AC"/>
    <w:pPr>
      <w:spacing w:before="100" w:beforeAutospacing="1" w:after="100" w:afterAutospacing="1"/>
    </w:pPr>
    <w:rPr>
      <w:rFonts w:ascii="Tahoma" w:hAnsi="Tahoma"/>
      <w:lang w:val="en-US" w:eastAsia="en-US"/>
    </w:rPr>
  </w:style>
  <w:style w:type="character" w:customStyle="1" w:styleId="FontStyle23">
    <w:name w:val="Font Style23"/>
    <w:rsid w:val="00C768AC"/>
    <w:rPr>
      <w:rFonts w:ascii="Times New Roman" w:hAnsi="Times New Roman" w:cs="Times New Roman" w:hint="default"/>
      <w:sz w:val="26"/>
      <w:szCs w:val="26"/>
    </w:rPr>
  </w:style>
  <w:style w:type="paragraph" w:customStyle="1" w:styleId="211">
    <w:name w:val="Знак2 Знак Знак1 Знак1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27">
    <w:name w:val="Знак2 Знак Знак Знак"/>
    <w:basedOn w:val="a"/>
    <w:rsid w:val="00C768AC"/>
    <w:pPr>
      <w:spacing w:after="160" w:line="240" w:lineRule="exact"/>
    </w:pPr>
    <w:rPr>
      <w:rFonts w:ascii="Verdana" w:hAnsi="Verdana"/>
      <w:sz w:val="24"/>
      <w:szCs w:val="24"/>
      <w:lang w:val="en-US" w:eastAsia="en-US"/>
    </w:rPr>
  </w:style>
  <w:style w:type="paragraph" w:customStyle="1" w:styleId="37">
    <w:name w:val="Знак3"/>
    <w:basedOn w:val="a"/>
    <w:rsid w:val="00C768AC"/>
    <w:pPr>
      <w:spacing w:after="160" w:line="240" w:lineRule="exact"/>
    </w:pPr>
    <w:rPr>
      <w:rFonts w:ascii="Verdana" w:hAnsi="Verdana"/>
      <w:lang w:val="en-US" w:eastAsia="en-US"/>
    </w:rPr>
  </w:style>
  <w:style w:type="paragraph" w:customStyle="1" w:styleId="affa">
    <w:name w:val="!Простой текст!"/>
    <w:basedOn w:val="a"/>
    <w:rsid w:val="00C768AC"/>
    <w:pPr>
      <w:ind w:firstLine="709"/>
      <w:jc w:val="both"/>
    </w:pPr>
    <w:rPr>
      <w:sz w:val="24"/>
      <w:szCs w:val="24"/>
    </w:rPr>
  </w:style>
  <w:style w:type="paragraph" w:customStyle="1" w:styleId="28">
    <w:name w:val="Знак2"/>
    <w:basedOn w:val="a"/>
    <w:rsid w:val="00C768AC"/>
    <w:pPr>
      <w:spacing w:after="160" w:line="240" w:lineRule="exact"/>
    </w:pPr>
    <w:rPr>
      <w:rFonts w:ascii="Verdana" w:hAnsi="Verdana"/>
      <w:lang w:val="en-US" w:eastAsia="en-US"/>
    </w:rPr>
  </w:style>
  <w:style w:type="paragraph" w:customStyle="1" w:styleId="210">
    <w:name w:val="Основной текст 21"/>
    <w:basedOn w:val="a"/>
    <w:rsid w:val="00C768AC"/>
    <w:pPr>
      <w:widowControl w:val="0"/>
      <w:tabs>
        <w:tab w:val="left" w:pos="-1134"/>
      </w:tabs>
      <w:overflowPunct w:val="0"/>
      <w:autoSpaceDE w:val="0"/>
      <w:autoSpaceDN w:val="0"/>
      <w:adjustRightInd w:val="0"/>
      <w:jc w:val="both"/>
      <w:textAlignment w:val="baseline"/>
    </w:pPr>
    <w:rPr>
      <w:sz w:val="24"/>
    </w:rPr>
  </w:style>
  <w:style w:type="paragraph" w:customStyle="1" w:styleId="u">
    <w:name w:val="u"/>
    <w:basedOn w:val="a"/>
    <w:rsid w:val="00C768AC"/>
    <w:pPr>
      <w:ind w:firstLine="3744"/>
      <w:jc w:val="both"/>
    </w:pPr>
    <w:rPr>
      <w:sz w:val="24"/>
      <w:szCs w:val="24"/>
    </w:rPr>
  </w:style>
  <w:style w:type="paragraph" w:customStyle="1" w:styleId="uni">
    <w:name w:val="uni"/>
    <w:basedOn w:val="a"/>
    <w:rsid w:val="00C768AC"/>
    <w:pPr>
      <w:jc w:val="both"/>
    </w:pPr>
    <w:rPr>
      <w:sz w:val="24"/>
      <w:szCs w:val="24"/>
    </w:rPr>
  </w:style>
  <w:style w:type="character" w:styleId="affb">
    <w:name w:val="Emphasis"/>
    <w:qFormat/>
    <w:rsid w:val="00C768AC"/>
    <w:rPr>
      <w:i/>
      <w:iCs/>
    </w:rPr>
  </w:style>
  <w:style w:type="paragraph" w:customStyle="1" w:styleId="acenter2">
    <w:name w:val="acenter2"/>
    <w:basedOn w:val="a"/>
    <w:rsid w:val="00C768AC"/>
    <w:pPr>
      <w:jc w:val="center"/>
    </w:pPr>
    <w:rPr>
      <w:sz w:val="24"/>
      <w:szCs w:val="24"/>
    </w:rPr>
  </w:style>
  <w:style w:type="paragraph" w:customStyle="1" w:styleId="43">
    <w:name w:val="Знак4 Знак Знак Знак"/>
    <w:basedOn w:val="a"/>
    <w:rsid w:val="00C768AC"/>
    <w:pPr>
      <w:spacing w:after="160" w:line="240" w:lineRule="exact"/>
    </w:pPr>
    <w:rPr>
      <w:rFonts w:ascii="Verdana" w:hAnsi="Verdana"/>
      <w:lang w:val="en-US" w:eastAsia="en-US"/>
    </w:rPr>
  </w:style>
  <w:style w:type="character" w:customStyle="1" w:styleId="affc">
    <w:name w:val="Знак Знак"/>
    <w:locked/>
    <w:rsid w:val="00C768AC"/>
    <w:rPr>
      <w:b/>
      <w:sz w:val="28"/>
      <w:szCs w:val="24"/>
      <w:lang w:val="ru-RU" w:eastAsia="ru-RU" w:bidi="ar-SA"/>
    </w:rPr>
  </w:style>
  <w:style w:type="paragraph" w:customStyle="1" w:styleId="ajustify1">
    <w:name w:val="ajustify1"/>
    <w:basedOn w:val="a"/>
    <w:rsid w:val="00C768AC"/>
    <w:rPr>
      <w:sz w:val="24"/>
      <w:szCs w:val="24"/>
    </w:rPr>
  </w:style>
  <w:style w:type="paragraph" w:customStyle="1" w:styleId="aleft1">
    <w:name w:val="aleft1"/>
    <w:basedOn w:val="a"/>
    <w:rsid w:val="00C768AC"/>
    <w:rPr>
      <w:sz w:val="24"/>
      <w:szCs w:val="24"/>
    </w:rPr>
  </w:style>
  <w:style w:type="paragraph" w:customStyle="1" w:styleId="aright3">
    <w:name w:val="aright3"/>
    <w:basedOn w:val="a"/>
    <w:rsid w:val="00C768AC"/>
    <w:pPr>
      <w:jc w:val="right"/>
    </w:pPr>
    <w:rPr>
      <w:sz w:val="24"/>
      <w:szCs w:val="24"/>
    </w:rPr>
  </w:style>
  <w:style w:type="paragraph" w:customStyle="1" w:styleId="ajustify">
    <w:name w:val="ajustify"/>
    <w:basedOn w:val="a"/>
    <w:rsid w:val="00C768AC"/>
    <w:pPr>
      <w:spacing w:before="100" w:beforeAutospacing="1" w:after="100" w:afterAutospacing="1"/>
    </w:pPr>
    <w:rPr>
      <w:sz w:val="24"/>
      <w:szCs w:val="24"/>
    </w:rPr>
  </w:style>
  <w:style w:type="paragraph" w:styleId="affd">
    <w:name w:val="Document Map"/>
    <w:basedOn w:val="a"/>
    <w:link w:val="affe"/>
    <w:rsid w:val="00C768AC"/>
    <w:pPr>
      <w:shd w:val="clear" w:color="auto" w:fill="000080"/>
    </w:pPr>
    <w:rPr>
      <w:rFonts w:ascii="Tahoma" w:hAnsi="Tahoma"/>
    </w:rPr>
  </w:style>
  <w:style w:type="character" w:customStyle="1" w:styleId="affe">
    <w:name w:val="Схема документа Знак"/>
    <w:basedOn w:val="a0"/>
    <w:link w:val="affd"/>
    <w:rsid w:val="00C768AC"/>
    <w:rPr>
      <w:rFonts w:ascii="Tahoma" w:eastAsia="Times New Roman" w:hAnsi="Tahoma" w:cs="Times New Roman"/>
      <w:sz w:val="20"/>
      <w:szCs w:val="20"/>
      <w:shd w:val="clear" w:color="auto" w:fill="000080"/>
    </w:rPr>
  </w:style>
  <w:style w:type="paragraph" w:customStyle="1" w:styleId="44">
    <w:name w:val="Знак4"/>
    <w:basedOn w:val="a"/>
    <w:rsid w:val="00C768AC"/>
    <w:pPr>
      <w:spacing w:after="160" w:line="240" w:lineRule="exact"/>
    </w:pPr>
    <w:rPr>
      <w:rFonts w:ascii="Verdana" w:hAnsi="Verdana" w:cs="Verdana"/>
      <w:lang w:val="en-US" w:eastAsia="en-US"/>
    </w:rPr>
  </w:style>
  <w:style w:type="paragraph" w:customStyle="1" w:styleId="29">
    <w:name w:val="Знак Знак2"/>
    <w:basedOn w:val="a"/>
    <w:rsid w:val="00C768AC"/>
    <w:pPr>
      <w:spacing w:after="160" w:line="240" w:lineRule="exact"/>
    </w:pPr>
    <w:rPr>
      <w:rFonts w:ascii="Verdana" w:hAnsi="Verdana"/>
      <w:lang w:val="en-US" w:eastAsia="en-US"/>
    </w:rPr>
  </w:style>
  <w:style w:type="character" w:customStyle="1" w:styleId="apple-converted-space">
    <w:name w:val="apple-converted-space"/>
    <w:basedOn w:val="a0"/>
    <w:rsid w:val="00C768AC"/>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68AC"/>
    <w:pPr>
      <w:spacing w:after="160" w:line="240" w:lineRule="exact"/>
    </w:pPr>
    <w:rPr>
      <w:rFonts w:ascii="Verdana" w:hAnsi="Verdana"/>
      <w:lang w:val="en-US" w:eastAsia="en-US"/>
    </w:rPr>
  </w:style>
  <w:style w:type="paragraph"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C768AC"/>
    <w:rPr>
      <w:rFonts w:ascii="Verdana" w:hAnsi="Verdana" w:cs="Verdana"/>
      <w:lang w:val="en-US" w:eastAsia="en-US"/>
    </w:rPr>
  </w:style>
  <w:style w:type="character" w:customStyle="1" w:styleId="FontStyle32">
    <w:name w:val="Font Style32"/>
    <w:rsid w:val="00C768AC"/>
    <w:rPr>
      <w:rFonts w:ascii="Times New Roman" w:hAnsi="Times New Roman" w:cs="Times New Roman"/>
      <w:sz w:val="26"/>
      <w:szCs w:val="26"/>
    </w:rPr>
  </w:style>
  <w:style w:type="paragraph" w:styleId="afff">
    <w:name w:val="Block Text"/>
    <w:basedOn w:val="a"/>
    <w:rsid w:val="00C768AC"/>
    <w:pPr>
      <w:ind w:left="-720" w:right="-365"/>
    </w:pPr>
    <w:rPr>
      <w:rFonts w:eastAsia="Calibri"/>
      <w:sz w:val="28"/>
      <w:szCs w:val="28"/>
    </w:rPr>
  </w:style>
  <w:style w:type="character" w:customStyle="1" w:styleId="2b">
    <w:name w:val="Основной текст (2)"/>
    <w:rsid w:val="00C768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rsid w:val="00C768AC"/>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C768AC"/>
    <w:pPr>
      <w:spacing w:before="100" w:beforeAutospacing="1" w:after="100" w:afterAutospacing="1"/>
    </w:pPr>
    <w:rPr>
      <w:sz w:val="24"/>
      <w:szCs w:val="24"/>
    </w:rPr>
  </w:style>
  <w:style w:type="paragraph" w:customStyle="1" w:styleId="101">
    <w:name w:val="10"/>
    <w:basedOn w:val="a"/>
    <w:rsid w:val="00C768AC"/>
    <w:pPr>
      <w:spacing w:before="100" w:beforeAutospacing="1" w:after="100" w:afterAutospacing="1"/>
    </w:pPr>
    <w:rPr>
      <w:sz w:val="24"/>
      <w:szCs w:val="24"/>
    </w:rPr>
  </w:style>
  <w:style w:type="character" w:customStyle="1" w:styleId="s1">
    <w:name w:val="s1"/>
    <w:basedOn w:val="a0"/>
    <w:rsid w:val="00C768AC"/>
  </w:style>
  <w:style w:type="paragraph" w:customStyle="1" w:styleId="ConsNonformat">
    <w:name w:val="ConsNonformat"/>
    <w:rsid w:val="00C768AC"/>
    <w:pPr>
      <w:widowControl w:val="0"/>
      <w:spacing w:after="0" w:line="240" w:lineRule="auto"/>
      <w:jc w:val="left"/>
    </w:pPr>
    <w:rPr>
      <w:rFonts w:ascii="Courier New" w:eastAsia="Times New Roman" w:hAnsi="Courier New" w:cs="Times New Roman"/>
      <w:sz w:val="20"/>
      <w:szCs w:val="20"/>
      <w:lang w:eastAsia="ru-RU"/>
    </w:rPr>
  </w:style>
  <w:style w:type="paragraph" w:customStyle="1" w:styleId="2c">
    <w:name w:val="Обычный2"/>
    <w:rsid w:val="00C768AC"/>
    <w:pPr>
      <w:spacing w:after="0" w:line="240" w:lineRule="auto"/>
      <w:jc w:val="left"/>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C768AC"/>
    <w:pPr>
      <w:spacing w:before="100" w:beforeAutospacing="1" w:after="100" w:afterAutospacing="1"/>
    </w:pPr>
    <w:rPr>
      <w:sz w:val="24"/>
      <w:szCs w:val="24"/>
    </w:rPr>
  </w:style>
  <w:style w:type="character" w:customStyle="1" w:styleId="110">
    <w:name w:val="Заголовок 1 Знак1"/>
    <w:rsid w:val="00C768AC"/>
    <w:rPr>
      <w:rFonts w:ascii="Arial" w:hAnsi="Arial" w:cs="Arial"/>
      <w:b/>
      <w:bCs/>
      <w:kern w:val="32"/>
      <w:sz w:val="32"/>
      <w:szCs w:val="32"/>
    </w:rPr>
  </w:style>
  <w:style w:type="character" w:customStyle="1" w:styleId="311">
    <w:name w:val="Заголовок 3 Знак1"/>
    <w:aliases w:val="Заголовок 3 Знак Знак"/>
    <w:rsid w:val="00C768AC"/>
    <w:rPr>
      <w:rFonts w:ascii="Arial" w:hAnsi="Arial" w:cs="Arial"/>
      <w:b/>
      <w:bCs/>
      <w:sz w:val="26"/>
      <w:szCs w:val="26"/>
    </w:rPr>
  </w:style>
  <w:style w:type="character" w:customStyle="1" w:styleId="51">
    <w:name w:val="Заголовок 5 Знак1"/>
    <w:aliases w:val="Заголовок 5 Знак Знак"/>
    <w:rsid w:val="00C768AC"/>
    <w:rPr>
      <w:rFonts w:eastAsia="MS Mincho"/>
      <w:b/>
      <w:bCs/>
      <w:sz w:val="22"/>
      <w:szCs w:val="22"/>
      <w:lang w:val="ru-RU" w:eastAsia="ru-RU" w:bidi="ar-SA"/>
    </w:rPr>
  </w:style>
  <w:style w:type="paragraph" w:customStyle="1" w:styleId="18">
    <w:name w:val="заголовок 1"/>
    <w:basedOn w:val="a"/>
    <w:next w:val="a"/>
    <w:rsid w:val="00C768AC"/>
    <w:pPr>
      <w:keepNext/>
      <w:ind w:left="-57" w:right="-57"/>
      <w:outlineLvl w:val="0"/>
    </w:pPr>
    <w:rPr>
      <w:rFonts w:eastAsia="MS Mincho"/>
      <w:sz w:val="24"/>
      <w:szCs w:val="24"/>
    </w:rPr>
  </w:style>
  <w:style w:type="character" w:customStyle="1" w:styleId="afff0">
    <w:name w:val="Основной шрифт"/>
    <w:rsid w:val="00C768AC"/>
  </w:style>
  <w:style w:type="character" w:customStyle="1" w:styleId="19">
    <w:name w:val="Основной текст Знак1"/>
    <w:aliases w:val="Основной текст Знак Знак"/>
    <w:rsid w:val="00C768AC"/>
    <w:rPr>
      <w:rFonts w:eastAsia="MS Mincho"/>
      <w:b/>
      <w:bCs/>
      <w:sz w:val="24"/>
      <w:szCs w:val="24"/>
      <w:lang w:val="ru-RU" w:eastAsia="ru-RU" w:bidi="ar-SA"/>
    </w:rPr>
  </w:style>
  <w:style w:type="character" w:customStyle="1" w:styleId="1a">
    <w:name w:val="Название Знак1"/>
    <w:aliases w:val="Название Знак Знак"/>
    <w:rsid w:val="00C768AC"/>
    <w:rPr>
      <w:rFonts w:eastAsia="MS Mincho"/>
      <w:b/>
      <w:bCs/>
      <w:sz w:val="28"/>
      <w:szCs w:val="28"/>
      <w:lang w:val="ru-RU" w:eastAsia="ru-RU" w:bidi="ar-SA"/>
    </w:rPr>
  </w:style>
  <w:style w:type="paragraph" w:customStyle="1" w:styleId="SubCaption">
    <w:name w:val="SubCaption"/>
    <w:basedOn w:val="afff1"/>
    <w:rsid w:val="00C768AC"/>
    <w:pPr>
      <w:spacing w:before="60" w:after="120"/>
      <w:jc w:val="center"/>
    </w:pPr>
    <w:rPr>
      <w:b/>
      <w:bCs/>
      <w:noProof/>
    </w:rPr>
  </w:style>
  <w:style w:type="paragraph" w:styleId="afff1">
    <w:name w:val="caption"/>
    <w:basedOn w:val="a"/>
    <w:next w:val="a"/>
    <w:qFormat/>
    <w:rsid w:val="00C768AC"/>
    <w:pPr>
      <w:spacing w:before="240"/>
      <w:jc w:val="right"/>
    </w:pPr>
    <w:rPr>
      <w:rFonts w:ascii="Arial" w:eastAsia="MS Mincho" w:hAnsi="Arial" w:cs="Arial"/>
    </w:rPr>
  </w:style>
  <w:style w:type="paragraph" w:customStyle="1" w:styleId="afff2">
    <w:name w:val="Показатель"/>
    <w:rsid w:val="00C768AC"/>
    <w:pPr>
      <w:spacing w:after="0" w:line="240" w:lineRule="auto"/>
      <w:jc w:val="left"/>
    </w:pPr>
    <w:rPr>
      <w:rFonts w:ascii="Arial Narrow" w:eastAsia="MS Mincho" w:hAnsi="Arial Narrow" w:cs="Arial Narrow"/>
      <w:sz w:val="18"/>
      <w:szCs w:val="18"/>
      <w:lang w:eastAsia="ru-RU"/>
    </w:rPr>
  </w:style>
  <w:style w:type="character" w:customStyle="1" w:styleId="312">
    <w:name w:val="Знак31"/>
    <w:rsid w:val="00C768AC"/>
    <w:rPr>
      <w:rFonts w:eastAsia="MS Mincho"/>
      <w:sz w:val="24"/>
      <w:szCs w:val="24"/>
      <w:lang w:val="ru-RU" w:eastAsia="ru-RU"/>
    </w:rPr>
  </w:style>
  <w:style w:type="character" w:customStyle="1" w:styleId="212">
    <w:name w:val="Знак21"/>
    <w:rsid w:val="00C768AC"/>
    <w:rPr>
      <w:rFonts w:eastAsia="MS Mincho"/>
      <w:b/>
      <w:bCs/>
      <w:sz w:val="22"/>
      <w:szCs w:val="22"/>
      <w:lang w:val="ru-RU" w:eastAsia="ru-RU"/>
    </w:rPr>
  </w:style>
  <w:style w:type="character" w:customStyle="1" w:styleId="111">
    <w:name w:val="Знак11"/>
    <w:rsid w:val="00C768AC"/>
    <w:rPr>
      <w:rFonts w:ascii="MS Mincho" w:eastAsia="MS Mincho" w:cs="MS Mincho"/>
      <w:b/>
      <w:bCs/>
      <w:sz w:val="28"/>
      <w:szCs w:val="28"/>
      <w:lang w:val="ru-RU" w:eastAsia="ru-RU"/>
    </w:rPr>
  </w:style>
  <w:style w:type="paragraph" w:customStyle="1" w:styleId="xl65">
    <w:name w:val="xl65"/>
    <w:basedOn w:val="a"/>
    <w:rsid w:val="00C768AC"/>
    <w:pPr>
      <w:spacing w:before="100" w:beforeAutospacing="1" w:after="100" w:afterAutospacing="1"/>
      <w:jc w:val="center"/>
    </w:pPr>
    <w:rPr>
      <w:sz w:val="24"/>
      <w:szCs w:val="24"/>
    </w:rPr>
  </w:style>
  <w:style w:type="paragraph" w:customStyle="1" w:styleId="xl66">
    <w:name w:val="xl66"/>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7">
    <w:name w:val="xl67"/>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68">
    <w:name w:val="xl68"/>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sz w:val="24"/>
      <w:szCs w:val="24"/>
    </w:rPr>
  </w:style>
  <w:style w:type="paragraph" w:customStyle="1" w:styleId="xl69">
    <w:name w:val="xl69"/>
    <w:basedOn w:val="a"/>
    <w:rsid w:val="00C768AC"/>
    <w:pPr>
      <w:spacing w:before="100" w:beforeAutospacing="1" w:after="100" w:afterAutospacing="1"/>
      <w:textAlignment w:val="center"/>
    </w:pPr>
    <w:rPr>
      <w:sz w:val="24"/>
      <w:szCs w:val="24"/>
    </w:rPr>
  </w:style>
  <w:style w:type="paragraph" w:customStyle="1" w:styleId="xl70">
    <w:name w:val="xl70"/>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1">
    <w:name w:val="xl71"/>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2">
    <w:name w:val="xl7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73">
    <w:name w:val="xl7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4">
    <w:name w:val="xl74"/>
    <w:basedOn w:val="a"/>
    <w:rsid w:val="00C768AC"/>
    <w:pPr>
      <w:spacing w:before="100" w:beforeAutospacing="1" w:after="100" w:afterAutospacing="1"/>
      <w:textAlignment w:val="center"/>
    </w:pPr>
    <w:rPr>
      <w:sz w:val="24"/>
      <w:szCs w:val="24"/>
    </w:rPr>
  </w:style>
  <w:style w:type="paragraph" w:customStyle="1" w:styleId="xl75">
    <w:name w:val="xl75"/>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6">
    <w:name w:val="xl76"/>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7">
    <w:name w:val="xl7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78">
    <w:name w:val="xl78"/>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1">
    <w:name w:val="xl81"/>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2">
    <w:name w:val="xl82"/>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3">
    <w:name w:val="xl83"/>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4">
    <w:name w:val="xl84"/>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85">
    <w:name w:val="xl85"/>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6">
    <w:name w:val="xl86"/>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87">
    <w:name w:val="xl87"/>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88">
    <w:name w:val="xl88"/>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89">
    <w:name w:val="xl89"/>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0">
    <w:name w:val="xl90"/>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92">
    <w:name w:val="xl9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3">
    <w:name w:val="xl93"/>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5">
    <w:name w:val="xl95"/>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96">
    <w:name w:val="xl96"/>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7">
    <w:name w:val="xl9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8">
    <w:name w:val="xl98"/>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99">
    <w:name w:val="xl99"/>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0">
    <w:name w:val="xl100"/>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1">
    <w:name w:val="xl101"/>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02">
    <w:name w:val="xl102"/>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103">
    <w:name w:val="xl103"/>
    <w:basedOn w:val="a"/>
    <w:rsid w:val="00C768AC"/>
    <w:pPr>
      <w:shd w:val="clear" w:color="auto" w:fill="FFFFFF"/>
      <w:spacing w:before="100" w:beforeAutospacing="1" w:after="100" w:afterAutospacing="1"/>
      <w:jc w:val="center"/>
      <w:textAlignment w:val="center"/>
    </w:pPr>
    <w:rPr>
      <w:sz w:val="24"/>
      <w:szCs w:val="24"/>
    </w:rPr>
  </w:style>
  <w:style w:type="paragraph" w:customStyle="1" w:styleId="xl104">
    <w:name w:val="xl104"/>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05">
    <w:name w:val="xl105"/>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06">
    <w:name w:val="xl106"/>
    <w:basedOn w:val="a"/>
    <w:rsid w:val="00C768AC"/>
    <w:pPr>
      <w:spacing w:before="100" w:beforeAutospacing="1" w:after="100" w:afterAutospacing="1"/>
      <w:jc w:val="center"/>
      <w:textAlignment w:val="center"/>
    </w:pPr>
    <w:rPr>
      <w:b/>
      <w:bCs/>
      <w:sz w:val="24"/>
      <w:szCs w:val="24"/>
    </w:rPr>
  </w:style>
  <w:style w:type="paragraph" w:customStyle="1" w:styleId="xl107">
    <w:name w:val="xl107"/>
    <w:basedOn w:val="a"/>
    <w:rsid w:val="00C768AC"/>
    <w:pPr>
      <w:spacing w:before="100" w:beforeAutospacing="1" w:after="100" w:afterAutospacing="1"/>
      <w:textAlignment w:val="center"/>
    </w:pPr>
    <w:rPr>
      <w:b/>
      <w:bCs/>
      <w:sz w:val="24"/>
      <w:szCs w:val="24"/>
    </w:rPr>
  </w:style>
  <w:style w:type="paragraph" w:customStyle="1" w:styleId="xl108">
    <w:name w:val="xl108"/>
    <w:basedOn w:val="a"/>
    <w:rsid w:val="00C768AC"/>
    <w:pPr>
      <w:spacing w:before="100" w:beforeAutospacing="1" w:after="100" w:afterAutospacing="1"/>
    </w:pPr>
    <w:rPr>
      <w:sz w:val="24"/>
      <w:szCs w:val="24"/>
    </w:rPr>
  </w:style>
  <w:style w:type="paragraph" w:customStyle="1" w:styleId="xl109">
    <w:name w:val="xl10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10">
    <w:name w:val="xl110"/>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1">
    <w:name w:val="xl111"/>
    <w:basedOn w:val="a"/>
    <w:rsid w:val="00C768AC"/>
    <w:pPr>
      <w:spacing w:before="100" w:beforeAutospacing="1" w:after="100" w:afterAutospacing="1"/>
      <w:jc w:val="center"/>
    </w:pPr>
    <w:rPr>
      <w:b/>
      <w:bCs/>
      <w:sz w:val="24"/>
      <w:szCs w:val="24"/>
    </w:rPr>
  </w:style>
  <w:style w:type="paragraph" w:customStyle="1" w:styleId="xl112">
    <w:name w:val="xl11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3">
    <w:name w:val="xl113"/>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4">
    <w:name w:val="xl114"/>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5">
    <w:name w:val="xl115"/>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sz w:val="24"/>
      <w:szCs w:val="24"/>
    </w:rPr>
  </w:style>
  <w:style w:type="paragraph" w:customStyle="1" w:styleId="xl116">
    <w:name w:val="xl116"/>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7">
    <w:name w:val="xl117"/>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8">
    <w:name w:val="xl118"/>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19">
    <w:name w:val="xl119"/>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rsid w:val="00C768AC"/>
    <w:pPr>
      <w:shd w:val="clear" w:color="auto" w:fill="FFFFFF"/>
      <w:spacing w:before="100" w:beforeAutospacing="1" w:after="100" w:afterAutospacing="1"/>
      <w:jc w:val="center"/>
      <w:textAlignment w:val="center"/>
    </w:pPr>
    <w:rPr>
      <w:b/>
      <w:bCs/>
      <w:sz w:val="24"/>
      <w:szCs w:val="24"/>
    </w:rPr>
  </w:style>
  <w:style w:type="paragraph" w:customStyle="1" w:styleId="xl121">
    <w:name w:val="xl121"/>
    <w:basedOn w:val="a"/>
    <w:rsid w:val="00C768AC"/>
    <w:pPr>
      <w:spacing w:before="100" w:beforeAutospacing="1" w:after="100" w:afterAutospacing="1"/>
      <w:jc w:val="center"/>
      <w:textAlignment w:val="center"/>
    </w:pPr>
    <w:rPr>
      <w:b/>
      <w:bCs/>
      <w:sz w:val="24"/>
      <w:szCs w:val="24"/>
    </w:rPr>
  </w:style>
  <w:style w:type="paragraph" w:customStyle="1" w:styleId="xl122">
    <w:name w:val="xl122"/>
    <w:basedOn w:val="a"/>
    <w:rsid w:val="00C768AC"/>
    <w:pPr>
      <w:spacing w:before="100" w:beforeAutospacing="1" w:after="100" w:afterAutospacing="1"/>
      <w:jc w:val="center"/>
    </w:pPr>
    <w:rPr>
      <w:sz w:val="24"/>
      <w:szCs w:val="24"/>
    </w:rPr>
  </w:style>
  <w:style w:type="paragraph" w:customStyle="1" w:styleId="xl123">
    <w:name w:val="xl12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5">
    <w:name w:val="xl125"/>
    <w:basedOn w:val="a"/>
    <w:rsid w:val="00C768A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26">
    <w:name w:val="xl126"/>
    <w:basedOn w:val="a"/>
    <w:rsid w:val="00C768AC"/>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29">
    <w:name w:val="xl129"/>
    <w:basedOn w:val="a"/>
    <w:rsid w:val="00C768AC"/>
    <w:pPr>
      <w:spacing w:before="100" w:beforeAutospacing="1" w:after="100" w:afterAutospacing="1"/>
      <w:jc w:val="center"/>
      <w:textAlignment w:val="center"/>
    </w:pPr>
    <w:rPr>
      <w:b/>
      <w:bCs/>
      <w:sz w:val="24"/>
      <w:szCs w:val="24"/>
    </w:rPr>
  </w:style>
  <w:style w:type="paragraph" w:customStyle="1" w:styleId="xl130">
    <w:name w:val="xl130"/>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1">
    <w:name w:val="xl13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2">
    <w:name w:val="xl132"/>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3">
    <w:name w:val="xl133"/>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4">
    <w:name w:val="xl134"/>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35">
    <w:name w:val="xl135"/>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0">
    <w:name w:val="xl140"/>
    <w:basedOn w:val="a"/>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1">
    <w:name w:val="xl14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2">
    <w:name w:val="xl14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43">
    <w:name w:val="xl143"/>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4">
    <w:name w:val="xl144"/>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
    <w:rsid w:val="00C768AC"/>
    <w:pPr>
      <w:pBdr>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47">
    <w:name w:val="xl147"/>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rsid w:val="00C768AC"/>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rsid w:val="00C768A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0">
    <w:name w:val="xl150"/>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1">
    <w:name w:val="xl151"/>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52">
    <w:name w:val="xl152"/>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3">
    <w:name w:val="xl153"/>
    <w:basedOn w:val="a"/>
    <w:rsid w:val="00C768AC"/>
    <w:pPr>
      <w:pBdr>
        <w:left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4">
    <w:name w:val="xl154"/>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155">
    <w:name w:val="xl155"/>
    <w:basedOn w:val="a"/>
    <w:rsid w:val="00C768AC"/>
    <w:pPr>
      <w:pBdr>
        <w:top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56">
    <w:name w:val="xl156"/>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7">
    <w:name w:val="xl157"/>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0">
    <w:name w:val="xl160"/>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1">
    <w:name w:val="xl161"/>
    <w:basedOn w:val="a"/>
    <w:rsid w:val="00C768AC"/>
    <w:pPr>
      <w:spacing w:before="100" w:beforeAutospacing="1" w:after="100" w:afterAutospacing="1"/>
      <w:jc w:val="center"/>
      <w:textAlignment w:val="center"/>
    </w:pPr>
    <w:rPr>
      <w:sz w:val="24"/>
      <w:szCs w:val="24"/>
    </w:rPr>
  </w:style>
  <w:style w:type="paragraph" w:customStyle="1" w:styleId="xl162">
    <w:name w:val="xl162"/>
    <w:basedOn w:val="a"/>
    <w:rsid w:val="00C768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3">
    <w:name w:val="xl163"/>
    <w:basedOn w:val="a"/>
    <w:rsid w:val="00C768AC"/>
    <w:pPr>
      <w:pBdr>
        <w:top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64">
    <w:name w:val="xl164"/>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5">
    <w:name w:val="xl165"/>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66">
    <w:name w:val="xl166"/>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7">
    <w:name w:val="xl167"/>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8">
    <w:name w:val="xl168"/>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0">
    <w:name w:val="xl170"/>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1">
    <w:name w:val="xl171"/>
    <w:basedOn w:val="a"/>
    <w:rsid w:val="00C768A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72">
    <w:name w:val="xl172"/>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73">
    <w:name w:val="xl173"/>
    <w:basedOn w:val="a"/>
    <w:rsid w:val="00C768A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74">
    <w:name w:val="xl174"/>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5">
    <w:name w:val="xl175"/>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6">
    <w:name w:val="xl176"/>
    <w:basedOn w:val="a"/>
    <w:rsid w:val="00C768AC"/>
    <w:pPr>
      <w:pBdr>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77">
    <w:name w:val="xl177"/>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a"/>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0">
    <w:name w:val="xl180"/>
    <w:basedOn w:val="a"/>
    <w:rsid w:val="00C768AC"/>
    <w:pPr>
      <w:pBdr>
        <w:lef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1">
    <w:name w:val="xl181"/>
    <w:basedOn w:val="a"/>
    <w:rsid w:val="00C768AC"/>
    <w:pPr>
      <w:pBdr>
        <w:left w:val="single" w:sz="4" w:space="0" w:color="auto"/>
      </w:pBdr>
      <w:spacing w:before="100" w:beforeAutospacing="1" w:after="100" w:afterAutospacing="1"/>
      <w:textAlignment w:val="center"/>
    </w:pPr>
    <w:rPr>
      <w:sz w:val="24"/>
      <w:szCs w:val="24"/>
    </w:rPr>
  </w:style>
  <w:style w:type="paragraph" w:customStyle="1" w:styleId="xl182">
    <w:name w:val="xl182"/>
    <w:basedOn w:val="a"/>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83">
    <w:name w:val="xl183"/>
    <w:basedOn w:val="a"/>
    <w:rsid w:val="00C768A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rsid w:val="00C768AC"/>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88">
    <w:name w:val="xl188"/>
    <w:basedOn w:val="a"/>
    <w:rsid w:val="00C768A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89">
    <w:name w:val="xl189"/>
    <w:basedOn w:val="a"/>
    <w:rsid w:val="00C768AC"/>
    <w:pPr>
      <w:pBdr>
        <w:left w:val="single" w:sz="4" w:space="0" w:color="auto"/>
        <w:right w:val="single" w:sz="4" w:space="0" w:color="auto"/>
      </w:pBdr>
      <w:shd w:val="clear" w:color="auto" w:fill="FFFFFF"/>
      <w:spacing w:before="100" w:beforeAutospacing="1" w:after="100" w:afterAutospacing="1"/>
      <w:jc w:val="center"/>
      <w:textAlignment w:val="center"/>
    </w:pPr>
    <w:rPr>
      <w:b/>
      <w:bCs/>
      <w:sz w:val="24"/>
      <w:szCs w:val="24"/>
    </w:rPr>
  </w:style>
  <w:style w:type="paragraph" w:customStyle="1" w:styleId="xl190">
    <w:name w:val="xl190"/>
    <w:basedOn w:val="a"/>
    <w:rsid w:val="00C76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rsid w:val="00C768AC"/>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rsid w:val="00C768AC"/>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rsid w:val="00C768AC"/>
    <w:pPr>
      <w:pBdr>
        <w:left w:val="single" w:sz="4" w:space="0" w:color="auto"/>
      </w:pBdr>
      <w:spacing w:before="100" w:beforeAutospacing="1" w:after="100" w:afterAutospacing="1"/>
      <w:textAlignment w:val="center"/>
    </w:pPr>
    <w:rPr>
      <w:sz w:val="24"/>
      <w:szCs w:val="24"/>
    </w:rPr>
  </w:style>
  <w:style w:type="paragraph" w:customStyle="1" w:styleId="xl195">
    <w:name w:val="xl195"/>
    <w:basedOn w:val="a"/>
    <w:rsid w:val="00C768AC"/>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96">
    <w:name w:val="xl196"/>
    <w:basedOn w:val="a"/>
    <w:rsid w:val="00C768A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7">
    <w:name w:val="xl197"/>
    <w:basedOn w:val="a"/>
    <w:rsid w:val="00C768AC"/>
    <w:pPr>
      <w:pBdr>
        <w:top w:val="single" w:sz="4" w:space="0" w:color="auto"/>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8">
    <w:name w:val="xl198"/>
    <w:basedOn w:val="a"/>
    <w:rsid w:val="00C768AC"/>
    <w:pPr>
      <w:pBdr>
        <w:lef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199">
    <w:name w:val="xl199"/>
    <w:basedOn w:val="a"/>
    <w:rsid w:val="00C768AC"/>
    <w:pPr>
      <w:pBdr>
        <w:left w:val="single" w:sz="4" w:space="0" w:color="auto"/>
        <w:bottom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200">
    <w:name w:val="xl200"/>
    <w:basedOn w:val="a"/>
    <w:rsid w:val="00C768A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C768A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C768AC"/>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rsid w:val="00C768AC"/>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rsid w:val="00C768AC"/>
    <w:pPr>
      <w:pBdr>
        <w:top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C768AC"/>
    <w:pPr>
      <w:spacing w:before="100" w:beforeAutospacing="1" w:after="100" w:afterAutospacing="1"/>
      <w:jc w:val="center"/>
      <w:textAlignment w:val="center"/>
    </w:pPr>
    <w:rPr>
      <w:sz w:val="24"/>
      <w:szCs w:val="24"/>
    </w:rPr>
  </w:style>
  <w:style w:type="character" w:customStyle="1" w:styleId="38">
    <w:name w:val="Знак Знак3"/>
    <w:locked/>
    <w:rsid w:val="00C768AC"/>
    <w:rPr>
      <w:rFonts w:eastAsia="MS Mincho"/>
      <w:sz w:val="24"/>
      <w:szCs w:val="24"/>
      <w:lang w:val="ru-RU" w:eastAsia="ru-RU" w:bidi="ar-SA"/>
    </w:rPr>
  </w:style>
  <w:style w:type="character" w:customStyle="1" w:styleId="1b">
    <w:name w:val="Знак Знак1"/>
    <w:locked/>
    <w:rsid w:val="00C768AC"/>
    <w:rPr>
      <w:rFonts w:ascii="MS Mincho" w:eastAsia="MS Mincho"/>
      <w:b/>
      <w:bCs/>
      <w:sz w:val="28"/>
      <w:szCs w:val="28"/>
      <w:lang w:val="ru-RU" w:eastAsia="ru-RU" w:bidi="ar-SA"/>
    </w:rPr>
  </w:style>
  <w:style w:type="paragraph" w:customStyle="1" w:styleId="1c">
    <w:name w:val="Основной текст с отступом1"/>
    <w:basedOn w:val="a"/>
    <w:rsid w:val="00C768AC"/>
    <w:pPr>
      <w:ind w:left="1276" w:hanging="142"/>
      <w:jc w:val="both"/>
    </w:pPr>
    <w:rPr>
      <w:rFonts w:eastAsia="MS Mincho"/>
      <w:sz w:val="24"/>
      <w:szCs w:val="24"/>
    </w:rPr>
  </w:style>
  <w:style w:type="character" w:customStyle="1" w:styleId="150">
    <w:name w:val="Знак Знак15"/>
    <w:rsid w:val="00C768AC"/>
    <w:rPr>
      <w:rFonts w:eastAsia="MS Mincho"/>
      <w:sz w:val="24"/>
      <w:szCs w:val="24"/>
      <w:lang w:val="ru-RU" w:eastAsia="ru-RU" w:bidi="ar-SA"/>
    </w:rPr>
  </w:style>
  <w:style w:type="character" w:customStyle="1" w:styleId="130">
    <w:name w:val="Знак Знак13"/>
    <w:rsid w:val="00C768AC"/>
    <w:rPr>
      <w:rFonts w:eastAsia="MS Mincho"/>
      <w:b/>
      <w:bCs/>
      <w:sz w:val="22"/>
      <w:szCs w:val="22"/>
      <w:lang w:val="ru-RU" w:eastAsia="ru-RU" w:bidi="ar-SA"/>
    </w:rPr>
  </w:style>
  <w:style w:type="character" w:customStyle="1" w:styleId="45">
    <w:name w:val="Знак Знак4"/>
    <w:rsid w:val="00C768AC"/>
    <w:rPr>
      <w:rFonts w:eastAsia="MS Mincho"/>
      <w:b/>
      <w:bCs/>
      <w:sz w:val="24"/>
      <w:szCs w:val="24"/>
      <w:lang w:val="ru-RU" w:eastAsia="ru-RU" w:bidi="ar-SA"/>
    </w:rPr>
  </w:style>
  <w:style w:type="character" w:customStyle="1" w:styleId="2d">
    <w:name w:val="Основной текст (2)_"/>
    <w:uiPriority w:val="99"/>
    <w:rsid w:val="00C768AC"/>
    <w:rPr>
      <w:b/>
      <w:bCs/>
      <w:spacing w:val="10"/>
      <w:sz w:val="55"/>
      <w:szCs w:val="55"/>
      <w:shd w:val="clear" w:color="auto" w:fill="FFFFFF"/>
    </w:rPr>
  </w:style>
  <w:style w:type="character" w:customStyle="1" w:styleId="310pt">
    <w:name w:val="Основной текст (3) + 10 pt"/>
    <w:aliases w:val="Не курсив1,Не малые прописные"/>
    <w:uiPriority w:val="99"/>
    <w:rsid w:val="00C768AC"/>
    <w:rPr>
      <w:i/>
      <w:iCs/>
      <w:smallCaps/>
      <w:noProof/>
      <w:sz w:val="20"/>
      <w:szCs w:val="20"/>
      <w:shd w:val="clear" w:color="auto" w:fill="FFFFFF"/>
    </w:rPr>
  </w:style>
  <w:style w:type="character" w:customStyle="1" w:styleId="213">
    <w:name w:val="Основной текст (2) + Не полужирный1"/>
    <w:basedOn w:val="2d"/>
    <w:uiPriority w:val="99"/>
    <w:rsid w:val="00C768AC"/>
  </w:style>
  <w:style w:type="paragraph" w:customStyle="1" w:styleId="39">
    <w:name w:val="Основной текст (3)"/>
    <w:basedOn w:val="a"/>
    <w:uiPriority w:val="99"/>
    <w:rsid w:val="00C768AC"/>
    <w:pPr>
      <w:shd w:val="clear" w:color="auto" w:fill="FFFFFF"/>
      <w:spacing w:after="780" w:line="240" w:lineRule="atLeast"/>
    </w:pPr>
    <w:rPr>
      <w:i/>
      <w:iCs/>
      <w:smallCaps/>
      <w:sz w:val="15"/>
      <w:szCs w:val="15"/>
    </w:rPr>
  </w:style>
  <w:style w:type="character" w:customStyle="1" w:styleId="0pt">
    <w:name w:val="Основной текст + Интервал 0 pt"/>
    <w:uiPriority w:val="99"/>
    <w:rsid w:val="00C768AC"/>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C768AC"/>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C768AC"/>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C768AC"/>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C768AC"/>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C768AC"/>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C768AC"/>
    <w:rPr>
      <w:rFonts w:ascii="Times New Roman" w:eastAsia="MS Mincho" w:hAnsi="Times New Roman" w:cs="Times New Roman"/>
      <w:b/>
      <w:bCs/>
      <w:spacing w:val="70"/>
      <w:sz w:val="55"/>
      <w:szCs w:val="55"/>
      <w:lang w:val="ru-RU" w:eastAsia="ru-RU" w:bidi="ar-SA"/>
    </w:rPr>
  </w:style>
  <w:style w:type="character" w:customStyle="1" w:styleId="1019">
    <w:name w:val="Основной текст (10)19"/>
    <w:rsid w:val="00C768AC"/>
    <w:rPr>
      <w:sz w:val="23"/>
      <w:szCs w:val="23"/>
      <w:lang w:bidi="ar-SA"/>
    </w:rPr>
  </w:style>
  <w:style w:type="character" w:customStyle="1" w:styleId="2TimesNewRoman55pt">
    <w:name w:val="Основной текст (2) + Times New Roman;5;5 pt"/>
    <w:rsid w:val="00C768AC"/>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afff5">
    <w:name w:val="Знак"/>
    <w:basedOn w:val="a"/>
    <w:rsid w:val="00C768AC"/>
    <w:pPr>
      <w:spacing w:after="160" w:line="240" w:lineRule="exact"/>
    </w:pPr>
    <w:rPr>
      <w:rFonts w:ascii="Verdana" w:hAnsi="Verdana"/>
      <w:lang w:val="en-US" w:eastAsia="en-US"/>
    </w:rPr>
  </w:style>
  <w:style w:type="paragraph" w:customStyle="1" w:styleId="ConsPlusTitlePage">
    <w:name w:val="ConsPlusTitlePage"/>
    <w:uiPriority w:val="99"/>
    <w:rsid w:val="00C768AC"/>
    <w:pPr>
      <w:widowControl w:val="0"/>
      <w:autoSpaceDE w:val="0"/>
      <w:autoSpaceDN w:val="0"/>
      <w:adjustRightInd w:val="0"/>
      <w:spacing w:after="0" w:line="240" w:lineRule="auto"/>
      <w:jc w:val="left"/>
    </w:pPr>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dcterms:created xsi:type="dcterms:W3CDTF">2021-12-15T07:14:00Z</dcterms:created>
  <dcterms:modified xsi:type="dcterms:W3CDTF">2022-01-11T12:11:00Z</dcterms:modified>
</cp:coreProperties>
</file>