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43" w:rsidRPr="00680F43" w:rsidRDefault="00A52BE2" w:rsidP="00624D25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-285115</wp:posOffset>
            </wp:positionV>
            <wp:extent cx="638175" cy="704850"/>
            <wp:effectExtent l="19050" t="0" r="9525" b="0"/>
            <wp:wrapThrough wrapText="bothSides">
              <wp:wrapPolygon edited="0">
                <wp:start x="-645" y="0"/>
                <wp:lineTo x="-645" y="21016"/>
                <wp:lineTo x="21922" y="21016"/>
                <wp:lineTo x="21922" y="0"/>
                <wp:lineTo x="-64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D25" w:rsidRPr="00680F43" w:rsidRDefault="00624D25" w:rsidP="00624D25">
      <w:pPr>
        <w:ind w:firstLine="709"/>
        <w:jc w:val="both"/>
        <w:rPr>
          <w:b/>
          <w:sz w:val="28"/>
          <w:szCs w:val="28"/>
        </w:rPr>
      </w:pPr>
    </w:p>
    <w:p w:rsidR="00624D25" w:rsidRPr="00680F43" w:rsidRDefault="00624D25" w:rsidP="00624D25">
      <w:pPr>
        <w:ind w:firstLine="709"/>
        <w:jc w:val="both"/>
        <w:rPr>
          <w:b/>
          <w:sz w:val="28"/>
          <w:szCs w:val="28"/>
        </w:rPr>
      </w:pPr>
    </w:p>
    <w:p w:rsidR="00624D25" w:rsidRPr="00680F43" w:rsidRDefault="00624D25" w:rsidP="00624D25">
      <w:pPr>
        <w:pStyle w:val="a3"/>
        <w:rPr>
          <w:b/>
          <w:szCs w:val="28"/>
        </w:rPr>
      </w:pPr>
      <w:r w:rsidRPr="00680F43">
        <w:rPr>
          <w:b/>
          <w:szCs w:val="28"/>
        </w:rPr>
        <w:t>АДМИНИСТРАЦИЯ ШАЛИНСКОГО ГОРОДСКОГО ОКРУГА</w:t>
      </w:r>
    </w:p>
    <w:p w:rsidR="00624D25" w:rsidRPr="00680F43" w:rsidRDefault="00EF57CD" w:rsidP="00624D25">
      <w:pPr>
        <w:pStyle w:val="1"/>
        <w:rPr>
          <w:szCs w:val="28"/>
        </w:rPr>
      </w:pPr>
      <w:r>
        <w:rPr>
          <w:szCs w:val="28"/>
        </w:rPr>
        <w:t xml:space="preserve">         </w:t>
      </w:r>
      <w:r w:rsidR="0029526F">
        <w:rPr>
          <w:szCs w:val="28"/>
        </w:rPr>
        <w:t xml:space="preserve">              </w:t>
      </w:r>
      <w:r>
        <w:rPr>
          <w:szCs w:val="28"/>
        </w:rPr>
        <w:t xml:space="preserve">    </w:t>
      </w:r>
      <w:r w:rsidR="00624D25" w:rsidRPr="00680F43">
        <w:rPr>
          <w:szCs w:val="28"/>
        </w:rPr>
        <w:t>П О С Т А Н О В Л Е Н И Е</w:t>
      </w:r>
      <w:r>
        <w:rPr>
          <w:szCs w:val="28"/>
        </w:rPr>
        <w:t xml:space="preserve">                  </w:t>
      </w:r>
      <w:r w:rsidR="0029526F">
        <w:rPr>
          <w:szCs w:val="28"/>
        </w:rPr>
        <w:t>проект</w:t>
      </w:r>
      <w:r>
        <w:rPr>
          <w:szCs w:val="28"/>
        </w:rPr>
        <w:t xml:space="preserve"> 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624D25" w:rsidRPr="00680F43" w:rsidTr="00624D25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624D25" w:rsidRPr="00680F43" w:rsidRDefault="00624D25" w:rsidP="00624D25">
            <w:pPr>
              <w:rPr>
                <w:sz w:val="28"/>
                <w:szCs w:val="28"/>
              </w:rPr>
            </w:pPr>
          </w:p>
        </w:tc>
      </w:tr>
    </w:tbl>
    <w:p w:rsidR="00624D25" w:rsidRPr="00680F43" w:rsidRDefault="00624D25" w:rsidP="00624D25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680F43">
        <w:rPr>
          <w:sz w:val="28"/>
          <w:szCs w:val="28"/>
        </w:rPr>
        <w:t xml:space="preserve">от  </w:t>
      </w:r>
      <w:r w:rsidR="00FA51D6">
        <w:rPr>
          <w:sz w:val="28"/>
          <w:szCs w:val="28"/>
        </w:rPr>
        <w:t>__</w:t>
      </w:r>
      <w:r w:rsidRPr="00680F43">
        <w:rPr>
          <w:sz w:val="28"/>
          <w:szCs w:val="28"/>
        </w:rPr>
        <w:t xml:space="preserve"> </w:t>
      </w:r>
      <w:r w:rsidR="00FA51D6">
        <w:rPr>
          <w:sz w:val="28"/>
          <w:szCs w:val="28"/>
        </w:rPr>
        <w:t xml:space="preserve"> ____________</w:t>
      </w:r>
      <w:r w:rsidRPr="00680F43">
        <w:rPr>
          <w:sz w:val="28"/>
          <w:szCs w:val="28"/>
        </w:rPr>
        <w:t xml:space="preserve"> 20</w:t>
      </w:r>
      <w:r w:rsidR="00FA51D6">
        <w:rPr>
          <w:sz w:val="28"/>
          <w:szCs w:val="28"/>
        </w:rPr>
        <w:t>20</w:t>
      </w:r>
      <w:r w:rsidRPr="00680F43">
        <w:rPr>
          <w:sz w:val="28"/>
          <w:szCs w:val="28"/>
        </w:rPr>
        <w:t xml:space="preserve"> года № </w:t>
      </w:r>
      <w:r w:rsidR="00FA51D6">
        <w:rPr>
          <w:sz w:val="28"/>
          <w:szCs w:val="28"/>
        </w:rPr>
        <w:t>___</w:t>
      </w:r>
      <w:r w:rsidRPr="00680F43">
        <w:rPr>
          <w:sz w:val="28"/>
          <w:szCs w:val="28"/>
        </w:rPr>
        <w:t xml:space="preserve">  </w:t>
      </w:r>
    </w:p>
    <w:p w:rsidR="00624D25" w:rsidRPr="00680F43" w:rsidRDefault="00624D25" w:rsidP="00624D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0F43">
        <w:rPr>
          <w:sz w:val="28"/>
          <w:szCs w:val="28"/>
        </w:rPr>
        <w:t>п</w:t>
      </w:r>
      <w:r w:rsidR="00FA51D6">
        <w:rPr>
          <w:sz w:val="28"/>
          <w:szCs w:val="28"/>
        </w:rPr>
        <w:t>гт</w:t>
      </w:r>
      <w:r w:rsidRPr="00680F43">
        <w:rPr>
          <w:sz w:val="28"/>
          <w:szCs w:val="28"/>
        </w:rPr>
        <w:t>. Шаля</w:t>
      </w:r>
    </w:p>
    <w:p w:rsidR="00624D25" w:rsidRPr="00680F43" w:rsidRDefault="00624D25" w:rsidP="00624D2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br/>
      </w:r>
    </w:p>
    <w:p w:rsidR="00624D25" w:rsidRPr="00680F43" w:rsidRDefault="00FA51D6" w:rsidP="00624D2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Шалинского городского округа от 28.04.2017  года № 276 «</w:t>
      </w:r>
      <w:r w:rsidR="00624D25" w:rsidRPr="00680F43">
        <w:rPr>
          <w:rFonts w:ascii="Times New Roman" w:hAnsi="Times New Roman" w:cs="Times New Roman"/>
          <w:i/>
          <w:sz w:val="28"/>
          <w:szCs w:val="28"/>
        </w:rPr>
        <w:t>О мерах по реализации порядка проведения оценки регулирующего воздействия проектов  нормативных правовых актов Шалинского городского округа и экспертизы правовых актов Шалинского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5182D" w:rsidRPr="00680F43" w:rsidRDefault="0045182D" w:rsidP="00624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0F43" w:rsidRPr="00680F43" w:rsidRDefault="00680F43" w:rsidP="00624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4518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 xml:space="preserve">В </w:t>
      </w:r>
      <w:r w:rsidR="00691A78">
        <w:rPr>
          <w:rFonts w:ascii="Times New Roman" w:hAnsi="Times New Roman" w:cs="Times New Roman"/>
          <w:sz w:val="28"/>
          <w:szCs w:val="28"/>
        </w:rPr>
        <w:t xml:space="preserve">целях нормативного закрепления процедуры урегулирования разногласий, выявленных в ходе проведения оценки регулирующего воздействия проектов муниципальных правовых актов, </w:t>
      </w:r>
      <w:r w:rsidRPr="00680F43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</w:p>
    <w:p w:rsidR="0045182D" w:rsidRPr="00680F43" w:rsidRDefault="0045182D" w:rsidP="004518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91A78" w:rsidRDefault="0045182D" w:rsidP="00691A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A7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91A78">
        <w:rPr>
          <w:rFonts w:ascii="Times New Roman" w:hAnsi="Times New Roman" w:cs="Times New Roman"/>
          <w:b w:val="0"/>
          <w:sz w:val="28"/>
          <w:szCs w:val="28"/>
        </w:rPr>
        <w:t>В</w:t>
      </w:r>
      <w:r w:rsidR="00691A78" w:rsidRPr="00691A78">
        <w:rPr>
          <w:rFonts w:ascii="Times New Roman" w:hAnsi="Times New Roman" w:cs="Times New Roman"/>
          <w:b w:val="0"/>
          <w:sz w:val="28"/>
          <w:szCs w:val="28"/>
        </w:rPr>
        <w:t>нес</w:t>
      </w:r>
      <w:r w:rsidR="00691A78">
        <w:rPr>
          <w:rFonts w:ascii="Times New Roman" w:hAnsi="Times New Roman" w:cs="Times New Roman"/>
          <w:b w:val="0"/>
          <w:sz w:val="28"/>
          <w:szCs w:val="28"/>
        </w:rPr>
        <w:t>ти</w:t>
      </w:r>
      <w:r w:rsidR="00691A78" w:rsidRPr="00691A78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691A78">
        <w:rPr>
          <w:rFonts w:ascii="Times New Roman" w:hAnsi="Times New Roman" w:cs="Times New Roman"/>
          <w:b w:val="0"/>
          <w:sz w:val="28"/>
          <w:szCs w:val="28"/>
        </w:rPr>
        <w:t>я</w:t>
      </w:r>
      <w:r w:rsidR="00691A78" w:rsidRPr="00691A78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Шалинского городского округа от 28.04.2017  года № 276 «О мерах по реализации порядка проведения оценки регулирующего воздействия проектов  нормативных правовых актов Шалинского городского округа и экспертизы правовых актов Шалинского городского округа»</w:t>
      </w:r>
      <w:r w:rsidR="00691A7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E4569" w:rsidRPr="008E4569" w:rsidRDefault="00C54D45" w:rsidP="008E456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w:anchor="P134" w:history="1">
        <w:r w:rsidR="00691A78" w:rsidRPr="008E4569">
          <w:rPr>
            <w:rFonts w:ascii="Times New Roman" w:hAnsi="Times New Roman" w:cs="Times New Roman"/>
            <w:sz w:val="28"/>
            <w:szCs w:val="28"/>
          </w:rPr>
          <w:t xml:space="preserve">1.1. </w:t>
        </w:r>
        <w:r w:rsidR="008E4569" w:rsidRPr="008E4569">
          <w:rPr>
            <w:rFonts w:ascii="Times New Roman" w:hAnsi="Times New Roman" w:cs="Times New Roman"/>
            <w:sz w:val="28"/>
            <w:szCs w:val="28"/>
          </w:rPr>
          <w:t xml:space="preserve">Раздел IV. </w:t>
        </w:r>
        <w:r w:rsidR="00691A78" w:rsidRPr="008E4569">
          <w:rPr>
            <w:rFonts w:ascii="Times New Roman" w:hAnsi="Times New Roman" w:cs="Times New Roman"/>
            <w:sz w:val="28"/>
            <w:szCs w:val="28"/>
          </w:rPr>
          <w:t>Ме</w:t>
        </w:r>
        <w:r w:rsidR="0045182D" w:rsidRPr="008E4569">
          <w:rPr>
            <w:rFonts w:ascii="Times New Roman" w:hAnsi="Times New Roman" w:cs="Times New Roman"/>
            <w:sz w:val="28"/>
            <w:szCs w:val="28"/>
          </w:rPr>
          <w:t>тодик</w:t>
        </w:r>
        <w:r w:rsidR="008E4569" w:rsidRPr="008E4569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45182D" w:rsidRPr="008E4569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Шалинского городского округа</w:t>
      </w:r>
      <w:r w:rsidR="008E4569" w:rsidRPr="008E456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E4569" w:rsidRPr="008E4569" w:rsidRDefault="008E4569" w:rsidP="008E456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4569" w:rsidRPr="00680F43" w:rsidRDefault="008E4569" w:rsidP="008E45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0F43">
        <w:rPr>
          <w:rFonts w:ascii="Times New Roman" w:hAnsi="Times New Roman" w:cs="Times New Roman"/>
          <w:sz w:val="28"/>
          <w:szCs w:val="28"/>
        </w:rPr>
        <w:t>Раздел IV. ПОДГОТОВКА ЗАКЛЮЧЕНИЯ</w:t>
      </w:r>
    </w:p>
    <w:p w:rsidR="008E4569" w:rsidRPr="00680F43" w:rsidRDefault="008E4569" w:rsidP="008E45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НПА</w:t>
      </w:r>
    </w:p>
    <w:p w:rsidR="008E4569" w:rsidRPr="00680F43" w:rsidRDefault="008E4569" w:rsidP="008E45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4569" w:rsidRPr="00680F43" w:rsidRDefault="008E4569" w:rsidP="008E4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0F43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</w:t>
      </w:r>
      <w:hyperlink r:id="rId7" w:history="1">
        <w:r w:rsidRPr="00680F43">
          <w:rPr>
            <w:rFonts w:ascii="Times New Roman" w:hAnsi="Times New Roman" w:cs="Times New Roman"/>
            <w:sz w:val="28"/>
            <w:szCs w:val="28"/>
          </w:rPr>
          <w:t>пункта 37</w:t>
        </w:r>
      </w:hyperlink>
      <w:r w:rsidRPr="00680F43">
        <w:rPr>
          <w:rFonts w:ascii="Times New Roman" w:hAnsi="Times New Roman" w:cs="Times New Roman"/>
          <w:sz w:val="28"/>
          <w:szCs w:val="28"/>
        </w:rPr>
        <w:t xml:space="preserve"> Порядка проведения ОРВ и экспертизы осуществляется подготовка заключения об оценке регулирующего воздействия проекта НПА.</w:t>
      </w:r>
    </w:p>
    <w:p w:rsidR="008E4569" w:rsidRPr="00680F43" w:rsidRDefault="008E4569" w:rsidP="008E4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0F43">
        <w:rPr>
          <w:rFonts w:ascii="Times New Roman" w:hAnsi="Times New Roman" w:cs="Times New Roman"/>
          <w:sz w:val="28"/>
          <w:szCs w:val="28"/>
        </w:rPr>
        <w:t>. Подготовка заключения об оценке регулирующего воздействия проекта НПА осуществляется по форме, утвержденной постановлением администрации Шалинского городского округа.</w:t>
      </w:r>
    </w:p>
    <w:p w:rsidR="006341EB" w:rsidRPr="00EF57CD" w:rsidRDefault="006341EB" w:rsidP="00EF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1EB">
        <w:rPr>
          <w:rFonts w:ascii="Times New Roman" w:hAnsi="Times New Roman" w:cs="Times New Roman"/>
          <w:sz w:val="28"/>
          <w:szCs w:val="28"/>
        </w:rPr>
        <w:t xml:space="preserve">34. Разногласия, возникшие при проведении оценки регулирующего воздействия между разработчиком, уполномоченным органом, организациями, с которыми администрация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6341EB">
        <w:rPr>
          <w:rFonts w:ascii="Times New Roman" w:hAnsi="Times New Roman" w:cs="Times New Roman"/>
          <w:sz w:val="28"/>
          <w:szCs w:val="28"/>
        </w:rPr>
        <w:t xml:space="preserve"> городского округа заключила соглашения о взаимодействии при проведении оценки регулирующего воздействия проектов актов и экспертизы действующих актов, а также иными участниками публичных консультаций, устраняются на согласительных </w:t>
      </w:r>
      <w:r w:rsidRPr="00EF57CD">
        <w:rPr>
          <w:rFonts w:ascii="Times New Roman" w:hAnsi="Times New Roman" w:cs="Times New Roman"/>
          <w:sz w:val="28"/>
          <w:szCs w:val="28"/>
        </w:rPr>
        <w:lastRenderedPageBreak/>
        <w:t>совещаниях, проводимых заместителем главы администрации Шалинского городского округа (к чьим полномочиям отнесены вопросы экономического развития, инвестици</w:t>
      </w:r>
      <w:r w:rsidR="00357E4F">
        <w:rPr>
          <w:rFonts w:ascii="Times New Roman" w:hAnsi="Times New Roman" w:cs="Times New Roman"/>
          <w:sz w:val="28"/>
          <w:szCs w:val="28"/>
        </w:rPr>
        <w:t>й</w:t>
      </w:r>
      <w:r w:rsidRPr="00EF57CD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357E4F">
        <w:rPr>
          <w:rFonts w:ascii="Times New Roman" w:hAnsi="Times New Roman" w:cs="Times New Roman"/>
          <w:sz w:val="28"/>
          <w:szCs w:val="28"/>
        </w:rPr>
        <w:t>я</w:t>
      </w:r>
      <w:r w:rsidRPr="00EF57CD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округа, а также внедрение института оценки регулирующего воздействия на территории Шалинского городского округа</w:t>
      </w:r>
      <w:r w:rsidR="00357E4F">
        <w:rPr>
          <w:rFonts w:ascii="Times New Roman" w:hAnsi="Times New Roman" w:cs="Times New Roman"/>
          <w:sz w:val="28"/>
          <w:szCs w:val="28"/>
        </w:rPr>
        <w:t>)</w:t>
      </w:r>
      <w:r w:rsidRPr="00EF57CD">
        <w:rPr>
          <w:rFonts w:ascii="Times New Roman" w:hAnsi="Times New Roman" w:cs="Times New Roman"/>
          <w:sz w:val="28"/>
          <w:szCs w:val="28"/>
        </w:rPr>
        <w:t>, в сроки, отведенные для подготовки  заключений в соответствии с настоящ</w:t>
      </w:r>
      <w:r w:rsidR="00EF57CD" w:rsidRPr="00EF57CD">
        <w:rPr>
          <w:rFonts w:ascii="Times New Roman" w:hAnsi="Times New Roman" w:cs="Times New Roman"/>
          <w:sz w:val="28"/>
          <w:szCs w:val="28"/>
        </w:rPr>
        <w:t>ей</w:t>
      </w:r>
      <w:r w:rsidRPr="00EF57CD">
        <w:rPr>
          <w:rFonts w:ascii="Times New Roman" w:hAnsi="Times New Roman" w:cs="Times New Roman"/>
          <w:sz w:val="28"/>
          <w:szCs w:val="28"/>
        </w:rPr>
        <w:t xml:space="preserve"> </w:t>
      </w:r>
      <w:r w:rsidR="00EF57CD" w:rsidRPr="00EF57CD">
        <w:rPr>
          <w:rFonts w:ascii="Times New Roman" w:hAnsi="Times New Roman" w:cs="Times New Roman"/>
          <w:sz w:val="28"/>
          <w:szCs w:val="28"/>
        </w:rPr>
        <w:t>Методикой</w:t>
      </w:r>
      <w:r w:rsidRPr="00EF57CD">
        <w:rPr>
          <w:rFonts w:ascii="Times New Roman" w:hAnsi="Times New Roman" w:cs="Times New Roman"/>
          <w:sz w:val="28"/>
          <w:szCs w:val="28"/>
        </w:rPr>
        <w:t>.</w:t>
      </w:r>
      <w:r w:rsidR="00EF57CD" w:rsidRPr="00EF57CD">
        <w:rPr>
          <w:rFonts w:ascii="Times New Roman" w:hAnsi="Times New Roman" w:cs="Times New Roman"/>
          <w:sz w:val="28"/>
          <w:szCs w:val="28"/>
        </w:rPr>
        <w:t>».</w:t>
      </w:r>
    </w:p>
    <w:p w:rsidR="0045182D" w:rsidRPr="00691A78" w:rsidRDefault="0045182D" w:rsidP="00691A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1A78" w:rsidRDefault="00691A78" w:rsidP="00691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182D" w:rsidRPr="00680F43">
        <w:rPr>
          <w:rFonts w:ascii="Times New Roman" w:hAnsi="Times New Roman" w:cs="Times New Roman"/>
          <w:sz w:val="28"/>
          <w:szCs w:val="28"/>
        </w:rPr>
        <w:t xml:space="preserve"> </w:t>
      </w:r>
      <w:r w:rsidRPr="00680F4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182D" w:rsidRPr="00680F43" w:rsidRDefault="00691A78" w:rsidP="00691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182D" w:rsidRPr="00680F4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Шалинского городского округа  К.Л. Бессонова.</w:t>
      </w:r>
    </w:p>
    <w:p w:rsidR="0045182D" w:rsidRPr="00680F43" w:rsidRDefault="0045182D" w:rsidP="00624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24D25" w:rsidRPr="00680F43" w:rsidRDefault="00624D25" w:rsidP="00624D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0F43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</w:t>
      </w:r>
      <w:r w:rsidR="0045182D" w:rsidRPr="00680F43">
        <w:rPr>
          <w:rFonts w:ascii="Times New Roman" w:hAnsi="Times New Roman" w:cs="Times New Roman"/>
          <w:sz w:val="28"/>
          <w:szCs w:val="28"/>
        </w:rPr>
        <w:t xml:space="preserve"> </w:t>
      </w:r>
      <w:r w:rsidRPr="00680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А.П. Богатырев</w:t>
      </w: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D25" w:rsidRPr="00680F43" w:rsidRDefault="00624D25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DD3" w:rsidRPr="00680F43" w:rsidRDefault="00DD3DD3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Pr="00680F43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82D" w:rsidRDefault="0045182D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DD3" w:rsidRDefault="00DD3DD3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DD3" w:rsidRPr="00680F43" w:rsidRDefault="00DD3DD3" w:rsidP="00624D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6B7" w:rsidRPr="00680F43" w:rsidRDefault="006246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581" w:rsidRPr="00680F43" w:rsidRDefault="00FF0581">
      <w:pPr>
        <w:rPr>
          <w:sz w:val="28"/>
          <w:szCs w:val="28"/>
        </w:rPr>
      </w:pPr>
    </w:p>
    <w:sectPr w:rsidR="00FF0581" w:rsidRPr="00680F43" w:rsidSect="00DD73C3">
      <w:headerReference w:type="default" r:id="rId8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D3C" w:rsidRDefault="00E36D3C" w:rsidP="00DD3DD3">
      <w:r>
        <w:separator/>
      </w:r>
    </w:p>
  </w:endnote>
  <w:endnote w:type="continuationSeparator" w:id="1">
    <w:p w:rsidR="00E36D3C" w:rsidRDefault="00E36D3C" w:rsidP="00DD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D3C" w:rsidRDefault="00E36D3C" w:rsidP="00DD3DD3">
      <w:r>
        <w:separator/>
      </w:r>
    </w:p>
  </w:footnote>
  <w:footnote w:type="continuationSeparator" w:id="1">
    <w:p w:rsidR="00E36D3C" w:rsidRDefault="00E36D3C" w:rsidP="00DD3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13"/>
    </w:sdtPr>
    <w:sdtContent>
      <w:p w:rsidR="00DD3DD3" w:rsidRDefault="00C54D45">
        <w:pPr>
          <w:pStyle w:val="a5"/>
          <w:jc w:val="center"/>
        </w:pPr>
        <w:fldSimple w:instr=" PAGE   \* MERGEFORMAT ">
          <w:r w:rsidR="0029526F">
            <w:rPr>
              <w:noProof/>
            </w:rPr>
            <w:t>1</w:t>
          </w:r>
        </w:fldSimple>
      </w:p>
    </w:sdtContent>
  </w:sdt>
  <w:p w:rsidR="00DD3DD3" w:rsidRDefault="00DD3D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B7"/>
    <w:rsid w:val="0003536A"/>
    <w:rsid w:val="00072F0B"/>
    <w:rsid w:val="000B7F64"/>
    <w:rsid w:val="000F7FBF"/>
    <w:rsid w:val="0011464A"/>
    <w:rsid w:val="001F2B0E"/>
    <w:rsid w:val="00256020"/>
    <w:rsid w:val="002570EA"/>
    <w:rsid w:val="0029526F"/>
    <w:rsid w:val="002A569A"/>
    <w:rsid w:val="002E41E8"/>
    <w:rsid w:val="00357E4F"/>
    <w:rsid w:val="003A125A"/>
    <w:rsid w:val="004036F7"/>
    <w:rsid w:val="0045182D"/>
    <w:rsid w:val="004D173B"/>
    <w:rsid w:val="004F6D11"/>
    <w:rsid w:val="00553179"/>
    <w:rsid w:val="006246B7"/>
    <w:rsid w:val="00624D25"/>
    <w:rsid w:val="006341EB"/>
    <w:rsid w:val="00680F43"/>
    <w:rsid w:val="00691A78"/>
    <w:rsid w:val="00706C2F"/>
    <w:rsid w:val="007257BF"/>
    <w:rsid w:val="0072595E"/>
    <w:rsid w:val="00732DB8"/>
    <w:rsid w:val="007D566F"/>
    <w:rsid w:val="0081293A"/>
    <w:rsid w:val="00860894"/>
    <w:rsid w:val="008E4569"/>
    <w:rsid w:val="00900A6E"/>
    <w:rsid w:val="00916968"/>
    <w:rsid w:val="00947D29"/>
    <w:rsid w:val="0099376E"/>
    <w:rsid w:val="009C249C"/>
    <w:rsid w:val="009C68FA"/>
    <w:rsid w:val="00A14C77"/>
    <w:rsid w:val="00A52BE2"/>
    <w:rsid w:val="00A6247C"/>
    <w:rsid w:val="00AA5336"/>
    <w:rsid w:val="00AB58D5"/>
    <w:rsid w:val="00AC541F"/>
    <w:rsid w:val="00AE1B5A"/>
    <w:rsid w:val="00B01175"/>
    <w:rsid w:val="00C05064"/>
    <w:rsid w:val="00C54D45"/>
    <w:rsid w:val="00D01B7D"/>
    <w:rsid w:val="00D36D9B"/>
    <w:rsid w:val="00D74869"/>
    <w:rsid w:val="00DC6F29"/>
    <w:rsid w:val="00DD3DD3"/>
    <w:rsid w:val="00DD73C3"/>
    <w:rsid w:val="00E36D3C"/>
    <w:rsid w:val="00EF57CD"/>
    <w:rsid w:val="00F83726"/>
    <w:rsid w:val="00FA51D6"/>
    <w:rsid w:val="00FF0581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B579142B868CC25DA78E1C90356E841F66022ED34508E6A9C15B1DB186895793D41A4EC784B17BCEBE852A27f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2020-11-09T06:24:00Z</cp:lastPrinted>
  <dcterms:created xsi:type="dcterms:W3CDTF">2020-11-09T05:49:00Z</dcterms:created>
  <dcterms:modified xsi:type="dcterms:W3CDTF">2020-11-09T06:25:00Z</dcterms:modified>
</cp:coreProperties>
</file>