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E7" w:rsidRDefault="001F15E7" w:rsidP="00062F55">
      <w:pPr>
        <w:pStyle w:val="Title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1.9pt;margin-top:-27pt;width:50.4pt;height:55.9pt;z-index:251658240;visibility:visible" wrapcoords="-643 0 -643 20866 21857 20866 21857 0 -643 0">
            <v:imagedata r:id="rId5" o:title="" grayscale="t"/>
            <w10:wrap type="through"/>
          </v:shape>
        </w:pict>
      </w:r>
    </w:p>
    <w:p w:rsidR="001F15E7" w:rsidRPr="0094491A" w:rsidRDefault="001F15E7" w:rsidP="00062F55">
      <w:pPr>
        <w:pStyle w:val="Title"/>
        <w:rPr>
          <w:b/>
          <w:bCs/>
        </w:rPr>
      </w:pPr>
    </w:p>
    <w:p w:rsidR="001F15E7" w:rsidRDefault="001F15E7" w:rsidP="0094491A">
      <w:pPr>
        <w:pStyle w:val="Title"/>
        <w:rPr>
          <w:b/>
          <w:bCs/>
          <w:sz w:val="24"/>
          <w:szCs w:val="24"/>
        </w:rPr>
      </w:pPr>
    </w:p>
    <w:p w:rsidR="001F15E7" w:rsidRDefault="001F15E7" w:rsidP="0094491A">
      <w:pPr>
        <w:pStyle w:val="Title"/>
        <w:rPr>
          <w:b/>
          <w:bCs/>
          <w:sz w:val="24"/>
          <w:szCs w:val="24"/>
        </w:rPr>
      </w:pPr>
      <w:r>
        <w:rPr>
          <w:b/>
          <w:bCs/>
        </w:rPr>
        <w:t xml:space="preserve">ГЛАВА </w:t>
      </w:r>
      <w:r w:rsidRPr="002E2485">
        <w:rPr>
          <w:b/>
          <w:bCs/>
        </w:rPr>
        <w:t>ШАЛИНСКОГО ГОРОДСКОГО ОКРУГА</w:t>
      </w:r>
    </w:p>
    <w:p w:rsidR="001F15E7" w:rsidRPr="00CF7F1C" w:rsidRDefault="001F15E7" w:rsidP="003E04C0">
      <w:pPr>
        <w:jc w:val="center"/>
        <w:rPr>
          <w:sz w:val="32"/>
          <w:szCs w:val="32"/>
        </w:rPr>
      </w:pPr>
      <w:r w:rsidRPr="00CF7F1C">
        <w:rPr>
          <w:b/>
          <w:bCs/>
          <w:sz w:val="28"/>
          <w:szCs w:val="28"/>
        </w:rPr>
        <w:t>П О С Т А Н О В Л Е Н И Е</w:t>
      </w:r>
    </w:p>
    <w:tbl>
      <w:tblPr>
        <w:tblW w:w="0" w:type="auto"/>
        <w:tblInd w:w="-106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1F15E7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1F15E7" w:rsidRDefault="001F15E7" w:rsidP="00062F55">
            <w:pPr>
              <w:rPr>
                <w:sz w:val="20"/>
                <w:szCs w:val="20"/>
              </w:rPr>
            </w:pPr>
          </w:p>
        </w:tc>
      </w:tr>
    </w:tbl>
    <w:p w:rsidR="001F15E7" w:rsidRDefault="001F15E7" w:rsidP="00062F55">
      <w:pPr>
        <w:rPr>
          <w:sz w:val="28"/>
          <w:szCs w:val="28"/>
        </w:rPr>
      </w:pPr>
    </w:p>
    <w:p w:rsidR="001F15E7" w:rsidRPr="00B560C3" w:rsidRDefault="001F15E7" w:rsidP="00062F55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 28 сентября 2012 года № </w:t>
      </w:r>
      <w:r>
        <w:rPr>
          <w:sz w:val="28"/>
          <w:szCs w:val="28"/>
          <w:lang w:val="en-US"/>
        </w:rPr>
        <w:t xml:space="preserve"> 935</w:t>
      </w:r>
    </w:p>
    <w:p w:rsidR="001F15E7" w:rsidRDefault="001F15E7" w:rsidP="00062F55">
      <w:pPr>
        <w:rPr>
          <w:sz w:val="28"/>
          <w:szCs w:val="28"/>
        </w:rPr>
      </w:pPr>
      <w:r>
        <w:rPr>
          <w:sz w:val="28"/>
          <w:szCs w:val="28"/>
        </w:rPr>
        <w:t>р.п. Шаля</w:t>
      </w:r>
    </w:p>
    <w:p w:rsidR="001F15E7" w:rsidRDefault="001F15E7" w:rsidP="00062F55">
      <w:pPr>
        <w:rPr>
          <w:sz w:val="28"/>
          <w:szCs w:val="28"/>
        </w:rPr>
      </w:pPr>
    </w:p>
    <w:p w:rsidR="001F15E7" w:rsidRDefault="001F15E7" w:rsidP="003E04C0">
      <w:pPr>
        <w:pStyle w:val="ConsPlusTitle"/>
        <w:widowControl/>
        <w:jc w:val="center"/>
        <w:rPr>
          <w:color w:val="000000"/>
          <w:spacing w:val="-3"/>
          <w:sz w:val="28"/>
          <w:szCs w:val="28"/>
        </w:rPr>
      </w:pPr>
      <w:r w:rsidRPr="00B56B3D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создании рабочей комиссии при администрации Шалинского городского округа для решения вопросов, связанных с выделением и перераспределением земель сельскохозяйственного назначения</w:t>
      </w:r>
    </w:p>
    <w:p w:rsidR="001F15E7" w:rsidRDefault="001F15E7" w:rsidP="001919CD">
      <w:pPr>
        <w:shd w:val="clear" w:color="auto" w:fill="FFFFFF"/>
        <w:ind w:left="7"/>
        <w:jc w:val="both"/>
        <w:rPr>
          <w:color w:val="000000"/>
          <w:spacing w:val="-3"/>
          <w:sz w:val="28"/>
          <w:szCs w:val="28"/>
        </w:rPr>
      </w:pPr>
    </w:p>
    <w:p w:rsidR="001F15E7" w:rsidRDefault="001F15E7" w:rsidP="008C6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48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29.12.2010 года № 435-ФЗ «О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назначения», в связи с поручением Губернатора Свердловской области (протокол от 12.09.2012 года № 18-ЕК), на основании письма администрации Западного управленческого округа от 13.09.2012 года № 01-1992</w:t>
      </w:r>
    </w:p>
    <w:p w:rsidR="001F15E7" w:rsidRDefault="001F15E7" w:rsidP="002E2485">
      <w:pPr>
        <w:ind w:firstLine="5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ПОСТАНОВЛЯЮ</w:t>
      </w:r>
      <w:r w:rsidRPr="00243FE7">
        <w:rPr>
          <w:color w:val="000000"/>
          <w:spacing w:val="-7"/>
          <w:sz w:val="28"/>
          <w:szCs w:val="28"/>
        </w:rPr>
        <w:t>:</w:t>
      </w:r>
    </w:p>
    <w:p w:rsidR="001F15E7" w:rsidRDefault="001F15E7" w:rsidP="008C648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508"/>
        <w:jc w:val="both"/>
        <w:rPr>
          <w:color w:val="000000"/>
          <w:sz w:val="28"/>
          <w:szCs w:val="28"/>
        </w:rPr>
      </w:pPr>
      <w:r w:rsidRPr="006E21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Создать рабочую комиссию при администрации Шалинского городского округа для решения вопросов, связанных с выделением и перераспределением земель сельскохозяйственного назначения.</w:t>
      </w:r>
    </w:p>
    <w:p w:rsidR="001F15E7" w:rsidRPr="006E2135" w:rsidRDefault="001F15E7" w:rsidP="008C648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5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Утвердить состав комиссии для решения вопросов, связанных с выделением и перераспределением земель сельскохозяйственного назначения (прилагается).</w:t>
      </w:r>
    </w:p>
    <w:p w:rsidR="001F15E7" w:rsidRDefault="001F15E7" w:rsidP="002E2485">
      <w:pPr>
        <w:numPr>
          <w:ilvl w:val="0"/>
          <w:numId w:val="2"/>
        </w:numPr>
        <w:shd w:val="clear" w:color="auto" w:fill="FFFFFF"/>
        <w:ind w:firstLine="5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Настоящее постановление вступает в силу со дня его опубликования.</w:t>
      </w:r>
    </w:p>
    <w:p w:rsidR="001F15E7" w:rsidRDefault="001F15E7" w:rsidP="002E2485">
      <w:pPr>
        <w:numPr>
          <w:ilvl w:val="0"/>
          <w:numId w:val="2"/>
        </w:numPr>
        <w:shd w:val="clear" w:color="auto" w:fill="FFFFFF"/>
        <w:ind w:firstLine="5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Опубликовать настоящее постановление в газете «Шалинский вестник» и разместить на официальном сайте администрации Шалинского городского округа «шаля.рф».</w:t>
      </w:r>
    </w:p>
    <w:p w:rsidR="001F15E7" w:rsidRPr="00997503" w:rsidRDefault="001F15E7" w:rsidP="00062F55">
      <w:pPr>
        <w:numPr>
          <w:ilvl w:val="0"/>
          <w:numId w:val="2"/>
        </w:numPr>
        <w:shd w:val="clear" w:color="auto" w:fill="FFFFFF"/>
        <w:ind w:firstLine="5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9750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997503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997503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постановлен</w:t>
      </w:r>
      <w:r w:rsidRPr="00997503">
        <w:rPr>
          <w:sz w:val="28"/>
          <w:szCs w:val="28"/>
        </w:rPr>
        <w:t xml:space="preserve">ия </w:t>
      </w:r>
      <w:r>
        <w:rPr>
          <w:sz w:val="28"/>
          <w:szCs w:val="28"/>
        </w:rPr>
        <w:t>возложить на заместителя главы администрации Шалинского городского округа по социально-экономическим вопросам Бутакова В.К.</w:t>
      </w:r>
    </w:p>
    <w:p w:rsidR="001F15E7" w:rsidRDefault="001F15E7" w:rsidP="00997503">
      <w:pPr>
        <w:shd w:val="clear" w:color="auto" w:fill="FFFFFF"/>
        <w:jc w:val="both"/>
        <w:rPr>
          <w:sz w:val="28"/>
          <w:szCs w:val="28"/>
        </w:rPr>
      </w:pPr>
    </w:p>
    <w:p w:rsidR="001F15E7" w:rsidRDefault="001F15E7" w:rsidP="00997503">
      <w:pPr>
        <w:shd w:val="clear" w:color="auto" w:fill="FFFFFF"/>
        <w:jc w:val="both"/>
        <w:rPr>
          <w:sz w:val="28"/>
          <w:szCs w:val="28"/>
        </w:rPr>
      </w:pPr>
    </w:p>
    <w:p w:rsidR="001F15E7" w:rsidRDefault="001F15E7" w:rsidP="00997503">
      <w:pPr>
        <w:jc w:val="both"/>
        <w:rPr>
          <w:sz w:val="28"/>
          <w:szCs w:val="28"/>
        </w:rPr>
      </w:pPr>
    </w:p>
    <w:p w:rsidR="001F15E7" w:rsidRDefault="001F15E7" w:rsidP="00997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Шалинского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В.К. Бутаков</w:t>
      </w:r>
    </w:p>
    <w:p w:rsidR="001F15E7" w:rsidRDefault="001F15E7" w:rsidP="00997503">
      <w:pPr>
        <w:jc w:val="both"/>
        <w:rPr>
          <w:sz w:val="28"/>
          <w:szCs w:val="28"/>
        </w:rPr>
      </w:pPr>
    </w:p>
    <w:p w:rsidR="001F15E7" w:rsidRDefault="001F15E7" w:rsidP="00997503">
      <w:pPr>
        <w:jc w:val="both"/>
        <w:rPr>
          <w:sz w:val="28"/>
          <w:szCs w:val="28"/>
        </w:rPr>
      </w:pPr>
    </w:p>
    <w:p w:rsidR="001F15E7" w:rsidRDefault="001F15E7" w:rsidP="00997503">
      <w:pPr>
        <w:jc w:val="both"/>
        <w:rPr>
          <w:sz w:val="28"/>
          <w:szCs w:val="28"/>
        </w:rPr>
      </w:pPr>
    </w:p>
    <w:p w:rsidR="001F15E7" w:rsidRDefault="001F15E7" w:rsidP="00997503">
      <w:pPr>
        <w:jc w:val="both"/>
        <w:rPr>
          <w:sz w:val="28"/>
          <w:szCs w:val="28"/>
        </w:rPr>
      </w:pPr>
    </w:p>
    <w:p w:rsidR="001F15E7" w:rsidRDefault="001F15E7" w:rsidP="00997503">
      <w:pPr>
        <w:jc w:val="both"/>
        <w:rPr>
          <w:sz w:val="28"/>
          <w:szCs w:val="28"/>
        </w:rPr>
      </w:pPr>
    </w:p>
    <w:p w:rsidR="001F15E7" w:rsidRDefault="001F15E7" w:rsidP="00997503">
      <w:pPr>
        <w:jc w:val="both"/>
        <w:rPr>
          <w:sz w:val="28"/>
          <w:szCs w:val="28"/>
        </w:rPr>
      </w:pPr>
    </w:p>
    <w:p w:rsidR="001F15E7" w:rsidRDefault="001F15E7" w:rsidP="00997503">
      <w:pPr>
        <w:jc w:val="both"/>
        <w:rPr>
          <w:sz w:val="28"/>
          <w:szCs w:val="28"/>
        </w:rPr>
      </w:pPr>
    </w:p>
    <w:p w:rsidR="001F15E7" w:rsidRDefault="001F15E7" w:rsidP="005E3D5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F15E7" w:rsidRPr="00E51B2A" w:rsidRDefault="001F15E7" w:rsidP="005E3D5F">
      <w:pPr>
        <w:jc w:val="right"/>
        <w:rPr>
          <w:sz w:val="26"/>
          <w:szCs w:val="26"/>
        </w:rPr>
      </w:pPr>
      <w:r w:rsidRPr="00E51B2A">
        <w:rPr>
          <w:sz w:val="26"/>
          <w:szCs w:val="26"/>
        </w:rPr>
        <w:t xml:space="preserve">постановлением  главы </w:t>
      </w:r>
    </w:p>
    <w:p w:rsidR="001F15E7" w:rsidRPr="00E51B2A" w:rsidRDefault="001F15E7" w:rsidP="005E3D5F">
      <w:pPr>
        <w:jc w:val="right"/>
        <w:rPr>
          <w:sz w:val="26"/>
          <w:szCs w:val="26"/>
        </w:rPr>
      </w:pPr>
      <w:r w:rsidRPr="00E51B2A">
        <w:rPr>
          <w:sz w:val="26"/>
          <w:szCs w:val="26"/>
        </w:rPr>
        <w:t>Шалинского городского округа</w:t>
      </w:r>
    </w:p>
    <w:p w:rsidR="001F15E7" w:rsidRPr="00B560C3" w:rsidRDefault="001F15E7" w:rsidP="005E3D5F">
      <w:pPr>
        <w:jc w:val="right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28 сентября 2012 года № </w:t>
      </w:r>
      <w:r>
        <w:rPr>
          <w:sz w:val="26"/>
          <w:szCs w:val="26"/>
          <w:lang w:val="en-US"/>
        </w:rPr>
        <w:t xml:space="preserve"> 935</w:t>
      </w:r>
    </w:p>
    <w:p w:rsidR="001F15E7" w:rsidRPr="00E51B2A" w:rsidRDefault="001F15E7" w:rsidP="005E3D5F">
      <w:pPr>
        <w:jc w:val="right"/>
        <w:rPr>
          <w:sz w:val="26"/>
          <w:szCs w:val="26"/>
        </w:rPr>
      </w:pPr>
    </w:p>
    <w:p w:rsidR="001F15E7" w:rsidRPr="00E51B2A" w:rsidRDefault="001F15E7" w:rsidP="004304FC">
      <w:pPr>
        <w:jc w:val="center"/>
        <w:rPr>
          <w:b/>
          <w:bCs/>
          <w:color w:val="000000"/>
          <w:sz w:val="26"/>
          <w:szCs w:val="26"/>
        </w:rPr>
      </w:pPr>
      <w:r w:rsidRPr="00E51B2A">
        <w:rPr>
          <w:b/>
          <w:bCs/>
          <w:sz w:val="26"/>
          <w:szCs w:val="26"/>
        </w:rPr>
        <w:t xml:space="preserve">Состав </w:t>
      </w:r>
      <w:r w:rsidRPr="00E51B2A">
        <w:rPr>
          <w:b/>
          <w:bCs/>
          <w:color w:val="000000"/>
          <w:sz w:val="26"/>
          <w:szCs w:val="26"/>
        </w:rPr>
        <w:t>рабочей комиссии при администрации Шалинского городского округа для решения вопросов, связанных с выделением и перераспределением земель сельскохозяйственного назначения</w:t>
      </w:r>
    </w:p>
    <w:p w:rsidR="001F15E7" w:rsidRPr="00E51B2A" w:rsidRDefault="001F15E7" w:rsidP="004304FC">
      <w:pPr>
        <w:jc w:val="center"/>
        <w:rPr>
          <w:b/>
          <w:bCs/>
          <w:sz w:val="26"/>
          <w:szCs w:val="26"/>
        </w:rPr>
      </w:pP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6271"/>
      </w:tblGrid>
      <w:tr w:rsidR="001F15E7" w:rsidRPr="00E51B2A">
        <w:tc>
          <w:tcPr>
            <w:tcW w:w="4219" w:type="dxa"/>
          </w:tcPr>
          <w:p w:rsidR="001F15E7" w:rsidRPr="00E51B2A" w:rsidRDefault="001F15E7" w:rsidP="00623D5A">
            <w:pPr>
              <w:jc w:val="both"/>
              <w:rPr>
                <w:sz w:val="26"/>
                <w:szCs w:val="26"/>
              </w:rPr>
            </w:pPr>
            <w:r w:rsidRPr="00E51B2A">
              <w:rPr>
                <w:sz w:val="26"/>
                <w:szCs w:val="26"/>
              </w:rPr>
              <w:t>Бутаков Виктор Константинович</w:t>
            </w:r>
          </w:p>
        </w:tc>
        <w:tc>
          <w:tcPr>
            <w:tcW w:w="6271" w:type="dxa"/>
          </w:tcPr>
          <w:p w:rsidR="001F15E7" w:rsidRPr="00E51B2A" w:rsidRDefault="001F15E7" w:rsidP="00623D5A">
            <w:pPr>
              <w:jc w:val="both"/>
              <w:rPr>
                <w:sz w:val="26"/>
                <w:szCs w:val="26"/>
              </w:rPr>
            </w:pPr>
            <w:r w:rsidRPr="00E51B2A">
              <w:rPr>
                <w:sz w:val="26"/>
                <w:szCs w:val="26"/>
              </w:rPr>
              <w:t>Заместитель главы Шалинского городского округа по социально-экономическим вопросам, председатель комиссии</w:t>
            </w:r>
          </w:p>
        </w:tc>
      </w:tr>
      <w:tr w:rsidR="001F15E7" w:rsidRPr="00E51B2A">
        <w:tc>
          <w:tcPr>
            <w:tcW w:w="4219" w:type="dxa"/>
          </w:tcPr>
          <w:p w:rsidR="001F15E7" w:rsidRPr="00E51B2A" w:rsidRDefault="001F15E7" w:rsidP="00062469">
            <w:pPr>
              <w:jc w:val="both"/>
              <w:rPr>
                <w:sz w:val="26"/>
                <w:szCs w:val="26"/>
              </w:rPr>
            </w:pPr>
            <w:r w:rsidRPr="00E51B2A">
              <w:rPr>
                <w:sz w:val="26"/>
                <w:szCs w:val="26"/>
              </w:rPr>
              <w:t>Крылов Александр Михайлович</w:t>
            </w:r>
          </w:p>
        </w:tc>
        <w:tc>
          <w:tcPr>
            <w:tcW w:w="6271" w:type="dxa"/>
          </w:tcPr>
          <w:p w:rsidR="001F15E7" w:rsidRPr="00E51B2A" w:rsidRDefault="001F15E7" w:rsidP="00F41859">
            <w:pPr>
              <w:jc w:val="both"/>
              <w:rPr>
                <w:sz w:val="26"/>
                <w:szCs w:val="26"/>
              </w:rPr>
            </w:pPr>
            <w:r w:rsidRPr="00E51B2A">
              <w:rPr>
                <w:sz w:val="26"/>
                <w:szCs w:val="26"/>
              </w:rPr>
              <w:t xml:space="preserve">Агроном территориального отраслевого исполнительного органа государственной власти Свердловской области – Шалинское управление агропромышленного комплекса и продовольствия Министерства агропромышленного комплекса и продовольствия Свердловской области, </w:t>
            </w:r>
            <w:r>
              <w:rPr>
                <w:sz w:val="26"/>
                <w:szCs w:val="26"/>
              </w:rPr>
              <w:t>заместитель председателя комиссии (по согласованию)</w:t>
            </w:r>
          </w:p>
        </w:tc>
      </w:tr>
      <w:tr w:rsidR="001F15E7" w:rsidRPr="00E51B2A">
        <w:tc>
          <w:tcPr>
            <w:tcW w:w="4219" w:type="dxa"/>
          </w:tcPr>
          <w:p w:rsidR="001F15E7" w:rsidRPr="00E51B2A" w:rsidRDefault="001F15E7" w:rsidP="00DC36CC">
            <w:pPr>
              <w:jc w:val="both"/>
              <w:rPr>
                <w:sz w:val="26"/>
                <w:szCs w:val="26"/>
              </w:rPr>
            </w:pPr>
            <w:r w:rsidRPr="00E51B2A">
              <w:rPr>
                <w:sz w:val="26"/>
                <w:szCs w:val="26"/>
              </w:rPr>
              <w:t>Бурылов Николай Васильевич</w:t>
            </w:r>
          </w:p>
        </w:tc>
        <w:tc>
          <w:tcPr>
            <w:tcW w:w="6271" w:type="dxa"/>
          </w:tcPr>
          <w:p w:rsidR="001F15E7" w:rsidRPr="00E51B2A" w:rsidRDefault="001F15E7" w:rsidP="00DC36CC">
            <w:pPr>
              <w:jc w:val="both"/>
              <w:rPr>
                <w:sz w:val="26"/>
                <w:szCs w:val="26"/>
              </w:rPr>
            </w:pPr>
            <w:r w:rsidRPr="00E51B2A">
              <w:rPr>
                <w:sz w:val="26"/>
                <w:szCs w:val="26"/>
              </w:rPr>
              <w:t>Председатель сельскохозяйственного производственного кооператива «Роща», (по согласованию)</w:t>
            </w:r>
          </w:p>
        </w:tc>
      </w:tr>
      <w:tr w:rsidR="001F15E7" w:rsidRPr="00E51B2A">
        <w:tc>
          <w:tcPr>
            <w:tcW w:w="4219" w:type="dxa"/>
          </w:tcPr>
          <w:p w:rsidR="001F15E7" w:rsidRPr="00E51B2A" w:rsidRDefault="001F15E7" w:rsidP="00623D5A">
            <w:pPr>
              <w:jc w:val="both"/>
              <w:rPr>
                <w:sz w:val="26"/>
                <w:szCs w:val="26"/>
              </w:rPr>
            </w:pPr>
            <w:r w:rsidRPr="00E51B2A">
              <w:rPr>
                <w:sz w:val="26"/>
                <w:szCs w:val="26"/>
              </w:rPr>
              <w:t>Великанова Вера Ивановна</w:t>
            </w:r>
          </w:p>
        </w:tc>
        <w:tc>
          <w:tcPr>
            <w:tcW w:w="6271" w:type="dxa"/>
          </w:tcPr>
          <w:p w:rsidR="001F15E7" w:rsidRPr="00E51B2A" w:rsidRDefault="001F15E7" w:rsidP="00E105CF">
            <w:pPr>
              <w:jc w:val="both"/>
              <w:rPr>
                <w:sz w:val="26"/>
                <w:szCs w:val="26"/>
              </w:rPr>
            </w:pPr>
            <w:r w:rsidRPr="00E51B2A">
              <w:rPr>
                <w:sz w:val="26"/>
                <w:szCs w:val="26"/>
              </w:rPr>
              <w:t>Специалист 1 категории Управления архитектуры, градостроительства и землепользования администрации Шалинского городского округа, член комиссии</w:t>
            </w:r>
          </w:p>
        </w:tc>
      </w:tr>
      <w:tr w:rsidR="001F15E7" w:rsidRPr="00E51B2A">
        <w:tc>
          <w:tcPr>
            <w:tcW w:w="4219" w:type="dxa"/>
          </w:tcPr>
          <w:p w:rsidR="001F15E7" w:rsidRPr="00E51B2A" w:rsidRDefault="001F15E7" w:rsidP="00DC36CC">
            <w:pPr>
              <w:jc w:val="both"/>
              <w:rPr>
                <w:sz w:val="26"/>
                <w:szCs w:val="26"/>
              </w:rPr>
            </w:pPr>
            <w:r w:rsidRPr="00E51B2A">
              <w:rPr>
                <w:sz w:val="26"/>
                <w:szCs w:val="26"/>
              </w:rPr>
              <w:t>Зверев Николай Семенович</w:t>
            </w:r>
          </w:p>
        </w:tc>
        <w:tc>
          <w:tcPr>
            <w:tcW w:w="6271" w:type="dxa"/>
          </w:tcPr>
          <w:p w:rsidR="001F15E7" w:rsidRPr="00E51B2A" w:rsidRDefault="001F15E7" w:rsidP="00DC36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Pr="00E51B2A">
              <w:rPr>
                <w:sz w:val="26"/>
                <w:szCs w:val="26"/>
              </w:rPr>
              <w:t xml:space="preserve"> общества с ограниченной ответственностью «Агропромышленная фирма «Луч», (по согласованию)</w:t>
            </w:r>
          </w:p>
        </w:tc>
      </w:tr>
      <w:tr w:rsidR="001F15E7" w:rsidRPr="00E51B2A">
        <w:tc>
          <w:tcPr>
            <w:tcW w:w="4219" w:type="dxa"/>
          </w:tcPr>
          <w:p w:rsidR="001F15E7" w:rsidRPr="00E51B2A" w:rsidRDefault="001F15E7" w:rsidP="0088422E">
            <w:pPr>
              <w:jc w:val="both"/>
              <w:rPr>
                <w:sz w:val="26"/>
                <w:szCs w:val="26"/>
              </w:rPr>
            </w:pPr>
            <w:r w:rsidRPr="00E51B2A">
              <w:rPr>
                <w:sz w:val="26"/>
                <w:szCs w:val="26"/>
              </w:rPr>
              <w:t>Казарина Ольга Викторовна</w:t>
            </w:r>
          </w:p>
        </w:tc>
        <w:tc>
          <w:tcPr>
            <w:tcW w:w="6271" w:type="dxa"/>
          </w:tcPr>
          <w:p w:rsidR="001F15E7" w:rsidRPr="00E51B2A" w:rsidRDefault="001F15E7" w:rsidP="00D11676">
            <w:pPr>
              <w:jc w:val="both"/>
              <w:rPr>
                <w:sz w:val="26"/>
                <w:szCs w:val="26"/>
              </w:rPr>
            </w:pPr>
            <w:r w:rsidRPr="00E51B2A">
              <w:rPr>
                <w:sz w:val="26"/>
                <w:szCs w:val="26"/>
              </w:rPr>
              <w:t>Ведущий специалист по земельным отношениям Комитета по управлению  муниципальным имуществом администрации Шалинского городского округа, член комиссии</w:t>
            </w:r>
          </w:p>
        </w:tc>
      </w:tr>
      <w:tr w:rsidR="001F15E7" w:rsidRPr="00E51B2A">
        <w:tc>
          <w:tcPr>
            <w:tcW w:w="4219" w:type="dxa"/>
          </w:tcPr>
          <w:p w:rsidR="001F15E7" w:rsidRPr="00E51B2A" w:rsidRDefault="001F15E7" w:rsidP="00DC36CC">
            <w:pPr>
              <w:jc w:val="both"/>
              <w:rPr>
                <w:sz w:val="26"/>
                <w:szCs w:val="26"/>
              </w:rPr>
            </w:pPr>
            <w:r w:rsidRPr="00E51B2A">
              <w:rPr>
                <w:sz w:val="26"/>
                <w:szCs w:val="26"/>
              </w:rPr>
              <w:t>Кузнецов Михаил Евтифеевич</w:t>
            </w:r>
          </w:p>
        </w:tc>
        <w:tc>
          <w:tcPr>
            <w:tcW w:w="6271" w:type="dxa"/>
          </w:tcPr>
          <w:p w:rsidR="001F15E7" w:rsidRPr="00E51B2A" w:rsidRDefault="001F15E7" w:rsidP="00DC36CC">
            <w:pPr>
              <w:jc w:val="both"/>
              <w:rPr>
                <w:sz w:val="26"/>
                <w:szCs w:val="26"/>
              </w:rPr>
            </w:pPr>
            <w:r w:rsidRPr="00E51B2A">
              <w:rPr>
                <w:sz w:val="26"/>
                <w:szCs w:val="26"/>
              </w:rPr>
              <w:t>Председатель сельскохозяйственного производственного кооператива «Новый путь», (по согласованию)</w:t>
            </w:r>
          </w:p>
        </w:tc>
      </w:tr>
      <w:tr w:rsidR="001F15E7" w:rsidRPr="00E51B2A">
        <w:tc>
          <w:tcPr>
            <w:tcW w:w="4219" w:type="dxa"/>
          </w:tcPr>
          <w:p w:rsidR="001F15E7" w:rsidRPr="00E51B2A" w:rsidRDefault="001F15E7" w:rsidP="00DC36CC">
            <w:pPr>
              <w:jc w:val="both"/>
              <w:rPr>
                <w:sz w:val="26"/>
                <w:szCs w:val="26"/>
              </w:rPr>
            </w:pPr>
            <w:r w:rsidRPr="00E51B2A">
              <w:rPr>
                <w:sz w:val="26"/>
                <w:szCs w:val="26"/>
              </w:rPr>
              <w:t>Пименов Юрий Иванович</w:t>
            </w:r>
          </w:p>
        </w:tc>
        <w:tc>
          <w:tcPr>
            <w:tcW w:w="6271" w:type="dxa"/>
          </w:tcPr>
          <w:p w:rsidR="001F15E7" w:rsidRPr="00E51B2A" w:rsidRDefault="001F15E7" w:rsidP="00DC36CC">
            <w:pPr>
              <w:jc w:val="both"/>
              <w:rPr>
                <w:sz w:val="26"/>
                <w:szCs w:val="26"/>
              </w:rPr>
            </w:pPr>
            <w:r w:rsidRPr="00E51B2A">
              <w:rPr>
                <w:sz w:val="26"/>
                <w:szCs w:val="26"/>
              </w:rPr>
              <w:t>Начальник Управления архитектуры, градостроительства и землепользования администрации Шалинского городского округа, член комиссии</w:t>
            </w:r>
          </w:p>
        </w:tc>
      </w:tr>
      <w:tr w:rsidR="001F15E7" w:rsidRPr="00E51B2A">
        <w:tc>
          <w:tcPr>
            <w:tcW w:w="4219" w:type="dxa"/>
          </w:tcPr>
          <w:p w:rsidR="001F15E7" w:rsidRPr="00E51B2A" w:rsidRDefault="001F15E7" w:rsidP="00DC36CC">
            <w:pPr>
              <w:jc w:val="both"/>
              <w:rPr>
                <w:sz w:val="26"/>
                <w:szCs w:val="26"/>
              </w:rPr>
            </w:pPr>
            <w:r w:rsidRPr="00E51B2A">
              <w:rPr>
                <w:sz w:val="26"/>
                <w:szCs w:val="26"/>
              </w:rPr>
              <w:t>Шапенков Александр Юрьевич</w:t>
            </w:r>
          </w:p>
        </w:tc>
        <w:tc>
          <w:tcPr>
            <w:tcW w:w="6271" w:type="dxa"/>
          </w:tcPr>
          <w:p w:rsidR="001F15E7" w:rsidRPr="00E51B2A" w:rsidRDefault="001F15E7" w:rsidP="00DC36CC">
            <w:pPr>
              <w:jc w:val="both"/>
              <w:rPr>
                <w:sz w:val="26"/>
                <w:szCs w:val="26"/>
              </w:rPr>
            </w:pPr>
            <w:r w:rsidRPr="00E51B2A">
              <w:rPr>
                <w:sz w:val="26"/>
                <w:szCs w:val="26"/>
              </w:rPr>
              <w:t>Председатель коллективного сельскохозяйственного предприятия «Новая жизнь», (по согласованию)</w:t>
            </w:r>
          </w:p>
        </w:tc>
      </w:tr>
      <w:tr w:rsidR="001F15E7" w:rsidRPr="00E51B2A">
        <w:tc>
          <w:tcPr>
            <w:tcW w:w="4219" w:type="dxa"/>
          </w:tcPr>
          <w:p w:rsidR="001F15E7" w:rsidRPr="00E51B2A" w:rsidRDefault="001F15E7" w:rsidP="00DC36CC">
            <w:pPr>
              <w:jc w:val="both"/>
              <w:rPr>
                <w:sz w:val="26"/>
                <w:szCs w:val="26"/>
              </w:rPr>
            </w:pPr>
            <w:r w:rsidRPr="00E51B2A">
              <w:rPr>
                <w:sz w:val="26"/>
                <w:szCs w:val="26"/>
              </w:rPr>
              <w:t>Щукин Николай Егорович</w:t>
            </w:r>
          </w:p>
        </w:tc>
        <w:tc>
          <w:tcPr>
            <w:tcW w:w="6271" w:type="dxa"/>
          </w:tcPr>
          <w:p w:rsidR="001F15E7" w:rsidRPr="00E51B2A" w:rsidRDefault="001F15E7" w:rsidP="00E51B2A">
            <w:pPr>
              <w:jc w:val="both"/>
              <w:rPr>
                <w:sz w:val="26"/>
                <w:szCs w:val="26"/>
              </w:rPr>
            </w:pPr>
            <w:r w:rsidRPr="00E51B2A">
              <w:rPr>
                <w:sz w:val="26"/>
                <w:szCs w:val="26"/>
              </w:rPr>
              <w:t xml:space="preserve">Глава крестьянского (фермерского) хозяйства – «Апис»; представитель некоммерческого партнерства «Союз крестьянских (фермерских) хозяйств Свердловской области», (по согласованию)  </w:t>
            </w:r>
          </w:p>
        </w:tc>
      </w:tr>
    </w:tbl>
    <w:p w:rsidR="001F15E7" w:rsidRPr="00E51B2A" w:rsidRDefault="001F15E7" w:rsidP="00BC332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sectPr w:rsidR="001F15E7" w:rsidRPr="00E51B2A" w:rsidSect="008260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E52"/>
    <w:multiLevelType w:val="singleLevel"/>
    <w:tmpl w:val="CC28A384"/>
    <w:lvl w:ilvl="0">
      <w:start w:val="1"/>
      <w:numFmt w:val="decimal"/>
      <w:lvlText w:val="%1.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abstractNum w:abstractNumId="1">
    <w:nsid w:val="17AB2476"/>
    <w:multiLevelType w:val="singleLevel"/>
    <w:tmpl w:val="CC28A384"/>
    <w:lvl w:ilvl="0">
      <w:start w:val="1"/>
      <w:numFmt w:val="decimal"/>
      <w:lvlText w:val="%1.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abstractNum w:abstractNumId="2">
    <w:nsid w:val="2BE6409A"/>
    <w:multiLevelType w:val="singleLevel"/>
    <w:tmpl w:val="CC28A384"/>
    <w:lvl w:ilvl="0">
      <w:start w:val="1"/>
      <w:numFmt w:val="decimal"/>
      <w:lvlText w:val="%1.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abstractNum w:abstractNumId="3">
    <w:nsid w:val="38E85467"/>
    <w:multiLevelType w:val="singleLevel"/>
    <w:tmpl w:val="CC28A384"/>
    <w:lvl w:ilvl="0">
      <w:start w:val="1"/>
      <w:numFmt w:val="decimal"/>
      <w:lvlText w:val="%1.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abstractNum w:abstractNumId="4">
    <w:nsid w:val="4B606893"/>
    <w:multiLevelType w:val="hybridMultilevel"/>
    <w:tmpl w:val="E03870EE"/>
    <w:lvl w:ilvl="0" w:tplc="64C0AAA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E8546A"/>
    <w:multiLevelType w:val="singleLevel"/>
    <w:tmpl w:val="CC28A384"/>
    <w:lvl w:ilvl="0">
      <w:start w:val="1"/>
      <w:numFmt w:val="decimal"/>
      <w:lvlText w:val="%1.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F55"/>
    <w:rsid w:val="00011A79"/>
    <w:rsid w:val="000265B4"/>
    <w:rsid w:val="00062469"/>
    <w:rsid w:val="00062F55"/>
    <w:rsid w:val="0008398C"/>
    <w:rsid w:val="000A747B"/>
    <w:rsid w:val="0010374C"/>
    <w:rsid w:val="001919CD"/>
    <w:rsid w:val="001B23AE"/>
    <w:rsid w:val="001B61D0"/>
    <w:rsid w:val="001C2C52"/>
    <w:rsid w:val="001E018F"/>
    <w:rsid w:val="001E0411"/>
    <w:rsid w:val="001F15E7"/>
    <w:rsid w:val="002036DF"/>
    <w:rsid w:val="00221A47"/>
    <w:rsid w:val="00243FE7"/>
    <w:rsid w:val="00263F70"/>
    <w:rsid w:val="00280707"/>
    <w:rsid w:val="00292BF2"/>
    <w:rsid w:val="002E2485"/>
    <w:rsid w:val="002F7656"/>
    <w:rsid w:val="003137B6"/>
    <w:rsid w:val="00351E34"/>
    <w:rsid w:val="00370DB9"/>
    <w:rsid w:val="003E04C0"/>
    <w:rsid w:val="003E3735"/>
    <w:rsid w:val="003E4F69"/>
    <w:rsid w:val="003F6D50"/>
    <w:rsid w:val="00424B3F"/>
    <w:rsid w:val="004304FC"/>
    <w:rsid w:val="00450ED6"/>
    <w:rsid w:val="0048681E"/>
    <w:rsid w:val="00487BA4"/>
    <w:rsid w:val="004C7746"/>
    <w:rsid w:val="00551615"/>
    <w:rsid w:val="005872E4"/>
    <w:rsid w:val="005A783A"/>
    <w:rsid w:val="005D1CB2"/>
    <w:rsid w:val="005E28F0"/>
    <w:rsid w:val="005E3D5F"/>
    <w:rsid w:val="005E4AAE"/>
    <w:rsid w:val="00623D5A"/>
    <w:rsid w:val="00640301"/>
    <w:rsid w:val="00645334"/>
    <w:rsid w:val="006838F5"/>
    <w:rsid w:val="00693BA4"/>
    <w:rsid w:val="006E2135"/>
    <w:rsid w:val="00727C7C"/>
    <w:rsid w:val="0073377A"/>
    <w:rsid w:val="00734EBE"/>
    <w:rsid w:val="007C5536"/>
    <w:rsid w:val="008260E3"/>
    <w:rsid w:val="0088422E"/>
    <w:rsid w:val="008B1635"/>
    <w:rsid w:val="008C6486"/>
    <w:rsid w:val="008F60FC"/>
    <w:rsid w:val="00902B82"/>
    <w:rsid w:val="00941CB2"/>
    <w:rsid w:val="0094491A"/>
    <w:rsid w:val="00977D67"/>
    <w:rsid w:val="00997503"/>
    <w:rsid w:val="009A6590"/>
    <w:rsid w:val="009C01CA"/>
    <w:rsid w:val="00A05B4F"/>
    <w:rsid w:val="00A05CBE"/>
    <w:rsid w:val="00A4279A"/>
    <w:rsid w:val="00A539A0"/>
    <w:rsid w:val="00AC378E"/>
    <w:rsid w:val="00B32CE5"/>
    <w:rsid w:val="00B560C3"/>
    <w:rsid w:val="00B56B3D"/>
    <w:rsid w:val="00BC3324"/>
    <w:rsid w:val="00C17719"/>
    <w:rsid w:val="00C22336"/>
    <w:rsid w:val="00CF7F1C"/>
    <w:rsid w:val="00D11676"/>
    <w:rsid w:val="00D45AF9"/>
    <w:rsid w:val="00D5354B"/>
    <w:rsid w:val="00DC36CC"/>
    <w:rsid w:val="00DD4F19"/>
    <w:rsid w:val="00DE27CF"/>
    <w:rsid w:val="00E105CF"/>
    <w:rsid w:val="00E309C4"/>
    <w:rsid w:val="00E50C61"/>
    <w:rsid w:val="00E51B2A"/>
    <w:rsid w:val="00EC3063"/>
    <w:rsid w:val="00ED79A6"/>
    <w:rsid w:val="00EE64C5"/>
    <w:rsid w:val="00F12E0F"/>
    <w:rsid w:val="00F41859"/>
    <w:rsid w:val="00F53EFB"/>
    <w:rsid w:val="00FD447A"/>
    <w:rsid w:val="00FD456D"/>
    <w:rsid w:val="00FD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F5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2F55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D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062F55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C4DE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A539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99750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56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DEC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2000</TotalTime>
  <Pages>2</Pages>
  <Words>514</Words>
  <Characters>2935</Characters>
  <Application>Microsoft Office Outlook</Application>
  <DocSecurity>0</DocSecurity>
  <Lines>0</Lines>
  <Paragraphs>0</Paragraphs>
  <ScaleCrop>false</ScaleCrop>
  <Company>123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2012-10-02T03:20:00Z</cp:lastPrinted>
  <dcterms:created xsi:type="dcterms:W3CDTF">2012-03-26T06:10:00Z</dcterms:created>
  <dcterms:modified xsi:type="dcterms:W3CDTF">2012-10-02T03:22:00Z</dcterms:modified>
</cp:coreProperties>
</file>