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7B" w:rsidRPr="0019187B" w:rsidRDefault="0019187B" w:rsidP="00F47B05">
      <w:pPr>
        <w:pStyle w:val="a3"/>
        <w:ind w:left="0"/>
        <w:jc w:val="center"/>
        <w:rPr>
          <w:sz w:val="28"/>
          <w:szCs w:val="28"/>
        </w:rPr>
      </w:pPr>
      <w:r>
        <w:rPr>
          <w:sz w:val="52"/>
          <w:szCs w:val="52"/>
        </w:rPr>
        <w:t xml:space="preserve">                               </w:t>
      </w:r>
    </w:p>
    <w:p w:rsidR="002907A5" w:rsidRDefault="00D622E1" w:rsidP="00F47B05">
      <w:pPr>
        <w:pStyle w:val="a3"/>
        <w:ind w:left="0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2666365</wp:posOffset>
            </wp:positionH>
            <wp:positionV relativeFrom="paragraph">
              <wp:posOffset>-540385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65C2" w:rsidRPr="000965C2" w:rsidRDefault="000965C2" w:rsidP="00690165">
      <w:pPr>
        <w:pStyle w:val="ad"/>
        <w:rPr>
          <w:rFonts w:ascii="Liberation Serif" w:hAnsi="Liberation Serif"/>
          <w:b/>
          <w:bCs/>
        </w:rPr>
      </w:pPr>
      <w:r w:rsidRPr="000965C2">
        <w:rPr>
          <w:rFonts w:ascii="Liberation Serif" w:hAnsi="Liberation Serif"/>
          <w:b/>
          <w:bCs/>
        </w:rPr>
        <w:t>АДМИНИСТРАЦИЯ ШАЛИНСКОГО ГОРОДСКОГО ОКРУГА</w:t>
      </w:r>
    </w:p>
    <w:p w:rsidR="000965C2" w:rsidRPr="000965C2" w:rsidRDefault="000965C2" w:rsidP="00690165">
      <w:pPr>
        <w:pStyle w:val="1"/>
        <w:spacing w:before="0" w:after="0"/>
        <w:jc w:val="center"/>
        <w:rPr>
          <w:rFonts w:ascii="Liberation Serif" w:hAnsi="Liberation Serif"/>
        </w:rPr>
      </w:pPr>
      <w:proofErr w:type="gramStart"/>
      <w:r w:rsidRPr="000965C2">
        <w:rPr>
          <w:rFonts w:ascii="Liberation Serif" w:hAnsi="Liberation Serif"/>
        </w:rPr>
        <w:t>П</w:t>
      </w:r>
      <w:proofErr w:type="gramEnd"/>
      <w:r w:rsidRPr="000965C2">
        <w:rPr>
          <w:rFonts w:ascii="Liberation Serif" w:hAnsi="Liberation Serif"/>
        </w:rPr>
        <w:t xml:space="preserve"> О С Т А Н О В Л Е Н И Е</w:t>
      </w:r>
    </w:p>
    <w:p w:rsidR="000965C2" w:rsidRPr="00E332DB" w:rsidRDefault="000965C2" w:rsidP="000965C2"/>
    <w:tbl>
      <w:tblPr>
        <w:tblW w:w="10167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67"/>
      </w:tblGrid>
      <w:tr w:rsidR="000965C2" w:rsidTr="00690165">
        <w:trPr>
          <w:trHeight w:val="162"/>
        </w:trPr>
        <w:tc>
          <w:tcPr>
            <w:tcW w:w="10167" w:type="dxa"/>
            <w:tcBorders>
              <w:left w:val="nil"/>
              <w:bottom w:val="nil"/>
              <w:right w:val="nil"/>
            </w:tcBorders>
          </w:tcPr>
          <w:p w:rsidR="000965C2" w:rsidRDefault="000965C2" w:rsidP="009933F5"/>
        </w:tc>
      </w:tr>
    </w:tbl>
    <w:p w:rsidR="00D208B9" w:rsidRDefault="00D208B9" w:rsidP="000965C2">
      <w:pPr>
        <w:rPr>
          <w:rFonts w:ascii="Liberation Serif" w:hAnsi="Liberation Serif"/>
          <w:sz w:val="28"/>
          <w:szCs w:val="28"/>
        </w:rPr>
      </w:pPr>
    </w:p>
    <w:p w:rsidR="00D208B9" w:rsidRDefault="00D208B9" w:rsidP="00D208B9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</w:t>
      </w:r>
    </w:p>
    <w:p w:rsidR="000965C2" w:rsidRPr="006157C9" w:rsidRDefault="000965C2" w:rsidP="000965C2">
      <w:pPr>
        <w:rPr>
          <w:rFonts w:ascii="Liberation Serif" w:hAnsi="Liberation Serif"/>
          <w:sz w:val="28"/>
          <w:szCs w:val="28"/>
        </w:rPr>
      </w:pPr>
      <w:r w:rsidRPr="006157C9">
        <w:rPr>
          <w:rFonts w:ascii="Liberation Serif" w:hAnsi="Liberation Serif"/>
          <w:sz w:val="28"/>
          <w:szCs w:val="28"/>
        </w:rPr>
        <w:t>от  «</w:t>
      </w:r>
      <w:r w:rsidR="00E52535">
        <w:rPr>
          <w:rFonts w:ascii="Liberation Serif" w:hAnsi="Liberation Serif"/>
          <w:sz w:val="28"/>
          <w:szCs w:val="28"/>
        </w:rPr>
        <w:t>___</w:t>
      </w:r>
      <w:r w:rsidR="00282B96">
        <w:rPr>
          <w:rFonts w:ascii="Liberation Serif" w:hAnsi="Liberation Serif"/>
          <w:sz w:val="28"/>
          <w:szCs w:val="28"/>
        </w:rPr>
        <w:t xml:space="preserve">» </w:t>
      </w:r>
      <w:r w:rsidR="00E52535">
        <w:rPr>
          <w:rFonts w:ascii="Liberation Serif" w:hAnsi="Liberation Serif"/>
          <w:sz w:val="28"/>
          <w:szCs w:val="28"/>
        </w:rPr>
        <w:t>____________</w:t>
      </w:r>
      <w:r w:rsidR="00282B96">
        <w:rPr>
          <w:rFonts w:ascii="Liberation Serif" w:hAnsi="Liberation Serif"/>
          <w:sz w:val="28"/>
          <w:szCs w:val="28"/>
        </w:rPr>
        <w:t xml:space="preserve"> </w:t>
      </w:r>
      <w:r w:rsidRPr="006157C9">
        <w:rPr>
          <w:rFonts w:ascii="Liberation Serif" w:hAnsi="Liberation Serif"/>
          <w:sz w:val="28"/>
          <w:szCs w:val="28"/>
        </w:rPr>
        <w:t xml:space="preserve">2019  года   № </w:t>
      </w:r>
      <w:r w:rsidR="00E52535">
        <w:rPr>
          <w:rFonts w:ascii="Liberation Serif" w:hAnsi="Liberation Serif"/>
          <w:sz w:val="28"/>
          <w:szCs w:val="28"/>
        </w:rPr>
        <w:t>_____</w:t>
      </w:r>
    </w:p>
    <w:p w:rsidR="000965C2" w:rsidRPr="006157C9" w:rsidRDefault="000965C2" w:rsidP="000965C2">
      <w:pPr>
        <w:rPr>
          <w:rFonts w:ascii="Liberation Serif" w:hAnsi="Liberation Serif"/>
          <w:sz w:val="28"/>
          <w:szCs w:val="28"/>
        </w:rPr>
      </w:pPr>
      <w:proofErr w:type="spellStart"/>
      <w:r w:rsidRPr="006157C9">
        <w:rPr>
          <w:rFonts w:ascii="Liberation Serif" w:hAnsi="Liberation Serif"/>
          <w:sz w:val="28"/>
          <w:szCs w:val="28"/>
        </w:rPr>
        <w:t>пгт</w:t>
      </w:r>
      <w:proofErr w:type="spellEnd"/>
      <w:r w:rsidRPr="006157C9">
        <w:rPr>
          <w:rFonts w:ascii="Liberation Serif" w:hAnsi="Liberation Serif"/>
          <w:sz w:val="28"/>
          <w:szCs w:val="28"/>
        </w:rPr>
        <w:t>. Шаля</w:t>
      </w:r>
    </w:p>
    <w:p w:rsidR="0085388A" w:rsidRPr="006157C9" w:rsidRDefault="0085388A" w:rsidP="0085388A">
      <w:pPr>
        <w:pStyle w:val="a3"/>
        <w:spacing w:after="0"/>
        <w:ind w:left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5388A" w:rsidRPr="00C50469" w:rsidRDefault="00E52535" w:rsidP="00C50469">
      <w:pPr>
        <w:pStyle w:val="a3"/>
        <w:spacing w:after="0"/>
        <w:ind w:left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C50469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администрации Шалинского городского округа «</w:t>
      </w:r>
      <w:r w:rsidR="002907A5" w:rsidRPr="00C50469">
        <w:rPr>
          <w:rFonts w:ascii="Liberation Serif" w:hAnsi="Liberation Serif"/>
          <w:b/>
          <w:i/>
          <w:sz w:val="28"/>
          <w:szCs w:val="28"/>
        </w:rPr>
        <w:t xml:space="preserve">Об </w:t>
      </w:r>
      <w:r w:rsidR="00E40B13" w:rsidRPr="00C50469">
        <w:rPr>
          <w:rFonts w:ascii="Liberation Serif" w:hAnsi="Liberation Serif"/>
          <w:b/>
          <w:i/>
          <w:sz w:val="28"/>
          <w:szCs w:val="28"/>
        </w:rPr>
        <w:t>утверждении Положения об оплате труда</w:t>
      </w:r>
      <w:r w:rsidR="0085388A" w:rsidRPr="00C50469">
        <w:rPr>
          <w:rFonts w:ascii="Liberation Serif" w:hAnsi="Liberation Serif"/>
          <w:b/>
          <w:i/>
          <w:sz w:val="28"/>
          <w:szCs w:val="28"/>
        </w:rPr>
        <w:t xml:space="preserve"> директора </w:t>
      </w:r>
      <w:r w:rsidR="00E40B13" w:rsidRPr="00C5046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5388A" w:rsidRPr="00C50469">
        <w:rPr>
          <w:rFonts w:ascii="Liberation Serif" w:hAnsi="Liberation Serif"/>
          <w:b/>
          <w:i/>
          <w:sz w:val="28"/>
          <w:szCs w:val="28"/>
        </w:rPr>
        <w:t xml:space="preserve">муниципального бюджетного учреждения </w:t>
      </w:r>
      <w:r w:rsidR="002907A5" w:rsidRPr="00C5046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5388A" w:rsidRPr="00C50469">
        <w:rPr>
          <w:rFonts w:ascii="Liberation Serif" w:hAnsi="Liberation Serif"/>
          <w:b/>
          <w:i/>
          <w:sz w:val="28"/>
          <w:szCs w:val="28"/>
        </w:rPr>
        <w:t>Шалинского</w:t>
      </w:r>
    </w:p>
    <w:p w:rsidR="00C50469" w:rsidRPr="00C50469" w:rsidRDefault="0085388A" w:rsidP="00C50469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C50469">
        <w:rPr>
          <w:rFonts w:ascii="Liberation Serif" w:hAnsi="Liberation Serif"/>
          <w:b/>
          <w:i/>
          <w:sz w:val="28"/>
          <w:szCs w:val="28"/>
        </w:rPr>
        <w:t>городского округа «</w:t>
      </w:r>
      <w:proofErr w:type="spellStart"/>
      <w:r w:rsidRPr="00C50469">
        <w:rPr>
          <w:rFonts w:ascii="Liberation Serif" w:hAnsi="Liberation Serif"/>
          <w:b/>
          <w:i/>
          <w:sz w:val="28"/>
          <w:szCs w:val="28"/>
        </w:rPr>
        <w:t>Шалинский</w:t>
      </w:r>
      <w:proofErr w:type="spellEnd"/>
      <w:r w:rsidRPr="00C50469">
        <w:rPr>
          <w:rFonts w:ascii="Liberation Serif" w:hAnsi="Liberation Serif"/>
          <w:b/>
          <w:i/>
          <w:sz w:val="28"/>
          <w:szCs w:val="28"/>
        </w:rPr>
        <w:t xml:space="preserve"> центр развития культуры»</w:t>
      </w:r>
      <w:r w:rsidR="00E52535" w:rsidRPr="00C50469">
        <w:rPr>
          <w:rFonts w:ascii="Liberation Serif" w:hAnsi="Liberation Serif"/>
          <w:b/>
          <w:i/>
          <w:sz w:val="28"/>
          <w:szCs w:val="28"/>
        </w:rPr>
        <w:t xml:space="preserve"> от </w:t>
      </w:r>
      <w:r w:rsidR="00C50469" w:rsidRPr="00C50469">
        <w:rPr>
          <w:rFonts w:ascii="Liberation Serif" w:hAnsi="Liberation Serif"/>
          <w:b/>
          <w:i/>
          <w:sz w:val="28"/>
          <w:szCs w:val="28"/>
        </w:rPr>
        <w:t>«25» сентября 2019 года   № 534</w:t>
      </w:r>
    </w:p>
    <w:p w:rsidR="002907A5" w:rsidRPr="00EC13E9" w:rsidRDefault="00E52535" w:rsidP="00EC13E9">
      <w:pPr>
        <w:pStyle w:val="headertex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связи с допущенной технической ошибкой</w:t>
      </w:r>
      <w:r w:rsidR="000965C2" w:rsidRPr="00EC13E9">
        <w:rPr>
          <w:rFonts w:ascii="Liberation Serif" w:hAnsi="Liberation Serif"/>
          <w:sz w:val="28"/>
          <w:szCs w:val="28"/>
        </w:rPr>
        <w:t xml:space="preserve">, </w:t>
      </w:r>
      <w:r w:rsidR="002907A5" w:rsidRPr="00EC13E9">
        <w:rPr>
          <w:rFonts w:ascii="Liberation Serif" w:hAnsi="Liberation Serif"/>
          <w:sz w:val="28"/>
          <w:szCs w:val="28"/>
        </w:rPr>
        <w:t xml:space="preserve">администрация </w:t>
      </w:r>
      <w:r w:rsidR="000965C2" w:rsidRPr="00EC13E9">
        <w:rPr>
          <w:rFonts w:ascii="Liberation Serif" w:hAnsi="Liberation Serif"/>
          <w:sz w:val="28"/>
          <w:szCs w:val="28"/>
        </w:rPr>
        <w:t xml:space="preserve">Шалинского </w:t>
      </w:r>
      <w:r w:rsidR="002907A5" w:rsidRPr="00EC13E9">
        <w:rPr>
          <w:rFonts w:ascii="Liberation Serif" w:hAnsi="Liberation Serif"/>
          <w:sz w:val="28"/>
          <w:szCs w:val="28"/>
        </w:rPr>
        <w:t xml:space="preserve">городского округа </w:t>
      </w:r>
    </w:p>
    <w:p w:rsidR="002907A5" w:rsidRDefault="002907A5" w:rsidP="00D86A74">
      <w:pPr>
        <w:jc w:val="both"/>
        <w:rPr>
          <w:rFonts w:ascii="Liberation Serif" w:hAnsi="Liberation Serif"/>
          <w:b/>
          <w:sz w:val="28"/>
          <w:szCs w:val="28"/>
        </w:rPr>
      </w:pPr>
      <w:r w:rsidRPr="006157C9">
        <w:rPr>
          <w:rFonts w:ascii="Liberation Serif" w:hAnsi="Liberation Serif"/>
          <w:b/>
          <w:sz w:val="28"/>
          <w:szCs w:val="28"/>
        </w:rPr>
        <w:t xml:space="preserve">ПОСТАНОВЛЯЕТ: </w:t>
      </w:r>
    </w:p>
    <w:p w:rsidR="00C50469" w:rsidRPr="00C50469" w:rsidRDefault="00E52535" w:rsidP="006D6956">
      <w:pPr>
        <w:pStyle w:val="a3"/>
        <w:numPr>
          <w:ilvl w:val="0"/>
          <w:numId w:val="29"/>
        </w:numPr>
        <w:spacing w:after="0"/>
        <w:ind w:left="0" w:firstLine="709"/>
        <w:jc w:val="both"/>
        <w:rPr>
          <w:rFonts w:ascii="Liberation Serif" w:hAnsi="Liberation Serif"/>
          <w:b/>
          <w:i/>
          <w:sz w:val="28"/>
          <w:szCs w:val="28"/>
        </w:rPr>
      </w:pPr>
      <w:r w:rsidRPr="00C50469">
        <w:rPr>
          <w:rFonts w:ascii="Liberation Serif" w:hAnsi="Liberation Serif" w:cstheme="minorHAnsi"/>
          <w:sz w:val="28"/>
          <w:szCs w:val="28"/>
        </w:rPr>
        <w:t xml:space="preserve">Внести изменения </w:t>
      </w:r>
      <w:r w:rsidRPr="00C50469">
        <w:rPr>
          <w:rFonts w:ascii="Liberation Serif" w:hAnsi="Liberation Serif"/>
          <w:sz w:val="28"/>
          <w:szCs w:val="28"/>
        </w:rPr>
        <w:t>в постановление администрации Шалинского городского округа «Об утверждении Положения об оплате труда директора  муниципального бюджетного учреждения  Шалинского</w:t>
      </w:r>
      <w:r w:rsidR="00C50469">
        <w:rPr>
          <w:rFonts w:ascii="Liberation Serif" w:hAnsi="Liberation Serif"/>
          <w:sz w:val="28"/>
          <w:szCs w:val="28"/>
        </w:rPr>
        <w:t xml:space="preserve"> </w:t>
      </w:r>
      <w:r w:rsidRPr="00C50469">
        <w:rPr>
          <w:rFonts w:ascii="Liberation Serif" w:hAnsi="Liberation Serif"/>
          <w:sz w:val="28"/>
          <w:szCs w:val="28"/>
        </w:rPr>
        <w:t>городского округа «</w:t>
      </w:r>
      <w:proofErr w:type="spellStart"/>
      <w:r w:rsidRPr="00C50469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C50469">
        <w:rPr>
          <w:rFonts w:ascii="Liberation Serif" w:hAnsi="Liberation Serif"/>
          <w:sz w:val="28"/>
          <w:szCs w:val="28"/>
        </w:rPr>
        <w:t xml:space="preserve"> центр развития культуры» </w:t>
      </w:r>
      <w:r w:rsidR="00C50469" w:rsidRPr="00C50469">
        <w:rPr>
          <w:rFonts w:ascii="Liberation Serif" w:hAnsi="Liberation Serif"/>
          <w:sz w:val="28"/>
          <w:szCs w:val="28"/>
        </w:rPr>
        <w:t>от «25» сентября 2019 года   № 534</w:t>
      </w:r>
      <w:r w:rsidR="009E17B4">
        <w:rPr>
          <w:rFonts w:ascii="Liberation Serif" w:hAnsi="Liberation Serif"/>
          <w:sz w:val="28"/>
          <w:szCs w:val="28"/>
        </w:rPr>
        <w:t>:</w:t>
      </w:r>
    </w:p>
    <w:p w:rsidR="00901099" w:rsidRPr="007E04B2" w:rsidRDefault="00901099" w:rsidP="007E04B2">
      <w:pPr>
        <w:pStyle w:val="ac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преамбуле Постановления слова «</w:t>
      </w:r>
      <w:r w:rsidRPr="00EC13E9">
        <w:rPr>
          <w:rFonts w:ascii="Liberation Serif" w:hAnsi="Liberation Serif"/>
          <w:sz w:val="28"/>
          <w:szCs w:val="28"/>
        </w:rPr>
        <w:t>Постановлением Администрации Шалинского городского округа «</w:t>
      </w:r>
      <w:r w:rsidRPr="00EC13E9">
        <w:rPr>
          <w:rFonts w:ascii="Liberation Serif" w:hAnsi="Liberation Serif"/>
          <w:bCs/>
          <w:sz w:val="28"/>
          <w:szCs w:val="28"/>
        </w:rPr>
        <w:t>Об установлении предельного уровня соотношения среднемесячной заработной платы руководителей  муниципальных  учреждений, их заместителей, главных бухгалтеров и среднемесячной заработной платы работников муниципальных учреждений»</w:t>
      </w:r>
      <w:r w:rsidRPr="00EC13E9">
        <w:rPr>
          <w:rFonts w:ascii="Liberation Serif" w:hAnsi="Liberation Serif"/>
          <w:sz w:val="28"/>
          <w:szCs w:val="28"/>
        </w:rPr>
        <w:t xml:space="preserve"> от  « 17»  марта 2017  года   №  148</w:t>
      </w:r>
      <w:r>
        <w:rPr>
          <w:rFonts w:ascii="Liberation Serif" w:hAnsi="Liberation Serif"/>
          <w:sz w:val="28"/>
          <w:szCs w:val="28"/>
        </w:rPr>
        <w:t>,» исключить</w:t>
      </w:r>
      <w:r w:rsidR="009443C3">
        <w:rPr>
          <w:rFonts w:ascii="Liberation Serif" w:hAnsi="Liberation Serif"/>
          <w:sz w:val="28"/>
          <w:szCs w:val="28"/>
        </w:rPr>
        <w:t>.</w:t>
      </w:r>
    </w:p>
    <w:p w:rsidR="007E04B2" w:rsidRDefault="007E04B2" w:rsidP="00D208B9">
      <w:pPr>
        <w:pStyle w:val="ConsPlusNormal"/>
        <w:numPr>
          <w:ilvl w:val="1"/>
          <w:numId w:val="29"/>
        </w:num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Пункт 2. </w:t>
      </w:r>
      <w:r>
        <w:rPr>
          <w:rFonts w:ascii="Liberation Serif" w:hAnsi="Liberation Serif" w:cs="Liberation Serif"/>
          <w:sz w:val="28"/>
          <w:szCs w:val="28"/>
        </w:rPr>
        <w:t>Постановления</w:t>
      </w:r>
      <w:r w:rsidRPr="006157C9">
        <w:rPr>
          <w:rFonts w:ascii="Liberation Serif" w:hAnsi="Liberation Serif" w:cstheme="minorHAnsi"/>
          <w:sz w:val="28"/>
          <w:szCs w:val="28"/>
        </w:rPr>
        <w:t xml:space="preserve"> </w:t>
      </w:r>
      <w:r>
        <w:rPr>
          <w:rFonts w:ascii="Liberation Serif" w:hAnsi="Liberation Serif" w:cstheme="minorHAnsi"/>
          <w:sz w:val="28"/>
          <w:szCs w:val="28"/>
        </w:rPr>
        <w:t xml:space="preserve">изложить в следующей редакции: </w:t>
      </w:r>
    </w:p>
    <w:p w:rsidR="007E04B2" w:rsidRPr="006157C9" w:rsidRDefault="007E04B2" w:rsidP="007E04B2">
      <w:pPr>
        <w:pStyle w:val="ConsPlusNormal"/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«2. </w:t>
      </w:r>
      <w:r w:rsidRPr="006157C9">
        <w:rPr>
          <w:rFonts w:ascii="Liberation Serif" w:hAnsi="Liberation Serif" w:cstheme="minorHAnsi"/>
          <w:sz w:val="28"/>
          <w:szCs w:val="28"/>
        </w:rPr>
        <w:t xml:space="preserve">Утвердить Положение </w:t>
      </w:r>
      <w:r>
        <w:rPr>
          <w:rFonts w:ascii="Liberation Serif" w:hAnsi="Liberation Serif" w:cstheme="minorHAnsi"/>
          <w:sz w:val="28"/>
          <w:szCs w:val="28"/>
        </w:rPr>
        <w:t xml:space="preserve">о </w:t>
      </w:r>
      <w:r w:rsidRPr="006157C9">
        <w:rPr>
          <w:rFonts w:ascii="Liberation Serif" w:hAnsi="Liberation Serif" w:cstheme="minorHAnsi"/>
          <w:sz w:val="28"/>
          <w:szCs w:val="28"/>
        </w:rPr>
        <w:t xml:space="preserve">комиссии по рассмотрению выполнения </w:t>
      </w:r>
      <w:r w:rsidRPr="007B55A8">
        <w:rPr>
          <w:rFonts w:ascii="Liberation Serif" w:hAnsi="Liberation Serif"/>
          <w:sz w:val="28"/>
          <w:szCs w:val="28"/>
        </w:rPr>
        <w:t>целевых показателей, критериев эффективности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B55A8">
        <w:rPr>
          <w:rFonts w:ascii="Liberation Serif" w:hAnsi="Liberation Serif"/>
          <w:sz w:val="28"/>
          <w:szCs w:val="28"/>
        </w:rPr>
        <w:t xml:space="preserve">результативности деятельности директора </w:t>
      </w:r>
      <w:r w:rsidRPr="007B55A8">
        <w:rPr>
          <w:rFonts w:ascii="Liberation Serif" w:hAnsi="Liberation Serif"/>
          <w:bCs/>
          <w:sz w:val="28"/>
          <w:szCs w:val="28"/>
        </w:rPr>
        <w:t>муниципального бюджетного  учреждения Шалинского городского округа «</w:t>
      </w:r>
      <w:proofErr w:type="spellStart"/>
      <w:r w:rsidRPr="007B55A8">
        <w:rPr>
          <w:rFonts w:ascii="Liberation Serif" w:hAnsi="Liberation Serif"/>
          <w:bCs/>
          <w:sz w:val="28"/>
          <w:szCs w:val="28"/>
        </w:rPr>
        <w:t>Шалинский</w:t>
      </w:r>
      <w:proofErr w:type="spellEnd"/>
      <w:r w:rsidRPr="007B55A8">
        <w:rPr>
          <w:rFonts w:ascii="Liberation Serif" w:hAnsi="Liberation Serif"/>
          <w:bCs/>
          <w:sz w:val="28"/>
          <w:szCs w:val="28"/>
        </w:rPr>
        <w:t xml:space="preserve"> центр развития культуры»</w:t>
      </w:r>
      <w:r w:rsidRPr="006157C9">
        <w:rPr>
          <w:rFonts w:ascii="Liberation Serif" w:hAnsi="Liberation Serif" w:cstheme="minorHAnsi"/>
          <w:sz w:val="28"/>
          <w:szCs w:val="28"/>
        </w:rPr>
        <w:t xml:space="preserve"> (прилагается)</w:t>
      </w:r>
      <w:proofErr w:type="gramStart"/>
      <w:r w:rsidRPr="006157C9">
        <w:rPr>
          <w:rFonts w:ascii="Liberation Serif" w:hAnsi="Liberation Serif" w:cstheme="minorHAnsi"/>
          <w:sz w:val="28"/>
          <w:szCs w:val="28"/>
        </w:rPr>
        <w:t>.</w:t>
      </w:r>
      <w:r>
        <w:rPr>
          <w:rFonts w:ascii="Liberation Serif" w:hAnsi="Liberation Serif" w:cstheme="minorHAnsi"/>
          <w:sz w:val="28"/>
          <w:szCs w:val="28"/>
        </w:rPr>
        <w:t>»</w:t>
      </w:r>
      <w:proofErr w:type="gramEnd"/>
      <w:r>
        <w:rPr>
          <w:rFonts w:ascii="Liberation Serif" w:hAnsi="Liberation Serif" w:cstheme="minorHAnsi"/>
          <w:sz w:val="28"/>
          <w:szCs w:val="28"/>
        </w:rPr>
        <w:t>.</w:t>
      </w:r>
    </w:p>
    <w:p w:rsidR="00901099" w:rsidRDefault="00901099" w:rsidP="007E04B2">
      <w:pPr>
        <w:pStyle w:val="ac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1099">
        <w:rPr>
          <w:rFonts w:ascii="Liberation Serif" w:hAnsi="Liberation Serif" w:cs="Liberation Serif"/>
          <w:sz w:val="28"/>
          <w:szCs w:val="28"/>
        </w:rPr>
        <w:t xml:space="preserve">Пункт 1.1. </w:t>
      </w:r>
      <w:r w:rsidRPr="00901099">
        <w:rPr>
          <w:rFonts w:ascii="Liberation Serif" w:hAnsi="Liberation Serif"/>
          <w:sz w:val="28"/>
          <w:szCs w:val="28"/>
        </w:rPr>
        <w:t>Положения об оплате труда директора  муниципального бюджетного учреждения  Шалинского городского округа «</w:t>
      </w:r>
      <w:proofErr w:type="spellStart"/>
      <w:r w:rsidRPr="00901099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901099">
        <w:rPr>
          <w:rFonts w:ascii="Liberation Serif" w:hAnsi="Liberation Serif"/>
          <w:sz w:val="28"/>
          <w:szCs w:val="28"/>
        </w:rPr>
        <w:t xml:space="preserve"> центр развития культуры» </w:t>
      </w:r>
      <w:r w:rsidRPr="00901099">
        <w:rPr>
          <w:rFonts w:ascii="Liberation Serif" w:hAnsi="Liberation Serif"/>
          <w:bCs/>
          <w:sz w:val="28"/>
          <w:szCs w:val="28"/>
        </w:rPr>
        <w:t>изложить в следующей</w:t>
      </w:r>
      <w:r w:rsidRPr="00901099">
        <w:rPr>
          <w:rFonts w:ascii="Liberation Serif" w:hAnsi="Liberation Serif"/>
          <w:bCs/>
          <w:sz w:val="28"/>
          <w:szCs w:val="28"/>
        </w:rPr>
        <w:tab/>
        <w:t xml:space="preserve"> редакции:</w:t>
      </w:r>
      <w:r w:rsidRPr="00901099">
        <w:rPr>
          <w:rFonts w:ascii="Liberation Serif" w:hAnsi="Liberation Serif"/>
          <w:sz w:val="28"/>
          <w:szCs w:val="28"/>
        </w:rPr>
        <w:t xml:space="preserve"> </w:t>
      </w:r>
    </w:p>
    <w:p w:rsidR="00901099" w:rsidRPr="00901099" w:rsidRDefault="00901099" w:rsidP="00901099">
      <w:pPr>
        <w:pStyle w:val="ac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01099">
        <w:rPr>
          <w:rFonts w:ascii="Liberation Serif" w:hAnsi="Liberation Serif"/>
          <w:sz w:val="28"/>
          <w:szCs w:val="28"/>
        </w:rPr>
        <w:t xml:space="preserve">«1.1. </w:t>
      </w:r>
      <w:proofErr w:type="gramStart"/>
      <w:r w:rsidRPr="00901099">
        <w:rPr>
          <w:rFonts w:ascii="Liberation Serif" w:hAnsi="Liberation Serif"/>
          <w:sz w:val="28"/>
          <w:szCs w:val="28"/>
        </w:rPr>
        <w:t>Настоящее Положение об оплате труда директора  муниципального бюджетного учреждения  Шалинского городского округа «</w:t>
      </w:r>
      <w:proofErr w:type="spellStart"/>
      <w:r w:rsidRPr="00901099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901099">
        <w:rPr>
          <w:rFonts w:ascii="Liberation Serif" w:hAnsi="Liberation Serif"/>
          <w:sz w:val="28"/>
          <w:szCs w:val="28"/>
        </w:rPr>
        <w:t xml:space="preserve"> центр развития культуры» (далее – Положение) разработано в соответствии с Трудовым кодексом Российской Федерации, </w:t>
      </w:r>
      <w:r w:rsidRPr="00901099">
        <w:rPr>
          <w:rFonts w:ascii="Liberation Serif" w:hAnsi="Liberation Serif" w:cs="Liberation Serif"/>
          <w:sz w:val="28"/>
          <w:szCs w:val="28"/>
        </w:rPr>
        <w:t xml:space="preserve">Едиными </w:t>
      </w:r>
      <w:r w:rsidRPr="00901099">
        <w:rPr>
          <w:rFonts w:ascii="Liberation Serif" w:hAnsi="Liberation Serif" w:cs="Liberation Serif"/>
          <w:sz w:val="28"/>
          <w:szCs w:val="28"/>
        </w:rPr>
        <w:lastRenderedPageBreak/>
        <w:t xml:space="preserve">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2019 год, утвержденные решением Российской трехсторонней комиссии по регулированию социально-трудовых отношений от 25.12.2018, </w:t>
      </w:r>
      <w:r w:rsidR="007E04B2">
        <w:rPr>
          <w:rFonts w:ascii="Liberation Serif" w:hAnsi="Liberation Serif" w:cs="Liberation Serif"/>
          <w:sz w:val="28"/>
          <w:szCs w:val="28"/>
        </w:rPr>
        <w:t>протокол N</w:t>
      </w:r>
      <w:proofErr w:type="gramEnd"/>
      <w:r w:rsidR="007E04B2">
        <w:rPr>
          <w:rFonts w:ascii="Liberation Serif" w:hAnsi="Liberation Serif" w:cs="Liberation Serif"/>
          <w:sz w:val="28"/>
          <w:szCs w:val="28"/>
        </w:rPr>
        <w:t xml:space="preserve"> 12 </w:t>
      </w:r>
      <w:r w:rsidRPr="00901099">
        <w:rPr>
          <w:rFonts w:ascii="Liberation Serif" w:hAnsi="Liberation Serif"/>
          <w:sz w:val="28"/>
          <w:szCs w:val="28"/>
        </w:rPr>
        <w:t>и применяется при определении размера заработной платы директора  муниципального бюджетного учреждения  Шалинского городского округа «</w:t>
      </w:r>
      <w:proofErr w:type="spellStart"/>
      <w:r w:rsidRPr="00901099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901099">
        <w:rPr>
          <w:rFonts w:ascii="Liberation Serif" w:hAnsi="Liberation Serif"/>
          <w:sz w:val="28"/>
          <w:szCs w:val="28"/>
        </w:rPr>
        <w:t xml:space="preserve"> центр развития культуры» (далее - Директора), в отношении которого администрация  Шалинского городского округа осуществляет функции и полномочия учредителя (далее </w:t>
      </w:r>
      <w:proofErr w:type="gramStart"/>
      <w:r w:rsidRPr="00901099">
        <w:rPr>
          <w:rFonts w:ascii="Liberation Serif" w:hAnsi="Liberation Serif"/>
          <w:sz w:val="28"/>
          <w:szCs w:val="28"/>
        </w:rPr>
        <w:t>–У</w:t>
      </w:r>
      <w:proofErr w:type="gramEnd"/>
      <w:r w:rsidRPr="00901099">
        <w:rPr>
          <w:rFonts w:ascii="Liberation Serif" w:hAnsi="Liberation Serif"/>
          <w:sz w:val="28"/>
          <w:szCs w:val="28"/>
        </w:rPr>
        <w:t>чредитель).»</w:t>
      </w:r>
      <w:r w:rsidR="009443C3">
        <w:rPr>
          <w:rFonts w:ascii="Liberation Serif" w:hAnsi="Liberation Serif"/>
          <w:sz w:val="28"/>
          <w:szCs w:val="28"/>
        </w:rPr>
        <w:t>.</w:t>
      </w:r>
    </w:p>
    <w:p w:rsidR="00901099" w:rsidRPr="00901099" w:rsidRDefault="006D6956" w:rsidP="00901099">
      <w:pPr>
        <w:pStyle w:val="ac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6956">
        <w:rPr>
          <w:rFonts w:ascii="Liberation Serif" w:hAnsi="Liberation Serif" w:cs="Liberation Serif"/>
          <w:bCs/>
          <w:sz w:val="28"/>
          <w:szCs w:val="28"/>
        </w:rPr>
        <w:t>Наименование</w:t>
      </w:r>
      <w:r w:rsidR="00901099">
        <w:rPr>
          <w:rFonts w:ascii="Liberation Serif" w:hAnsi="Liberation Serif" w:cs="Liberation Serif"/>
          <w:bCs/>
          <w:sz w:val="28"/>
          <w:szCs w:val="28"/>
        </w:rPr>
        <w:t xml:space="preserve"> Приложения</w:t>
      </w:r>
      <w:r w:rsidRPr="006D695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01099">
        <w:rPr>
          <w:rFonts w:ascii="Liberation Serif" w:hAnsi="Liberation Serif" w:cs="Liberation Serif"/>
          <w:bCs/>
          <w:sz w:val="28"/>
          <w:szCs w:val="28"/>
        </w:rPr>
        <w:t>«</w:t>
      </w:r>
      <w:r w:rsidRPr="006D6956">
        <w:rPr>
          <w:rFonts w:ascii="Liberation Serif" w:hAnsi="Liberation Serif" w:cs="Liberation Serif"/>
          <w:bCs/>
          <w:sz w:val="28"/>
          <w:szCs w:val="28"/>
        </w:rPr>
        <w:t xml:space="preserve">Положение </w:t>
      </w:r>
      <w:r w:rsidRPr="006D6956">
        <w:rPr>
          <w:rFonts w:ascii="Liberation Serif" w:hAnsi="Liberation Serif"/>
          <w:sz w:val="28"/>
          <w:szCs w:val="28"/>
        </w:rPr>
        <w:t xml:space="preserve">о </w:t>
      </w:r>
      <w:r w:rsidRPr="006D6956">
        <w:rPr>
          <w:rFonts w:ascii="Liberation Serif" w:hAnsi="Liberation Serif" w:cstheme="minorHAnsi"/>
          <w:sz w:val="28"/>
          <w:szCs w:val="28"/>
        </w:rPr>
        <w:t xml:space="preserve">комиссии по рассмотрению </w:t>
      </w:r>
      <w:r w:rsidRPr="006D6956">
        <w:rPr>
          <w:rFonts w:ascii="Liberation Serif" w:hAnsi="Liberation Serif"/>
          <w:sz w:val="28"/>
          <w:szCs w:val="28"/>
        </w:rPr>
        <w:t xml:space="preserve">целевых показателей, критериев эффективности и результативности деятельности директора </w:t>
      </w:r>
      <w:r w:rsidRPr="006D6956">
        <w:rPr>
          <w:rFonts w:ascii="Liberation Serif" w:hAnsi="Liberation Serif"/>
          <w:bCs/>
          <w:sz w:val="28"/>
          <w:szCs w:val="28"/>
        </w:rPr>
        <w:t>муниципального бюджетного  учреждения Шалинского городского округа «</w:t>
      </w:r>
      <w:proofErr w:type="spellStart"/>
      <w:r w:rsidRPr="006D6956">
        <w:rPr>
          <w:rFonts w:ascii="Liberation Serif" w:hAnsi="Liberation Serif"/>
          <w:bCs/>
          <w:sz w:val="28"/>
          <w:szCs w:val="28"/>
        </w:rPr>
        <w:t>Шалинский</w:t>
      </w:r>
      <w:proofErr w:type="spellEnd"/>
      <w:r w:rsidRPr="006D6956">
        <w:rPr>
          <w:rFonts w:ascii="Liberation Serif" w:hAnsi="Liberation Serif"/>
          <w:bCs/>
          <w:sz w:val="28"/>
          <w:szCs w:val="28"/>
        </w:rPr>
        <w:t xml:space="preserve"> центр развития культуры» изложить в следующей</w:t>
      </w:r>
      <w:r w:rsidRPr="006D6956">
        <w:rPr>
          <w:rFonts w:ascii="Liberation Serif" w:hAnsi="Liberation Serif"/>
          <w:bCs/>
          <w:sz w:val="28"/>
          <w:szCs w:val="28"/>
        </w:rPr>
        <w:tab/>
        <w:t xml:space="preserve"> редакции: </w:t>
      </w:r>
    </w:p>
    <w:p w:rsidR="006D6956" w:rsidRPr="006D6956" w:rsidRDefault="006D6956" w:rsidP="00901099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6956">
        <w:rPr>
          <w:rFonts w:ascii="Liberation Serif" w:hAnsi="Liberation Serif"/>
          <w:bCs/>
          <w:sz w:val="28"/>
          <w:szCs w:val="28"/>
        </w:rPr>
        <w:t>«</w:t>
      </w:r>
      <w:r w:rsidRPr="006D6956">
        <w:rPr>
          <w:rFonts w:ascii="Liberation Serif" w:hAnsi="Liberation Serif" w:cstheme="minorHAnsi"/>
          <w:sz w:val="28"/>
          <w:szCs w:val="28"/>
        </w:rPr>
        <w:t xml:space="preserve">Положение о комиссии по рассмотрению выполнения </w:t>
      </w:r>
      <w:r w:rsidRPr="006D6956">
        <w:rPr>
          <w:rFonts w:ascii="Liberation Serif" w:hAnsi="Liberation Serif"/>
          <w:sz w:val="28"/>
          <w:szCs w:val="28"/>
        </w:rPr>
        <w:t xml:space="preserve">целевых показателей, критериев эффективности и результативности деятельности директора </w:t>
      </w:r>
      <w:r w:rsidRPr="006D6956">
        <w:rPr>
          <w:rFonts w:ascii="Liberation Serif" w:hAnsi="Liberation Serif"/>
          <w:bCs/>
          <w:sz w:val="28"/>
          <w:szCs w:val="28"/>
        </w:rPr>
        <w:t>муниципального бюджетного  учреждения Шалинского городского округа «</w:t>
      </w:r>
      <w:proofErr w:type="spellStart"/>
      <w:r w:rsidRPr="006D6956">
        <w:rPr>
          <w:rFonts w:ascii="Liberation Serif" w:hAnsi="Liberation Serif"/>
          <w:bCs/>
          <w:sz w:val="28"/>
          <w:szCs w:val="28"/>
        </w:rPr>
        <w:t>Шалинский</w:t>
      </w:r>
      <w:proofErr w:type="spellEnd"/>
      <w:r w:rsidRPr="006D6956">
        <w:rPr>
          <w:rFonts w:ascii="Liberation Serif" w:hAnsi="Liberation Serif"/>
          <w:bCs/>
          <w:sz w:val="28"/>
          <w:szCs w:val="28"/>
        </w:rPr>
        <w:t xml:space="preserve"> центр развития культуры»</w:t>
      </w:r>
      <w:r w:rsidR="00901099">
        <w:rPr>
          <w:rFonts w:ascii="Liberation Serif" w:hAnsi="Liberation Serif"/>
          <w:bCs/>
          <w:sz w:val="28"/>
          <w:szCs w:val="28"/>
        </w:rPr>
        <w:t>.</w:t>
      </w:r>
      <w:r w:rsidRPr="006D6956">
        <w:rPr>
          <w:rFonts w:ascii="Liberation Serif" w:hAnsi="Liberation Serif" w:cstheme="minorHAnsi"/>
          <w:sz w:val="28"/>
          <w:szCs w:val="28"/>
        </w:rPr>
        <w:t xml:space="preserve"> </w:t>
      </w:r>
      <w:r w:rsidRPr="006D6956">
        <w:rPr>
          <w:rFonts w:ascii="Liberation Serif" w:hAnsi="Liberation Serif"/>
          <w:sz w:val="28"/>
          <w:szCs w:val="28"/>
        </w:rPr>
        <w:t xml:space="preserve"> </w:t>
      </w:r>
    </w:p>
    <w:p w:rsidR="00901099" w:rsidRDefault="006D6956" w:rsidP="006D6956">
      <w:pPr>
        <w:pStyle w:val="ConsPlusNormal"/>
        <w:numPr>
          <w:ilvl w:val="1"/>
          <w:numId w:val="29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6956">
        <w:rPr>
          <w:rFonts w:ascii="Liberation Serif" w:hAnsi="Liberation Serif" w:cs="Liberation Serif"/>
          <w:sz w:val="28"/>
          <w:szCs w:val="28"/>
        </w:rPr>
        <w:t xml:space="preserve">Пункт 1. Положения </w:t>
      </w:r>
      <w:r w:rsidRPr="006D6956">
        <w:rPr>
          <w:rFonts w:ascii="Liberation Serif" w:hAnsi="Liberation Serif" w:cstheme="minorHAnsi"/>
          <w:sz w:val="28"/>
          <w:szCs w:val="28"/>
        </w:rPr>
        <w:t xml:space="preserve">комиссии по рассмотрению выполнения </w:t>
      </w:r>
      <w:r w:rsidRPr="006D6956">
        <w:rPr>
          <w:rFonts w:ascii="Liberation Serif" w:hAnsi="Liberation Serif"/>
          <w:sz w:val="28"/>
          <w:szCs w:val="28"/>
        </w:rPr>
        <w:t xml:space="preserve">целевых показателей, критериев эффективности и результативности деятельности директора </w:t>
      </w:r>
      <w:r w:rsidRPr="006D6956">
        <w:rPr>
          <w:rFonts w:ascii="Liberation Serif" w:hAnsi="Liberation Serif"/>
          <w:bCs/>
          <w:sz w:val="28"/>
          <w:szCs w:val="28"/>
        </w:rPr>
        <w:t>муниципального бюджетного  учреждения Шалинского городского округа «</w:t>
      </w:r>
      <w:proofErr w:type="spellStart"/>
      <w:r w:rsidRPr="006D6956">
        <w:rPr>
          <w:rFonts w:ascii="Liberation Serif" w:hAnsi="Liberation Serif"/>
          <w:bCs/>
          <w:sz w:val="28"/>
          <w:szCs w:val="28"/>
        </w:rPr>
        <w:t>Шалинский</w:t>
      </w:r>
      <w:proofErr w:type="spellEnd"/>
      <w:r w:rsidRPr="006D6956">
        <w:rPr>
          <w:rFonts w:ascii="Liberation Serif" w:hAnsi="Liberation Serif"/>
          <w:bCs/>
          <w:sz w:val="28"/>
          <w:szCs w:val="28"/>
        </w:rPr>
        <w:t xml:space="preserve"> центр развития культуры»</w:t>
      </w:r>
      <w:r w:rsidRPr="006D6956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  <w:r w:rsidRPr="006D695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D6956" w:rsidRPr="006D6956" w:rsidRDefault="006D6956" w:rsidP="009010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6956">
        <w:rPr>
          <w:rFonts w:ascii="Liberation Serif" w:hAnsi="Liberation Serif" w:cs="Liberation Serif"/>
          <w:sz w:val="28"/>
          <w:szCs w:val="28"/>
        </w:rPr>
        <w:t xml:space="preserve">«1. Комиссия </w:t>
      </w:r>
      <w:r w:rsidRPr="006D6956">
        <w:rPr>
          <w:rFonts w:ascii="Liberation Serif" w:hAnsi="Liberation Serif" w:cstheme="minorHAnsi"/>
          <w:sz w:val="28"/>
          <w:szCs w:val="28"/>
        </w:rPr>
        <w:t xml:space="preserve">по рассмотрению выполнения </w:t>
      </w:r>
      <w:r w:rsidRPr="006D6956">
        <w:rPr>
          <w:rFonts w:ascii="Liberation Serif" w:hAnsi="Liberation Serif"/>
          <w:sz w:val="28"/>
          <w:szCs w:val="28"/>
        </w:rPr>
        <w:t xml:space="preserve">целевых показателей, критериев эффективности и результативности деятельности директора </w:t>
      </w:r>
      <w:r w:rsidRPr="006D6956">
        <w:rPr>
          <w:rFonts w:ascii="Liberation Serif" w:hAnsi="Liberation Serif"/>
          <w:bCs/>
          <w:sz w:val="28"/>
          <w:szCs w:val="28"/>
        </w:rPr>
        <w:t>муниципального бюджетного  учреждения Шалинского городского округа «</w:t>
      </w:r>
      <w:proofErr w:type="spellStart"/>
      <w:r w:rsidRPr="006D6956">
        <w:rPr>
          <w:rFonts w:ascii="Liberation Serif" w:hAnsi="Liberation Serif"/>
          <w:bCs/>
          <w:sz w:val="28"/>
          <w:szCs w:val="28"/>
        </w:rPr>
        <w:t>Шалинский</w:t>
      </w:r>
      <w:proofErr w:type="spellEnd"/>
      <w:r w:rsidRPr="006D6956">
        <w:rPr>
          <w:rFonts w:ascii="Liberation Serif" w:hAnsi="Liberation Serif"/>
          <w:bCs/>
          <w:sz w:val="28"/>
          <w:szCs w:val="28"/>
        </w:rPr>
        <w:t xml:space="preserve"> центр развития культуры»</w:t>
      </w:r>
      <w:r w:rsidRPr="006D6956">
        <w:rPr>
          <w:rFonts w:ascii="Liberation Serif" w:hAnsi="Liberation Serif"/>
          <w:sz w:val="28"/>
          <w:szCs w:val="28"/>
        </w:rPr>
        <w:t xml:space="preserve"> </w:t>
      </w:r>
      <w:r w:rsidRPr="006D6956">
        <w:rPr>
          <w:rFonts w:ascii="Liberation Serif" w:hAnsi="Liberation Serif" w:cs="Liberation Serif"/>
          <w:sz w:val="28"/>
          <w:szCs w:val="28"/>
        </w:rPr>
        <w:t>(далее - Комиссия), создана при Администрации Шалинского городского</w:t>
      </w:r>
      <w:proofErr w:type="gramStart"/>
      <w:r w:rsidRPr="006D6956">
        <w:rPr>
          <w:rFonts w:ascii="Liberation Serif" w:hAnsi="Liberation Serif" w:cs="Liberation Serif"/>
          <w:sz w:val="28"/>
          <w:szCs w:val="28"/>
        </w:rPr>
        <w:t>.»</w:t>
      </w:r>
      <w:r w:rsidR="00901099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901099" w:rsidRPr="00901099" w:rsidRDefault="00E52535" w:rsidP="006D6956">
      <w:pPr>
        <w:pStyle w:val="a3"/>
        <w:numPr>
          <w:ilvl w:val="1"/>
          <w:numId w:val="29"/>
        </w:numP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6956">
        <w:rPr>
          <w:rFonts w:ascii="Liberation Serif" w:hAnsi="Liberation Serif" w:cs="Liberation Serif"/>
          <w:sz w:val="28"/>
          <w:szCs w:val="28"/>
        </w:rPr>
        <w:t xml:space="preserve">Пункт 2. </w:t>
      </w:r>
      <w:r w:rsidR="009E17B4" w:rsidRPr="006D6956">
        <w:rPr>
          <w:rFonts w:ascii="Liberation Serif" w:hAnsi="Liberation Serif" w:cstheme="minorHAnsi"/>
          <w:sz w:val="28"/>
          <w:szCs w:val="28"/>
        </w:rPr>
        <w:t xml:space="preserve">Положения комиссии по рассмотрению выполнения </w:t>
      </w:r>
      <w:r w:rsidR="009E17B4" w:rsidRPr="006D6956">
        <w:rPr>
          <w:rFonts w:ascii="Liberation Serif" w:hAnsi="Liberation Serif"/>
          <w:sz w:val="28"/>
          <w:szCs w:val="28"/>
        </w:rPr>
        <w:t xml:space="preserve">целевых показателей, критериев эффективности и результативности деятельности директора </w:t>
      </w:r>
      <w:r w:rsidR="009E17B4" w:rsidRPr="006D6956">
        <w:rPr>
          <w:rFonts w:ascii="Liberation Serif" w:hAnsi="Liberation Serif"/>
          <w:bCs/>
          <w:sz w:val="28"/>
          <w:szCs w:val="28"/>
        </w:rPr>
        <w:t>муниципального бюджетного  учреждения Шалинского городского округа «</w:t>
      </w:r>
      <w:proofErr w:type="spellStart"/>
      <w:r w:rsidR="009E17B4" w:rsidRPr="006D6956">
        <w:rPr>
          <w:rFonts w:ascii="Liberation Serif" w:hAnsi="Liberation Serif"/>
          <w:bCs/>
          <w:sz w:val="28"/>
          <w:szCs w:val="28"/>
        </w:rPr>
        <w:t>Шалинский</w:t>
      </w:r>
      <w:proofErr w:type="spellEnd"/>
      <w:r w:rsidR="009E17B4" w:rsidRPr="006D6956">
        <w:rPr>
          <w:rFonts w:ascii="Liberation Serif" w:hAnsi="Liberation Serif"/>
          <w:bCs/>
          <w:sz w:val="28"/>
          <w:szCs w:val="28"/>
        </w:rPr>
        <w:t xml:space="preserve"> центр развития культуры»</w:t>
      </w:r>
      <w:r w:rsidR="009E17B4" w:rsidRPr="006D6956">
        <w:rPr>
          <w:rFonts w:ascii="Liberation Serif" w:hAnsi="Liberation Serif" w:cstheme="minorHAnsi"/>
          <w:sz w:val="28"/>
          <w:szCs w:val="28"/>
        </w:rPr>
        <w:t xml:space="preserve"> </w:t>
      </w:r>
      <w:r w:rsidRPr="006D6956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  <w:r w:rsidR="009E17B4" w:rsidRPr="006D6956">
        <w:rPr>
          <w:rFonts w:ascii="Liberation Serif" w:hAnsi="Liberation Serif"/>
          <w:sz w:val="28"/>
          <w:szCs w:val="28"/>
        </w:rPr>
        <w:t xml:space="preserve"> </w:t>
      </w:r>
    </w:p>
    <w:p w:rsidR="00E52535" w:rsidRPr="006D6956" w:rsidRDefault="009E17B4" w:rsidP="00901099">
      <w:pPr>
        <w:pStyle w:val="a3"/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6956">
        <w:rPr>
          <w:rFonts w:ascii="Liberation Serif" w:hAnsi="Liberation Serif" w:cstheme="minorHAnsi"/>
          <w:sz w:val="28"/>
          <w:szCs w:val="28"/>
        </w:rPr>
        <w:t>«</w:t>
      </w:r>
      <w:r w:rsidR="00E52535" w:rsidRPr="006D6956">
        <w:rPr>
          <w:rFonts w:ascii="Liberation Serif" w:hAnsi="Liberation Serif" w:cs="Liberation Serif"/>
          <w:sz w:val="28"/>
          <w:szCs w:val="28"/>
        </w:rPr>
        <w:t>2.</w:t>
      </w:r>
      <w:r w:rsidRPr="006D6956">
        <w:rPr>
          <w:rFonts w:ascii="Liberation Serif" w:hAnsi="Liberation Serif" w:cs="Liberation Serif"/>
          <w:sz w:val="28"/>
          <w:szCs w:val="28"/>
        </w:rPr>
        <w:t xml:space="preserve"> </w:t>
      </w:r>
      <w:r w:rsidR="00E52535" w:rsidRPr="006D6956">
        <w:rPr>
          <w:rFonts w:ascii="Liberation Serif" w:hAnsi="Liberation Serif" w:cs="Liberation Serif"/>
          <w:sz w:val="28"/>
          <w:szCs w:val="28"/>
        </w:rPr>
        <w:t>Комиссия создана на постоянной основе, состоит из председателя Комиссии, секретаря Комиссии и членов Комиссии.</w:t>
      </w:r>
      <w:r w:rsidRPr="006D6956">
        <w:rPr>
          <w:rFonts w:ascii="Liberation Serif" w:hAnsi="Liberation Serif" w:cs="Liberation Serif"/>
          <w:sz w:val="28"/>
          <w:szCs w:val="28"/>
        </w:rPr>
        <w:t xml:space="preserve"> </w:t>
      </w:r>
      <w:r w:rsidR="00E52535" w:rsidRPr="006D6956">
        <w:rPr>
          <w:rFonts w:ascii="Liberation Serif" w:hAnsi="Liberation Serif" w:cs="Liberation Serif"/>
          <w:sz w:val="28"/>
          <w:szCs w:val="28"/>
        </w:rPr>
        <w:t>Численность состава комиссии не должна быть менее 5 человек</w:t>
      </w:r>
      <w:proofErr w:type="gramStart"/>
      <w:r w:rsidR="00E52535" w:rsidRPr="006D6956">
        <w:rPr>
          <w:rFonts w:ascii="Liberation Serif" w:hAnsi="Liberation Serif" w:cs="Liberation Serif"/>
          <w:sz w:val="28"/>
          <w:szCs w:val="28"/>
        </w:rPr>
        <w:t>.</w:t>
      </w:r>
      <w:r w:rsidRPr="006D6956">
        <w:rPr>
          <w:rFonts w:ascii="Liberation Serif" w:hAnsi="Liberation Serif" w:cs="Liberation Serif"/>
          <w:sz w:val="28"/>
          <w:szCs w:val="28"/>
        </w:rPr>
        <w:t>».</w:t>
      </w:r>
      <w:r w:rsidR="00E52535" w:rsidRPr="006D695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</w:p>
    <w:p w:rsidR="003A3F1C" w:rsidRPr="006157C9" w:rsidRDefault="00AE420C" w:rsidP="00C50469">
      <w:pPr>
        <w:pStyle w:val="a3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</w:t>
      </w:r>
      <w:r w:rsidR="003A3F1C" w:rsidRPr="006157C9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442DBE" w:rsidRPr="006157C9">
        <w:rPr>
          <w:rFonts w:ascii="Liberation Serif" w:hAnsi="Liberation Serif" w:cs="Liberation Serif"/>
          <w:sz w:val="28"/>
          <w:szCs w:val="28"/>
        </w:rPr>
        <w:t>опубликовать в газете «</w:t>
      </w:r>
      <w:proofErr w:type="spellStart"/>
      <w:r w:rsidR="00442DBE" w:rsidRPr="006157C9">
        <w:rPr>
          <w:rFonts w:ascii="Liberation Serif" w:hAnsi="Liberation Serif" w:cs="Liberation Serif"/>
          <w:sz w:val="28"/>
          <w:szCs w:val="28"/>
        </w:rPr>
        <w:t>Шалинский</w:t>
      </w:r>
      <w:proofErr w:type="spellEnd"/>
      <w:r w:rsidR="00442DBE" w:rsidRPr="006157C9">
        <w:rPr>
          <w:rFonts w:ascii="Liberation Serif" w:hAnsi="Liberation Serif" w:cs="Liberation Serif"/>
          <w:sz w:val="28"/>
          <w:szCs w:val="28"/>
        </w:rPr>
        <w:t xml:space="preserve"> вестник»</w:t>
      </w:r>
      <w:r w:rsidR="00442DBE" w:rsidRPr="00442DBE">
        <w:rPr>
          <w:rFonts w:ascii="Liberation Serif" w:hAnsi="Liberation Serif" w:cs="Liberation Serif"/>
          <w:sz w:val="28"/>
          <w:szCs w:val="28"/>
        </w:rPr>
        <w:t xml:space="preserve"> </w:t>
      </w:r>
      <w:r w:rsidR="00442DBE" w:rsidRPr="006157C9">
        <w:rPr>
          <w:rFonts w:ascii="Liberation Serif" w:hAnsi="Liberation Serif" w:cs="Liberation Serif"/>
          <w:sz w:val="28"/>
          <w:szCs w:val="28"/>
        </w:rPr>
        <w:t xml:space="preserve">и </w:t>
      </w:r>
      <w:r w:rsidR="003A3F1C" w:rsidRPr="006157C9">
        <w:rPr>
          <w:rFonts w:ascii="Liberation Serif" w:hAnsi="Liberation Serif" w:cs="Liberation Serif"/>
          <w:sz w:val="28"/>
          <w:szCs w:val="28"/>
        </w:rPr>
        <w:t>разместить на официальном сайте администрации Шалинского городского округа</w:t>
      </w:r>
      <w:r w:rsidR="0085388A" w:rsidRPr="006157C9">
        <w:rPr>
          <w:rFonts w:ascii="Liberation Serif" w:hAnsi="Liberation Serif" w:cs="Liberation Serif"/>
          <w:sz w:val="28"/>
          <w:szCs w:val="28"/>
        </w:rPr>
        <w:t>.</w:t>
      </w:r>
    </w:p>
    <w:p w:rsidR="003A3F1C" w:rsidRPr="006157C9" w:rsidRDefault="009E17B4" w:rsidP="00C5046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A3F1C" w:rsidRPr="006157C9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A3F1C" w:rsidRPr="006157C9">
        <w:rPr>
          <w:rFonts w:ascii="Liberation Serif" w:hAnsi="Liberation Serif" w:cs="Liberation Serif"/>
          <w:sz w:val="28"/>
          <w:szCs w:val="28"/>
        </w:rPr>
        <w:t>Контроль исполнения настоящего постановления возложить на заместителя главы администрации Шалинского городского округа А.Л. Казанцеву.</w:t>
      </w:r>
    </w:p>
    <w:p w:rsidR="003A3F1C" w:rsidRPr="006157C9" w:rsidRDefault="003A3F1C" w:rsidP="00C5046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1524" w:rsidRDefault="00041524" w:rsidP="00041524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6E1C04" w:rsidRPr="00041524" w:rsidRDefault="00AC3312" w:rsidP="00041524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Глава</w:t>
      </w:r>
      <w:r w:rsidR="00041524">
        <w:rPr>
          <w:rFonts w:ascii="Liberation Serif" w:hAnsi="Liberation Serif"/>
          <w:sz w:val="28"/>
          <w:szCs w:val="28"/>
        </w:rPr>
        <w:t xml:space="preserve"> </w:t>
      </w:r>
      <w:r w:rsidR="003A3F1C" w:rsidRPr="006157C9">
        <w:rPr>
          <w:rFonts w:ascii="Liberation Serif" w:hAnsi="Liberation Serif"/>
          <w:sz w:val="28"/>
          <w:szCs w:val="28"/>
        </w:rPr>
        <w:t xml:space="preserve">Шалинского городского округа           </w:t>
      </w:r>
      <w:r w:rsidR="003A3F1C" w:rsidRPr="006157C9">
        <w:rPr>
          <w:rFonts w:ascii="Liberation Serif" w:hAnsi="Liberation Serif"/>
          <w:sz w:val="28"/>
          <w:szCs w:val="28"/>
        </w:rPr>
        <w:tab/>
      </w:r>
      <w:r w:rsidR="003A3F1C" w:rsidRPr="006157C9">
        <w:rPr>
          <w:rFonts w:ascii="Liberation Serif" w:hAnsi="Liberation Serif"/>
          <w:sz w:val="28"/>
          <w:szCs w:val="28"/>
        </w:rPr>
        <w:tab/>
        <w:t xml:space="preserve">         А.П. </w:t>
      </w:r>
      <w:r>
        <w:rPr>
          <w:rFonts w:ascii="Liberation Serif" w:hAnsi="Liberation Serif"/>
          <w:sz w:val="28"/>
          <w:szCs w:val="28"/>
        </w:rPr>
        <w:t>Богатырев</w:t>
      </w:r>
    </w:p>
    <w:sectPr w:rsidR="006E1C04" w:rsidRPr="00041524" w:rsidSect="00AA30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B6" w:rsidRDefault="00D876B6" w:rsidP="006E1C04">
      <w:r>
        <w:separator/>
      </w:r>
    </w:p>
  </w:endnote>
  <w:endnote w:type="continuationSeparator" w:id="0">
    <w:p w:rsidR="00D876B6" w:rsidRDefault="00D876B6" w:rsidP="006E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9A" w:rsidRDefault="00C5469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9A" w:rsidRDefault="00C5469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9A" w:rsidRDefault="00C546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B6" w:rsidRDefault="00D876B6" w:rsidP="006E1C04">
      <w:r>
        <w:separator/>
      </w:r>
    </w:p>
  </w:footnote>
  <w:footnote w:type="continuationSeparator" w:id="0">
    <w:p w:rsidR="00D876B6" w:rsidRDefault="00D876B6" w:rsidP="006E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9A" w:rsidRDefault="00C546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9A" w:rsidRDefault="00D876B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1524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9A" w:rsidRDefault="00C546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B1E"/>
    <w:multiLevelType w:val="multilevel"/>
    <w:tmpl w:val="06AC5B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C92600"/>
    <w:multiLevelType w:val="multilevel"/>
    <w:tmpl w:val="C9485282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FCA7D4B"/>
    <w:multiLevelType w:val="multilevel"/>
    <w:tmpl w:val="13F04A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17D033A7"/>
    <w:multiLevelType w:val="multilevel"/>
    <w:tmpl w:val="86D07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4">
    <w:nsid w:val="187047C4"/>
    <w:multiLevelType w:val="multilevel"/>
    <w:tmpl w:val="CA303B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DD64469"/>
    <w:multiLevelType w:val="multilevel"/>
    <w:tmpl w:val="0AE8E1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20D11F20"/>
    <w:multiLevelType w:val="multilevel"/>
    <w:tmpl w:val="AA96E21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7">
    <w:nsid w:val="25FC5F52"/>
    <w:multiLevelType w:val="multilevel"/>
    <w:tmpl w:val="1346E4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8">
    <w:nsid w:val="271F042B"/>
    <w:multiLevelType w:val="multilevel"/>
    <w:tmpl w:val="0D2A7A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DE6161F"/>
    <w:multiLevelType w:val="multilevel"/>
    <w:tmpl w:val="2F3098AC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0">
    <w:nsid w:val="3A6C08DE"/>
    <w:multiLevelType w:val="hybridMultilevel"/>
    <w:tmpl w:val="9E5808F0"/>
    <w:lvl w:ilvl="0" w:tplc="AF9211D6">
      <w:start w:val="1"/>
      <w:numFmt w:val="decimal"/>
      <w:lvlText w:val="%1.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D4F52B4"/>
    <w:multiLevelType w:val="multilevel"/>
    <w:tmpl w:val="9E80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2">
    <w:nsid w:val="3DCE42F8"/>
    <w:multiLevelType w:val="multilevel"/>
    <w:tmpl w:val="E82A29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DF5289D"/>
    <w:multiLevelType w:val="hybridMultilevel"/>
    <w:tmpl w:val="CC76612A"/>
    <w:lvl w:ilvl="0" w:tplc="E9FA9AE6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>
    <w:nsid w:val="413F621B"/>
    <w:multiLevelType w:val="hybridMultilevel"/>
    <w:tmpl w:val="6E0E88E2"/>
    <w:lvl w:ilvl="0" w:tplc="D854947A">
      <w:start w:val="1"/>
      <w:numFmt w:val="decimal"/>
      <w:lvlText w:val="%1."/>
      <w:lvlJc w:val="left"/>
      <w:pPr>
        <w:ind w:left="1425" w:hanging="885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4D67F44"/>
    <w:multiLevelType w:val="hybridMultilevel"/>
    <w:tmpl w:val="18BC37D0"/>
    <w:lvl w:ilvl="0" w:tplc="76EA5B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481627"/>
    <w:multiLevelType w:val="multilevel"/>
    <w:tmpl w:val="3B6027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7">
    <w:nsid w:val="4EE74448"/>
    <w:multiLevelType w:val="hybridMultilevel"/>
    <w:tmpl w:val="34FC0498"/>
    <w:lvl w:ilvl="0" w:tplc="F940D21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EF71DBD"/>
    <w:multiLevelType w:val="hybridMultilevel"/>
    <w:tmpl w:val="F7D8AF74"/>
    <w:lvl w:ilvl="0" w:tplc="F306B9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73AFD"/>
    <w:multiLevelType w:val="multilevel"/>
    <w:tmpl w:val="94B8C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20">
    <w:nsid w:val="54A32D72"/>
    <w:multiLevelType w:val="hybridMultilevel"/>
    <w:tmpl w:val="0B46CDC8"/>
    <w:lvl w:ilvl="0" w:tplc="1812D806">
      <w:start w:val="1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5055BA5"/>
    <w:multiLevelType w:val="multilevel"/>
    <w:tmpl w:val="2A903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2">
    <w:nsid w:val="5BC43835"/>
    <w:multiLevelType w:val="multilevel"/>
    <w:tmpl w:val="FECC85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23">
    <w:nsid w:val="5CFD2740"/>
    <w:multiLevelType w:val="hybridMultilevel"/>
    <w:tmpl w:val="04BAC9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77ED7"/>
    <w:multiLevelType w:val="hybridMultilevel"/>
    <w:tmpl w:val="71DEBB2E"/>
    <w:lvl w:ilvl="0" w:tplc="6F8CD8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623D5"/>
    <w:multiLevelType w:val="multilevel"/>
    <w:tmpl w:val="BC1E3D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6">
    <w:nsid w:val="79382596"/>
    <w:multiLevelType w:val="multilevel"/>
    <w:tmpl w:val="520887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E746D23"/>
    <w:multiLevelType w:val="multilevel"/>
    <w:tmpl w:val="C5B8A2A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9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6"/>
  </w:num>
  <w:num w:numId="9">
    <w:abstractNumId w:val="8"/>
  </w:num>
  <w:num w:numId="10">
    <w:abstractNumId w:val="22"/>
  </w:num>
  <w:num w:numId="11">
    <w:abstractNumId w:val="7"/>
  </w:num>
  <w:num w:numId="12">
    <w:abstractNumId w:val="12"/>
  </w:num>
  <w:num w:numId="13">
    <w:abstractNumId w:val="3"/>
  </w:num>
  <w:num w:numId="14">
    <w:abstractNumId w:val="0"/>
  </w:num>
  <w:num w:numId="15">
    <w:abstractNumId w:val="19"/>
  </w:num>
  <w:num w:numId="16">
    <w:abstractNumId w:val="16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8"/>
  </w:num>
  <w:num w:numId="21">
    <w:abstractNumId w:val="23"/>
  </w:num>
  <w:num w:numId="22">
    <w:abstractNumId w:val="27"/>
  </w:num>
  <w:num w:numId="23">
    <w:abstractNumId w:val="24"/>
  </w:num>
  <w:num w:numId="24">
    <w:abstractNumId w:val="13"/>
  </w:num>
  <w:num w:numId="25">
    <w:abstractNumId w:val="14"/>
  </w:num>
  <w:num w:numId="26">
    <w:abstractNumId w:val="4"/>
  </w:num>
  <w:num w:numId="27">
    <w:abstractNumId w:val="21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7A5"/>
    <w:rsid w:val="000140B3"/>
    <w:rsid w:val="000410FC"/>
    <w:rsid w:val="00041524"/>
    <w:rsid w:val="000568F3"/>
    <w:rsid w:val="00057550"/>
    <w:rsid w:val="0008763A"/>
    <w:rsid w:val="00093C8F"/>
    <w:rsid w:val="000944B4"/>
    <w:rsid w:val="000965C2"/>
    <w:rsid w:val="000976D7"/>
    <w:rsid w:val="000A528B"/>
    <w:rsid w:val="000C1AB7"/>
    <w:rsid w:val="000C2961"/>
    <w:rsid w:val="000C6CA2"/>
    <w:rsid w:val="000D4696"/>
    <w:rsid w:val="000D5BF4"/>
    <w:rsid w:val="000F02E3"/>
    <w:rsid w:val="000F3FAF"/>
    <w:rsid w:val="000F6879"/>
    <w:rsid w:val="00122AE5"/>
    <w:rsid w:val="00131FFC"/>
    <w:rsid w:val="0015606B"/>
    <w:rsid w:val="00165E3C"/>
    <w:rsid w:val="00180CE4"/>
    <w:rsid w:val="0019187B"/>
    <w:rsid w:val="001C7586"/>
    <w:rsid w:val="001E1C08"/>
    <w:rsid w:val="001E7372"/>
    <w:rsid w:val="001F0A36"/>
    <w:rsid w:val="001F1D2D"/>
    <w:rsid w:val="00201C53"/>
    <w:rsid w:val="002041F0"/>
    <w:rsid w:val="0021650C"/>
    <w:rsid w:val="00237CD4"/>
    <w:rsid w:val="002627E7"/>
    <w:rsid w:val="002660C6"/>
    <w:rsid w:val="00282B96"/>
    <w:rsid w:val="002907A5"/>
    <w:rsid w:val="002934CC"/>
    <w:rsid w:val="00293957"/>
    <w:rsid w:val="002A7F43"/>
    <w:rsid w:val="002B73E7"/>
    <w:rsid w:val="002C291C"/>
    <w:rsid w:val="002D7874"/>
    <w:rsid w:val="00311208"/>
    <w:rsid w:val="003244AA"/>
    <w:rsid w:val="003277A5"/>
    <w:rsid w:val="003300D8"/>
    <w:rsid w:val="0033566A"/>
    <w:rsid w:val="00337A5F"/>
    <w:rsid w:val="0034136C"/>
    <w:rsid w:val="00347B8A"/>
    <w:rsid w:val="00355A8C"/>
    <w:rsid w:val="00363C59"/>
    <w:rsid w:val="003801F0"/>
    <w:rsid w:val="00381549"/>
    <w:rsid w:val="00390734"/>
    <w:rsid w:val="003A3F1C"/>
    <w:rsid w:val="003B3A67"/>
    <w:rsid w:val="003B6AC3"/>
    <w:rsid w:val="003E0335"/>
    <w:rsid w:val="00411EBB"/>
    <w:rsid w:val="004142A2"/>
    <w:rsid w:val="00442DBE"/>
    <w:rsid w:val="00461E47"/>
    <w:rsid w:val="00476113"/>
    <w:rsid w:val="00477346"/>
    <w:rsid w:val="00477370"/>
    <w:rsid w:val="004815A3"/>
    <w:rsid w:val="00482DA2"/>
    <w:rsid w:val="00484078"/>
    <w:rsid w:val="00491ABA"/>
    <w:rsid w:val="004A03FE"/>
    <w:rsid w:val="004A3AFD"/>
    <w:rsid w:val="004A3F24"/>
    <w:rsid w:val="004A6790"/>
    <w:rsid w:val="004C673A"/>
    <w:rsid w:val="004F53F4"/>
    <w:rsid w:val="004F5BA4"/>
    <w:rsid w:val="00516EEC"/>
    <w:rsid w:val="005229EA"/>
    <w:rsid w:val="0053453C"/>
    <w:rsid w:val="00550A1E"/>
    <w:rsid w:val="00572A31"/>
    <w:rsid w:val="00572CAC"/>
    <w:rsid w:val="005734D0"/>
    <w:rsid w:val="005825F1"/>
    <w:rsid w:val="005A5951"/>
    <w:rsid w:val="005B5845"/>
    <w:rsid w:val="005D72E2"/>
    <w:rsid w:val="005E0340"/>
    <w:rsid w:val="00605DDA"/>
    <w:rsid w:val="006069EE"/>
    <w:rsid w:val="006157C9"/>
    <w:rsid w:val="00620C38"/>
    <w:rsid w:val="006278B3"/>
    <w:rsid w:val="00646415"/>
    <w:rsid w:val="00647BBB"/>
    <w:rsid w:val="00650B63"/>
    <w:rsid w:val="00653581"/>
    <w:rsid w:val="00653894"/>
    <w:rsid w:val="006570C2"/>
    <w:rsid w:val="006602EA"/>
    <w:rsid w:val="00661E57"/>
    <w:rsid w:val="00675303"/>
    <w:rsid w:val="00682117"/>
    <w:rsid w:val="00690165"/>
    <w:rsid w:val="006A0C5D"/>
    <w:rsid w:val="006B312E"/>
    <w:rsid w:val="006B71F1"/>
    <w:rsid w:val="006D24AC"/>
    <w:rsid w:val="006D6956"/>
    <w:rsid w:val="006E1C04"/>
    <w:rsid w:val="006F0495"/>
    <w:rsid w:val="007209C7"/>
    <w:rsid w:val="00724D05"/>
    <w:rsid w:val="007512E9"/>
    <w:rsid w:val="00763F8B"/>
    <w:rsid w:val="00764165"/>
    <w:rsid w:val="007650F6"/>
    <w:rsid w:val="007679DD"/>
    <w:rsid w:val="00775E2B"/>
    <w:rsid w:val="007863AA"/>
    <w:rsid w:val="00794F5E"/>
    <w:rsid w:val="007A5EB8"/>
    <w:rsid w:val="007A6C74"/>
    <w:rsid w:val="007A7E77"/>
    <w:rsid w:val="007C29EC"/>
    <w:rsid w:val="007D78BB"/>
    <w:rsid w:val="007E04B2"/>
    <w:rsid w:val="007E31E2"/>
    <w:rsid w:val="007F3A2C"/>
    <w:rsid w:val="007F7CFD"/>
    <w:rsid w:val="00811695"/>
    <w:rsid w:val="00843EE0"/>
    <w:rsid w:val="00844CDC"/>
    <w:rsid w:val="0085388A"/>
    <w:rsid w:val="00883540"/>
    <w:rsid w:val="00886221"/>
    <w:rsid w:val="00897EAD"/>
    <w:rsid w:val="008B034A"/>
    <w:rsid w:val="008B2929"/>
    <w:rsid w:val="008D39BB"/>
    <w:rsid w:val="008D4B0C"/>
    <w:rsid w:val="008F0E94"/>
    <w:rsid w:val="00901099"/>
    <w:rsid w:val="00914B14"/>
    <w:rsid w:val="00927478"/>
    <w:rsid w:val="009443C3"/>
    <w:rsid w:val="00951913"/>
    <w:rsid w:val="00953795"/>
    <w:rsid w:val="00955F89"/>
    <w:rsid w:val="0095772D"/>
    <w:rsid w:val="00964143"/>
    <w:rsid w:val="00972416"/>
    <w:rsid w:val="0097493D"/>
    <w:rsid w:val="009933F5"/>
    <w:rsid w:val="009C07FA"/>
    <w:rsid w:val="009E17B4"/>
    <w:rsid w:val="00A11D7C"/>
    <w:rsid w:val="00A30FD3"/>
    <w:rsid w:val="00A3510F"/>
    <w:rsid w:val="00A54473"/>
    <w:rsid w:val="00A54D77"/>
    <w:rsid w:val="00A764DB"/>
    <w:rsid w:val="00A82815"/>
    <w:rsid w:val="00A9299A"/>
    <w:rsid w:val="00AA304D"/>
    <w:rsid w:val="00AC3312"/>
    <w:rsid w:val="00AE19C2"/>
    <w:rsid w:val="00AE420C"/>
    <w:rsid w:val="00AF6B00"/>
    <w:rsid w:val="00B00B6B"/>
    <w:rsid w:val="00B15EA6"/>
    <w:rsid w:val="00B166F4"/>
    <w:rsid w:val="00B16E98"/>
    <w:rsid w:val="00B308A8"/>
    <w:rsid w:val="00B346A1"/>
    <w:rsid w:val="00B52243"/>
    <w:rsid w:val="00B544A9"/>
    <w:rsid w:val="00B846DF"/>
    <w:rsid w:val="00B97FE0"/>
    <w:rsid w:val="00BA200D"/>
    <w:rsid w:val="00BB0FD1"/>
    <w:rsid w:val="00BD74DA"/>
    <w:rsid w:val="00BF634B"/>
    <w:rsid w:val="00C13665"/>
    <w:rsid w:val="00C150B3"/>
    <w:rsid w:val="00C34536"/>
    <w:rsid w:val="00C40E54"/>
    <w:rsid w:val="00C50469"/>
    <w:rsid w:val="00C50E32"/>
    <w:rsid w:val="00C5469A"/>
    <w:rsid w:val="00C7204A"/>
    <w:rsid w:val="00C77027"/>
    <w:rsid w:val="00CA24AA"/>
    <w:rsid w:val="00CA2FC2"/>
    <w:rsid w:val="00CB1792"/>
    <w:rsid w:val="00CB2BAF"/>
    <w:rsid w:val="00CC1C42"/>
    <w:rsid w:val="00CE40EE"/>
    <w:rsid w:val="00CE6C25"/>
    <w:rsid w:val="00CF518F"/>
    <w:rsid w:val="00CF6046"/>
    <w:rsid w:val="00D03BD1"/>
    <w:rsid w:val="00D157FF"/>
    <w:rsid w:val="00D208B9"/>
    <w:rsid w:val="00D3602D"/>
    <w:rsid w:val="00D53E30"/>
    <w:rsid w:val="00D622E1"/>
    <w:rsid w:val="00D82B8B"/>
    <w:rsid w:val="00D84796"/>
    <w:rsid w:val="00D86A74"/>
    <w:rsid w:val="00D876B6"/>
    <w:rsid w:val="00D9094A"/>
    <w:rsid w:val="00D928D2"/>
    <w:rsid w:val="00DA5306"/>
    <w:rsid w:val="00DC0913"/>
    <w:rsid w:val="00DC0956"/>
    <w:rsid w:val="00DC2DDE"/>
    <w:rsid w:val="00DD2F18"/>
    <w:rsid w:val="00DE43C7"/>
    <w:rsid w:val="00DE44F5"/>
    <w:rsid w:val="00DE55A8"/>
    <w:rsid w:val="00E06D21"/>
    <w:rsid w:val="00E07B0F"/>
    <w:rsid w:val="00E122E5"/>
    <w:rsid w:val="00E17330"/>
    <w:rsid w:val="00E202E9"/>
    <w:rsid w:val="00E306FA"/>
    <w:rsid w:val="00E3349E"/>
    <w:rsid w:val="00E33A58"/>
    <w:rsid w:val="00E40B13"/>
    <w:rsid w:val="00E40CC6"/>
    <w:rsid w:val="00E43492"/>
    <w:rsid w:val="00E52535"/>
    <w:rsid w:val="00E566D5"/>
    <w:rsid w:val="00E66CEB"/>
    <w:rsid w:val="00E762F1"/>
    <w:rsid w:val="00E81A3B"/>
    <w:rsid w:val="00E81B6E"/>
    <w:rsid w:val="00E84262"/>
    <w:rsid w:val="00E87EE9"/>
    <w:rsid w:val="00E917A1"/>
    <w:rsid w:val="00E96EBB"/>
    <w:rsid w:val="00EB0DFE"/>
    <w:rsid w:val="00EC13E9"/>
    <w:rsid w:val="00EF0A76"/>
    <w:rsid w:val="00EF3CB6"/>
    <w:rsid w:val="00F11516"/>
    <w:rsid w:val="00F32371"/>
    <w:rsid w:val="00F341B4"/>
    <w:rsid w:val="00F34AD2"/>
    <w:rsid w:val="00F41E48"/>
    <w:rsid w:val="00F47B05"/>
    <w:rsid w:val="00F62FDB"/>
    <w:rsid w:val="00F768A0"/>
    <w:rsid w:val="00F869AB"/>
    <w:rsid w:val="00F92A62"/>
    <w:rsid w:val="00F95788"/>
    <w:rsid w:val="00FA2446"/>
    <w:rsid w:val="00FB4713"/>
    <w:rsid w:val="00FC3DF2"/>
    <w:rsid w:val="00FE1D3A"/>
    <w:rsid w:val="00FE6586"/>
    <w:rsid w:val="00FF02BA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7A5"/>
    <w:rPr>
      <w:sz w:val="24"/>
    </w:rPr>
  </w:style>
  <w:style w:type="paragraph" w:styleId="1">
    <w:name w:val="heading 1"/>
    <w:basedOn w:val="a"/>
    <w:next w:val="a"/>
    <w:link w:val="10"/>
    <w:qFormat/>
    <w:rsid w:val="000965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907A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907A5"/>
    <w:pPr>
      <w:spacing w:after="120"/>
      <w:ind w:left="283"/>
    </w:pPr>
  </w:style>
  <w:style w:type="table" w:styleId="a4">
    <w:name w:val="Table Grid"/>
    <w:basedOn w:val="a1"/>
    <w:rsid w:val="0076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512E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1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70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E1C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C04"/>
    <w:rPr>
      <w:sz w:val="24"/>
    </w:rPr>
  </w:style>
  <w:style w:type="paragraph" w:styleId="a9">
    <w:name w:val="footer"/>
    <w:basedOn w:val="a"/>
    <w:link w:val="aa"/>
    <w:rsid w:val="006E1C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E1C04"/>
    <w:rPr>
      <w:sz w:val="24"/>
    </w:rPr>
  </w:style>
  <w:style w:type="paragraph" w:customStyle="1" w:styleId="ab">
    <w:name w:val="Знак Знак Знак Знак"/>
    <w:basedOn w:val="a"/>
    <w:rsid w:val="00A8281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4F5B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965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Title"/>
    <w:basedOn w:val="a"/>
    <w:link w:val="ae"/>
    <w:qFormat/>
    <w:rsid w:val="000965C2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0965C2"/>
    <w:rPr>
      <w:sz w:val="28"/>
    </w:rPr>
  </w:style>
  <w:style w:type="paragraph" w:customStyle="1" w:styleId="ConsPlusNonformat">
    <w:name w:val="ConsPlusNonformat"/>
    <w:rsid w:val="00AA30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6414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964143"/>
    <w:pPr>
      <w:widowControl w:val="0"/>
      <w:autoSpaceDE w:val="0"/>
      <w:autoSpaceDN w:val="0"/>
    </w:pPr>
    <w:rPr>
      <w:rFonts w:ascii="Liberation Serif" w:hAnsi="Liberation Serif" w:cs="Liberation Serif"/>
      <w:b/>
      <w:sz w:val="24"/>
    </w:rPr>
  </w:style>
  <w:style w:type="paragraph" w:customStyle="1" w:styleId="headertext">
    <w:name w:val="headertext"/>
    <w:basedOn w:val="a"/>
    <w:rsid w:val="00EC13E9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50F9-192E-4FE0-9BB7-13360749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 АГО</Company>
  <LinksUpToDate>false</LinksUpToDate>
  <CharactersWithSpaces>4473</CharactersWithSpaces>
  <SharedDoc>false</SharedDoc>
  <HLinks>
    <vt:vector size="48" baseType="variant">
      <vt:variant>
        <vt:i4>3932217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consultantplus://offline/ref=CEB9869CA1281C244F129ADF60A2B31BE2BB3D1F4E417C370C833E54FE0A3D2DB2AAB72E748BD92FA4C615CFv7L6L</vt:lpwstr>
      </vt:variant>
      <vt:variant>
        <vt:lpwstr/>
      </vt:variant>
      <vt:variant>
        <vt:i4>3932264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consultantplus://offline/ref=CEB9869CA1281C244F129ADF60A2B31BE2BB3D1F4E4276340C873E54FE0A3D2DB2AAB72E748BD92FA4C615CFv7L6L</vt:lpwstr>
      </vt:variant>
      <vt:variant>
        <vt:lpwstr/>
      </vt:variant>
      <vt:variant>
        <vt:i4>3932215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consultantplus://offline/ref=CEB9869CA1281C244F129ADF60A2B31BE2BB3D1F4E4279350F843E54FE0A3D2DB2AAB72E748BD92FA4C615CFv7LAL</vt:lpwstr>
      </vt:variant>
      <vt:variant>
        <vt:lpwstr/>
      </vt:variant>
      <vt:variant>
        <vt:i4>131085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consultantplus://offline/ref=CEB9869CA1281C244F129ADF60A2B31BE2BB3D1F46477A33088C635EF653312FB5A5E83973C2D52EA4C615vCLAL</vt:lpwstr>
      </vt:variant>
      <vt:variant>
        <vt:lpwstr/>
      </vt:variant>
      <vt:variant>
        <vt:i4>3932217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consultantplus://offline/ref=CEB9869CA1281C244F129ADF60A2B31BE2BB3D1F4E417C370C833E54FE0A3D2DB2AAB72E748BD92FA4C615CFv7L6L</vt:lpwstr>
      </vt:variant>
      <vt:variant>
        <vt:lpwstr/>
      </vt:variant>
      <vt:variant>
        <vt:i4>3932264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consultantplus://offline/ref=CEB9869CA1281C244F129ADF60A2B31BE2BB3D1F4E4276340C873E54FE0A3D2DB2AAB72E748BD92FA4C615CFv7L6L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consultantplus://offline/ref=CEB9869CA1281C244F129ADF60A2B31BE2BB3D1F4E4279350F843E54FE0A3D2DB2AAB72E748BD92FA4C615CFv7LAL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consultantplus://offline/ref=CEB9869CA1281C244F129ADF60A2B31BE2BB3D1F46477A33088C635EF653312FB5A5E83973C2D52EA4C615vCLAL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1</cp:lastModifiedBy>
  <cp:revision>9</cp:revision>
  <cp:lastPrinted>2019-10-15T01:53:00Z</cp:lastPrinted>
  <dcterms:created xsi:type="dcterms:W3CDTF">2019-09-23T11:42:00Z</dcterms:created>
  <dcterms:modified xsi:type="dcterms:W3CDTF">2019-10-15T02:56:00Z</dcterms:modified>
</cp:coreProperties>
</file>