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00" w:rsidRPr="00004736" w:rsidRDefault="00C80200" w:rsidP="00A67D0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004736">
        <w:rPr>
          <w:rFonts w:ascii="Times New Roman" w:hAnsi="Times New Roman" w:cs="Times New Roman"/>
          <w:b/>
          <w:sz w:val="24"/>
          <w:szCs w:val="24"/>
        </w:rPr>
        <w:t>орма 1</w:t>
      </w:r>
      <w:bookmarkStart w:id="0" w:name="Par693"/>
      <w:bookmarkEnd w:id="0"/>
      <w:r w:rsidR="00A67D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004736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80200" w:rsidRPr="00004736" w:rsidRDefault="00C80200" w:rsidP="00C802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36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</w:t>
      </w:r>
    </w:p>
    <w:p w:rsidR="00C80200" w:rsidRPr="005601E7" w:rsidRDefault="00C80200" w:rsidP="00C8020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01E7">
        <w:rPr>
          <w:rFonts w:ascii="Times New Roman" w:hAnsi="Times New Roman" w:cs="Times New Roman"/>
          <w:b/>
          <w:i/>
          <w:sz w:val="28"/>
          <w:szCs w:val="28"/>
        </w:rPr>
        <w:t xml:space="preserve">«Управление муниципальными финансами Шалинского городского округа </w:t>
      </w:r>
      <w:r w:rsidR="00F8070C">
        <w:rPr>
          <w:rFonts w:ascii="Times New Roman" w:hAnsi="Times New Roman" w:cs="Times New Roman"/>
          <w:b/>
          <w:i/>
          <w:sz w:val="28"/>
          <w:szCs w:val="28"/>
        </w:rPr>
        <w:t>до 2020</w:t>
      </w:r>
      <w:r w:rsidRPr="005601E7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F8070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5601E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80200" w:rsidRPr="00004736" w:rsidRDefault="00C80200" w:rsidP="00C802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200" w:rsidRPr="00004736" w:rsidRDefault="00C80200" w:rsidP="00C802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36">
        <w:rPr>
          <w:rFonts w:ascii="Times New Roman" w:hAnsi="Times New Roman" w:cs="Times New Roman"/>
          <w:b/>
          <w:sz w:val="24"/>
          <w:szCs w:val="24"/>
        </w:rPr>
        <w:t>ДОСТИЖЕНИЕ ЦЕЛЕВЫХ ПОКАЗАТЕЛЕЙ МУН</w:t>
      </w:r>
      <w:r w:rsidR="00167A0F">
        <w:rPr>
          <w:rFonts w:ascii="Times New Roman" w:hAnsi="Times New Roman" w:cs="Times New Roman"/>
          <w:b/>
          <w:sz w:val="24"/>
          <w:szCs w:val="24"/>
        </w:rPr>
        <w:t>И</w:t>
      </w:r>
      <w:r w:rsidRPr="00004736">
        <w:rPr>
          <w:rFonts w:ascii="Times New Roman" w:hAnsi="Times New Roman" w:cs="Times New Roman"/>
          <w:b/>
          <w:sz w:val="24"/>
          <w:szCs w:val="24"/>
        </w:rPr>
        <w:t>ЦИПАЛЬНОЙ ПРОГРАММЫ</w:t>
      </w:r>
    </w:p>
    <w:p w:rsidR="00C80200" w:rsidRPr="00004736" w:rsidRDefault="00C80200" w:rsidP="00C802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37770">
        <w:rPr>
          <w:rFonts w:ascii="Times New Roman" w:hAnsi="Times New Roman" w:cs="Times New Roman"/>
          <w:b/>
          <w:sz w:val="24"/>
          <w:szCs w:val="24"/>
        </w:rPr>
        <w:t xml:space="preserve">1 квартал </w:t>
      </w:r>
      <w:r w:rsidR="00E83C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73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377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37770">
        <w:rPr>
          <w:rFonts w:ascii="Times New Roman" w:hAnsi="Times New Roman" w:cs="Times New Roman"/>
          <w:b/>
          <w:sz w:val="24"/>
          <w:szCs w:val="24"/>
        </w:rPr>
        <w:t>а</w:t>
      </w:r>
    </w:p>
    <w:p w:rsidR="00C80200" w:rsidRPr="00004736" w:rsidRDefault="00C80200" w:rsidP="00C80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5954"/>
        <w:gridCol w:w="851"/>
        <w:gridCol w:w="708"/>
        <w:gridCol w:w="782"/>
        <w:gridCol w:w="1203"/>
        <w:gridCol w:w="3969"/>
      </w:tblGrid>
      <w:tr w:rsidR="00C80200" w:rsidRPr="00265B1A" w:rsidTr="00732D7A">
        <w:trPr>
          <w:trHeight w:val="916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0" w:rsidRPr="00265B1A" w:rsidRDefault="00273D1E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80200"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80200"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0" w:rsidRPr="00265B1A" w:rsidRDefault="00C80200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Цели, задачи и    целевые 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0" w:rsidRPr="00265B1A" w:rsidRDefault="00C80200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>изме</w:t>
            </w:r>
            <w:r w:rsidR="00273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54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354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0" w:rsidRPr="00265B1A" w:rsidRDefault="00C80200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целевого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0" w:rsidRPr="00265B1A" w:rsidRDefault="00C80200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Процент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>выполне</w:t>
            </w:r>
            <w:r w:rsidR="00D3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0" w:rsidRPr="00265B1A" w:rsidRDefault="00C80200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Причины    отклонения </w:t>
            </w:r>
            <w:r w:rsidR="00E80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от планового</w:t>
            </w:r>
            <w:r w:rsidR="00E80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</w:t>
            </w:r>
          </w:p>
        </w:tc>
      </w:tr>
      <w:tr w:rsidR="00C80200" w:rsidRPr="00265B1A" w:rsidTr="00732D7A">
        <w:trPr>
          <w:trHeight w:val="165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0" w:rsidRPr="00265B1A" w:rsidRDefault="00C80200" w:rsidP="00C85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0" w:rsidRPr="00265B1A" w:rsidRDefault="00C80200" w:rsidP="00C85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0" w:rsidRPr="00265B1A" w:rsidRDefault="00C80200" w:rsidP="00C85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0" w:rsidRPr="00265B1A" w:rsidRDefault="00C80200" w:rsidP="00C85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0" w:rsidRPr="00265B1A" w:rsidRDefault="00C80200" w:rsidP="00C85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0" w:rsidRPr="00265B1A" w:rsidRDefault="00C80200" w:rsidP="00C85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0" w:rsidRPr="00265B1A" w:rsidRDefault="00C80200" w:rsidP="00C85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00" w:rsidRPr="00265B1A" w:rsidTr="00732D7A">
        <w:trPr>
          <w:trHeight w:val="3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0" w:rsidRPr="00265B1A" w:rsidRDefault="00C80200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0" w:rsidRPr="00265B1A" w:rsidRDefault="00C80200" w:rsidP="00C85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0" w:rsidRPr="00265B1A" w:rsidRDefault="00C80200" w:rsidP="00C85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0" w:rsidRPr="00265B1A" w:rsidRDefault="00C80200" w:rsidP="00C85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0" w:rsidRPr="00265B1A" w:rsidRDefault="00C80200" w:rsidP="00C85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0" w:rsidRPr="00265B1A" w:rsidRDefault="00C80200" w:rsidP="00C85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 6  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00" w:rsidRPr="00265B1A" w:rsidRDefault="00C80200" w:rsidP="00C85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  7      </w:t>
            </w:r>
          </w:p>
        </w:tc>
      </w:tr>
      <w:tr w:rsidR="00936452" w:rsidRPr="00265B1A" w:rsidTr="00732D7A">
        <w:trPr>
          <w:trHeight w:val="3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52" w:rsidRPr="00265B1A" w:rsidRDefault="00936452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52" w:rsidRPr="00936452" w:rsidRDefault="00936452" w:rsidP="00C85A58">
            <w:pPr>
              <w:pStyle w:val="ConsPlusCell"/>
              <w:rPr>
                <w:rFonts w:ascii="Times New Roman" w:hAnsi="Times New Roman" w:cs="Times New Roman"/>
              </w:rPr>
            </w:pPr>
            <w:r w:rsidRPr="00936452">
              <w:rPr>
                <w:rFonts w:ascii="Times New Roman" w:hAnsi="Times New Roman" w:cs="Times New Roman"/>
              </w:rPr>
              <w:t xml:space="preserve">Цель 1 «ПОВЫШЕНИЕ ФИНАНСОВОЙ УСТОЙЧИВОСТИ БЮДЖЕТА ГОРОДСКОГО ОКРУГА»                </w:t>
            </w:r>
          </w:p>
        </w:tc>
      </w:tr>
      <w:tr w:rsidR="00936452" w:rsidRPr="00265B1A" w:rsidTr="00732D7A">
        <w:trPr>
          <w:trHeight w:val="3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52" w:rsidRPr="00265B1A" w:rsidRDefault="00936452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52" w:rsidRPr="00936452" w:rsidRDefault="00936452" w:rsidP="00C85A58">
            <w:pPr>
              <w:pStyle w:val="ConsPlusCell"/>
              <w:rPr>
                <w:rFonts w:ascii="Times New Roman" w:hAnsi="Times New Roman" w:cs="Times New Roman"/>
              </w:rPr>
            </w:pPr>
            <w:r w:rsidRPr="00936452">
              <w:rPr>
                <w:rFonts w:ascii="Times New Roman" w:hAnsi="Times New Roman" w:cs="Times New Roman"/>
              </w:rPr>
              <w:t>Задача 1 «УВЕЛИЧЕНИЕ ОБЪЕМА НАЛОГОВЫХ И НЕНАЛОГОВЫХ ДОХОДОВ БЮДЖЕТА ГОРОДСКОГО ОКРУГА»</w:t>
            </w:r>
          </w:p>
        </w:tc>
      </w:tr>
      <w:tr w:rsidR="00936452" w:rsidRPr="00265B1A" w:rsidTr="00273D1E">
        <w:trPr>
          <w:trHeight w:val="1042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52" w:rsidRPr="00265B1A" w:rsidRDefault="00936452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52" w:rsidRPr="00936452" w:rsidRDefault="00936452" w:rsidP="00C85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бюджета городского округа по доходам без учета безвозмездных поступлений к первоначально утвержденному уровню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52" w:rsidRPr="00265B1A" w:rsidRDefault="00936452" w:rsidP="009364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52" w:rsidRPr="000A6F98" w:rsidRDefault="00350951" w:rsidP="00883E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3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52" w:rsidRPr="00265B1A" w:rsidRDefault="00877274" w:rsidP="005D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52" w:rsidRPr="00265B1A" w:rsidRDefault="00942F90" w:rsidP="00883E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E1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7A" w:rsidRPr="00265B1A" w:rsidRDefault="00732D7A" w:rsidP="004469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452" w:rsidRPr="00265B1A" w:rsidTr="00732D7A">
        <w:trPr>
          <w:trHeight w:val="3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52" w:rsidRPr="00265B1A" w:rsidRDefault="00936452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52" w:rsidRPr="00936452" w:rsidRDefault="00350951" w:rsidP="00C85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объема налоговых и неналоговых доходов местного бюджета (в сопоставимых условиях)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52" w:rsidRPr="00265B1A" w:rsidRDefault="00350951" w:rsidP="009364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52" w:rsidRPr="00265B1A" w:rsidRDefault="00784E5B" w:rsidP="00446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09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6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52" w:rsidRPr="00265B1A" w:rsidRDefault="00942F90" w:rsidP="008772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727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52" w:rsidRPr="00265B1A" w:rsidRDefault="00877274" w:rsidP="00784E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52" w:rsidRPr="00265B1A" w:rsidRDefault="00942F90" w:rsidP="00877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="00446931"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 w:rsidR="00877274">
              <w:rPr>
                <w:rFonts w:ascii="Times New Roman" w:hAnsi="Times New Roman" w:cs="Times New Roman"/>
                <w:sz w:val="24"/>
                <w:szCs w:val="24"/>
              </w:rPr>
              <w:t xml:space="preserve">не поступления в бюджет </w:t>
            </w:r>
            <w:r w:rsidR="00273D1E">
              <w:rPr>
                <w:rFonts w:ascii="Times New Roman" w:hAnsi="Times New Roman" w:cs="Times New Roman"/>
                <w:sz w:val="24"/>
                <w:szCs w:val="24"/>
              </w:rPr>
              <w:t>доходов от оказания платных услуг</w:t>
            </w:r>
            <w:r w:rsidR="00877274">
              <w:rPr>
                <w:rFonts w:ascii="Times New Roman" w:hAnsi="Times New Roman" w:cs="Times New Roman"/>
                <w:sz w:val="24"/>
                <w:szCs w:val="24"/>
              </w:rPr>
              <w:t>, так как с 01.01.2018 года все платные услуги поступают на счета бюджетных учреждений.</w:t>
            </w:r>
          </w:p>
        </w:tc>
      </w:tr>
      <w:tr w:rsidR="00936452" w:rsidRPr="00265B1A" w:rsidTr="00A67D05">
        <w:trPr>
          <w:trHeight w:val="585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52" w:rsidRPr="00265B1A" w:rsidRDefault="00936452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52" w:rsidRPr="00936452" w:rsidRDefault="00936452" w:rsidP="00C85A5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452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2 «РАЦИОНАЛЬНОЕ УПРАВЛЕНИЕ СРЕДСТВАМИ БЮДЖЕТА ГОРОДСКОГО ОКРУГА, ПОВЫШЕНИЕ ЭФФЕКТИВНОСТИ БЮДЖЕТНЫХ РАСХОДОВ»</w:t>
            </w:r>
          </w:p>
        </w:tc>
      </w:tr>
      <w:tr w:rsidR="00936452" w:rsidRPr="00265B1A" w:rsidTr="00732D7A">
        <w:trPr>
          <w:trHeight w:val="40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52" w:rsidRPr="00265B1A" w:rsidRDefault="00936452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52" w:rsidRPr="00936452" w:rsidRDefault="00936452" w:rsidP="00C85A5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452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2 «ОРГАНИЗАЦИЯ БЮДЖЕТНОГО ПРОЦЕССА В ЧАСТИ ПЛАНИРОВАНИЯ БЮДЖЕТА ГОРОДСКОГО ОКРУГА»</w:t>
            </w:r>
          </w:p>
        </w:tc>
      </w:tr>
      <w:tr w:rsidR="00153318" w:rsidRPr="00265B1A" w:rsidTr="00732D7A">
        <w:trPr>
          <w:trHeight w:val="3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8" w:rsidRPr="00265B1A" w:rsidRDefault="00431878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8" w:rsidRPr="00153318" w:rsidRDefault="00153318" w:rsidP="00C85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53318">
              <w:rPr>
                <w:rFonts w:ascii="Times New Roman" w:eastAsia="Times New Roman" w:hAnsi="Times New Roman" w:cs="Times New Roman"/>
              </w:rPr>
              <w:t>Соблюдение сроков разработки проекта бюджета городского округа, установленных Администрацией городского округа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8" w:rsidRPr="00153318" w:rsidRDefault="00153318" w:rsidP="00C8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53318">
              <w:rPr>
                <w:rFonts w:ascii="Times New Roman" w:eastAsia="Times New Roman" w:hAnsi="Times New Roman" w:cs="Times New Roman"/>
              </w:rPr>
              <w:t>Отклонение в днях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8" w:rsidRPr="00265B1A" w:rsidRDefault="00E87F25" w:rsidP="00E87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8" w:rsidRPr="00265B1A" w:rsidRDefault="00E87F25" w:rsidP="00E87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8" w:rsidRPr="00265B1A" w:rsidRDefault="00E87F25" w:rsidP="00E87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8" w:rsidRPr="00265B1A" w:rsidRDefault="00153318" w:rsidP="00C85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18" w:rsidRPr="00265B1A" w:rsidTr="00A67D05">
        <w:trPr>
          <w:trHeight w:val="845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8" w:rsidRPr="00265B1A" w:rsidRDefault="00431878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8" w:rsidRPr="00153318" w:rsidRDefault="00153318" w:rsidP="00C85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53318">
              <w:rPr>
                <w:rFonts w:ascii="Times New Roman" w:eastAsia="Times New Roman" w:hAnsi="Times New Roman" w:cs="Times New Roman"/>
              </w:rPr>
              <w:t xml:space="preserve">Разработка и утверждение порядка и методики планирования бюджетных ассигнований бюджета Шалинского городского </w:t>
            </w:r>
            <w:r w:rsidRPr="00153318">
              <w:rPr>
                <w:rFonts w:ascii="Times New Roman" w:eastAsia="Times New Roman" w:hAnsi="Times New Roman" w:cs="Times New Roman"/>
              </w:rPr>
              <w:lastRenderedPageBreak/>
              <w:t>округа на очередной финансовый год и плановый период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8" w:rsidRPr="00153318" w:rsidRDefault="00153318" w:rsidP="00C8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53318">
              <w:rPr>
                <w:rFonts w:ascii="Times New Roman" w:eastAsia="Times New Roman" w:hAnsi="Times New Roman" w:cs="Times New Roman"/>
              </w:rPr>
              <w:lastRenderedPageBreak/>
              <w:t>Ед.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8" w:rsidRPr="00265B1A" w:rsidRDefault="00E87F25" w:rsidP="00E87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8" w:rsidRPr="00265B1A" w:rsidRDefault="00D41AF4" w:rsidP="00E87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8" w:rsidRPr="00265B1A" w:rsidRDefault="00D41AF4" w:rsidP="00E87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74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8" w:rsidRPr="00265B1A" w:rsidRDefault="00153318" w:rsidP="00FF74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18" w:rsidRPr="00265B1A" w:rsidTr="00732D7A">
        <w:trPr>
          <w:trHeight w:val="3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8" w:rsidRPr="00265B1A" w:rsidRDefault="00431878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8" w:rsidRPr="00153318" w:rsidRDefault="00153318" w:rsidP="00C85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53318">
              <w:rPr>
                <w:rFonts w:ascii="Times New Roman" w:eastAsia="Times New Roman" w:hAnsi="Times New Roman" w:cs="Times New Roman"/>
              </w:rPr>
              <w:t>Составление и ведение реестра расходных обязательств Шалинского городского округа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8" w:rsidRPr="00153318" w:rsidRDefault="00153318" w:rsidP="00C8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5331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8" w:rsidRPr="00265B1A" w:rsidRDefault="00E87F25" w:rsidP="00E87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8" w:rsidRPr="00265B1A" w:rsidRDefault="00877274" w:rsidP="00E87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8" w:rsidRPr="00265B1A" w:rsidRDefault="00877274" w:rsidP="00E87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8" w:rsidRPr="00265B1A" w:rsidRDefault="00877274" w:rsidP="00883E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расходных обязательств составлен в соответствии со сроком</w:t>
            </w:r>
            <w:r w:rsidR="003D2F92">
              <w:rPr>
                <w:rFonts w:ascii="Times New Roman" w:hAnsi="Times New Roman" w:cs="Times New Roman"/>
                <w:sz w:val="24"/>
                <w:szCs w:val="24"/>
              </w:rPr>
              <w:t>, установленным М</w:t>
            </w:r>
            <w:r w:rsidR="00883E11">
              <w:rPr>
                <w:rFonts w:ascii="Times New Roman" w:hAnsi="Times New Roman" w:cs="Times New Roman"/>
                <w:sz w:val="24"/>
                <w:szCs w:val="24"/>
              </w:rPr>
              <w:t>инистерством финансов Свердловской области</w:t>
            </w:r>
            <w:r w:rsidR="003D2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3318" w:rsidRPr="00265B1A" w:rsidTr="00A67D05">
        <w:trPr>
          <w:trHeight w:val="531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8" w:rsidRPr="00265B1A" w:rsidRDefault="00431878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8" w:rsidRPr="00153318" w:rsidRDefault="00153318" w:rsidP="00C85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53318">
              <w:rPr>
                <w:rFonts w:ascii="Times New Roman" w:eastAsia="Times New Roman" w:hAnsi="Times New Roman" w:cs="Times New Roman"/>
              </w:rPr>
              <w:t>Формирование  бюджета городского округа в программной структуре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8" w:rsidRPr="00153318" w:rsidRDefault="00FF7457" w:rsidP="00C8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8" w:rsidRPr="00265B1A" w:rsidRDefault="00883E11" w:rsidP="00F10C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8" w:rsidRPr="00265B1A" w:rsidRDefault="00273D1E" w:rsidP="004469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8" w:rsidRPr="00265B1A" w:rsidRDefault="00446931" w:rsidP="00883E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3E1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8" w:rsidRPr="00265B1A" w:rsidRDefault="00153318" w:rsidP="00C85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57" w:rsidRPr="00265B1A" w:rsidTr="00732D7A">
        <w:trPr>
          <w:trHeight w:val="3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431878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F71868" w:rsidRDefault="00FF7457" w:rsidP="00C22CD1">
            <w:pPr>
              <w:pStyle w:val="ConsPlusCell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F71868">
              <w:rPr>
                <w:rFonts w:ascii="Times New Roman" w:hAnsi="Times New Roman" w:cs="Times New Roman"/>
                <w:sz w:val="22"/>
                <w:szCs w:val="22"/>
              </w:rPr>
              <w:t>Утверждение сводной бюджетной росписи 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 </w:t>
            </w:r>
            <w:r w:rsidRPr="00F71868">
              <w:rPr>
                <w:rFonts w:ascii="Times New Roman" w:hAnsi="Times New Roman" w:cs="Times New Roman"/>
                <w:sz w:val="22"/>
                <w:szCs w:val="22"/>
              </w:rPr>
              <w:t xml:space="preserve"> и доведение ассигнований и лимитов бюджетных обязательств до главных распорядителей средств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</w:t>
            </w:r>
            <w:r w:rsidRPr="00F71868">
              <w:rPr>
                <w:rFonts w:ascii="Times New Roman" w:hAnsi="Times New Roman" w:cs="Times New Roman"/>
                <w:sz w:val="22"/>
                <w:szCs w:val="22"/>
              </w:rPr>
              <w:t xml:space="preserve"> в установленные законодательством сроки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Default="00FF7457" w:rsidP="00C8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Default="00FF7457" w:rsidP="00E87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Default="00FF7457" w:rsidP="00E87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Default="00FF7457" w:rsidP="00FF74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FF7457" w:rsidP="00C85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2C" w:rsidRPr="00265B1A" w:rsidTr="00732D7A">
        <w:trPr>
          <w:trHeight w:val="3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2C" w:rsidRPr="00265B1A" w:rsidRDefault="00431878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2C" w:rsidRPr="00F71868" w:rsidRDefault="003F2EC6" w:rsidP="003F2EC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E4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Доля проведенных проверок от запланированных</w:t>
            </w:r>
            <w:r w:rsidRPr="00F7186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при о</w:t>
            </w:r>
            <w:r w:rsidRPr="00F71868">
              <w:rPr>
                <w:rFonts w:ascii="Times New Roman" w:hAnsi="Times New Roman" w:cs="Times New Roman"/>
                <w:sz w:val="22"/>
                <w:szCs w:val="22"/>
              </w:rPr>
              <w:t>существлени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1868">
              <w:rPr>
                <w:rFonts w:ascii="Times New Roman" w:hAnsi="Times New Roman" w:cs="Times New Roman"/>
                <w:sz w:val="22"/>
                <w:szCs w:val="22"/>
              </w:rPr>
              <w:t xml:space="preserve"> внутреннего муниципального финансового контроля в сфере бюджетных правоотношений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2C" w:rsidRDefault="007F7C2C" w:rsidP="00C8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2C" w:rsidRDefault="007F7C2C" w:rsidP="00E87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2C" w:rsidRDefault="007F7C2C" w:rsidP="00E87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2C" w:rsidRDefault="007F7C2C" w:rsidP="00FF74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2C" w:rsidRPr="00265B1A" w:rsidRDefault="007F7C2C" w:rsidP="00C85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57" w:rsidRPr="00265B1A" w:rsidTr="00732D7A">
        <w:trPr>
          <w:trHeight w:val="3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431878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5E1D9A" w:rsidRDefault="00FF7457" w:rsidP="00C85A58">
            <w:pPr>
              <w:pStyle w:val="ConsPlusCell"/>
              <w:rPr>
                <w:rFonts w:ascii="Times New Roman" w:hAnsi="Times New Roman" w:cs="Times New Roman"/>
              </w:rPr>
            </w:pPr>
            <w:r w:rsidRPr="005E1D9A">
              <w:rPr>
                <w:rFonts w:ascii="Times New Roman" w:hAnsi="Times New Roman" w:cs="Times New Roman"/>
              </w:rPr>
              <w:t>Задача 3 «ОРГАНИЗАЦИЯ ИСПОЛНЕНИЯ БЮДЖЕТА ГОРОДСКОГО ОКРУГА В РАМКАХ ДЕЙСТВУЮЩЕГО БЮДЖЕТНОГО ЗАКОНОДАТЕЛЬСТВА»</w:t>
            </w:r>
          </w:p>
        </w:tc>
      </w:tr>
      <w:tr w:rsidR="00FF7457" w:rsidRPr="00265B1A" w:rsidTr="00732D7A">
        <w:trPr>
          <w:trHeight w:val="3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431878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5E1D9A" w:rsidRDefault="00FF7457" w:rsidP="00C85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E1D9A">
              <w:rPr>
                <w:rFonts w:ascii="Times New Roman" w:eastAsia="Times New Roman" w:hAnsi="Times New Roman" w:cs="Times New Roman"/>
              </w:rPr>
              <w:t>Доля расходов бюджета городского округа, формируемых в рамках программ, в общем объеме расходов бюджета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FF7457" w:rsidP="00CC13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883E11" w:rsidRDefault="00FF7457" w:rsidP="00883E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883E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273D1E" w:rsidP="00B93E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4E7A67" w:rsidP="00883E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C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3E11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FF7457" w:rsidP="00C85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57" w:rsidRPr="00265B1A" w:rsidTr="00732D7A">
        <w:trPr>
          <w:trHeight w:val="3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431878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5E1D9A" w:rsidRDefault="00FF7457" w:rsidP="00C85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E1D9A">
              <w:rPr>
                <w:rFonts w:ascii="Times New Roman" w:eastAsia="Times New Roman" w:hAnsi="Times New Roman" w:cs="Times New Roman"/>
              </w:rPr>
              <w:t>Доля исполненных судебных актов по искам к Шалинскому городскому округу, предусматривающие обращение взыскания на средства казны Шалинского городского округа, о возмещении вреда, причиненного гражданину или юридическому лицу в результате незаконных действий (бездействий) муниципальных органов Шалинского городского округа либо должностных лиц этих органов, и о присуждении компенсации за нарушение права на исполнение судебного акта в течение трех месяцев со дня поступления исполнительных документов на исполнение, от представленных к исполнению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FF7457" w:rsidP="00CC13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FF7457" w:rsidP="00E87F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FF7457" w:rsidP="00321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FF7457" w:rsidP="00321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FF7457" w:rsidP="00C85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57" w:rsidRPr="00265B1A" w:rsidTr="00732D7A">
        <w:trPr>
          <w:trHeight w:val="3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431878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5E1D9A" w:rsidRDefault="00FF7457" w:rsidP="00C85A58">
            <w:pPr>
              <w:pStyle w:val="ConsPlusCell"/>
              <w:rPr>
                <w:rFonts w:ascii="Times New Roman" w:hAnsi="Times New Roman" w:cs="Times New Roman"/>
              </w:rPr>
            </w:pPr>
            <w:r w:rsidRPr="005E1D9A">
              <w:rPr>
                <w:rFonts w:ascii="Times New Roman" w:hAnsi="Times New Roman" w:cs="Times New Roman"/>
              </w:rPr>
              <w:t xml:space="preserve">Задача 4 "ОРГАНИЗАЦИЯ БЮДЖЕТНОГО ПРОЦЕССА В ЧАСТИ СОСТАВЛЕНИЯ ОТЧЕТНОСТИ ОБ ИСПОЛНЕНИИ БЮДЖЕТА  ГОРОДСКОГО </w:t>
            </w:r>
            <w:r w:rsidRPr="005E1D9A">
              <w:rPr>
                <w:rFonts w:ascii="Times New Roman" w:hAnsi="Times New Roman" w:cs="Times New Roman"/>
              </w:rPr>
              <w:lastRenderedPageBreak/>
              <w:t>ОКРУГА"</w:t>
            </w:r>
          </w:p>
        </w:tc>
      </w:tr>
      <w:tr w:rsidR="00FF7457" w:rsidRPr="00265B1A" w:rsidTr="00732D7A">
        <w:trPr>
          <w:trHeight w:val="3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431878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5E1D9A" w:rsidRDefault="00FF7457" w:rsidP="003214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E1D9A">
              <w:rPr>
                <w:rFonts w:ascii="Times New Roman" w:eastAsia="Times New Roman" w:hAnsi="Times New Roman" w:cs="Times New Roman"/>
              </w:rPr>
              <w:t xml:space="preserve">Соблюдение установленных законодательством сроков формирования и предоставления отчетности об исполнении бюджета городского округа, формируемой Финансовым управлением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5E1D9A" w:rsidRDefault="00FF7457" w:rsidP="00C8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E1D9A">
              <w:rPr>
                <w:rFonts w:ascii="Times New Roman" w:eastAsia="Times New Roman" w:hAnsi="Times New Roman" w:cs="Times New Roman"/>
              </w:rPr>
              <w:t>Отклонение в днях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FF7457" w:rsidP="00321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FF7457" w:rsidP="00321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FF7457" w:rsidP="00321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FF7457" w:rsidP="00C85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57" w:rsidRPr="00265B1A" w:rsidTr="00732D7A">
        <w:trPr>
          <w:trHeight w:val="3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431878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FF7457" w:rsidP="00CC13A6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C13A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5 "ОБЕСПЕЧЕНИЕ КОНТРОЛЯ ЗА СОБЛЮДЕНИЕМ БЮДЖЕТНОГО ЗАКОНОДАТЕЛЬСТВА И ЗАКОНОДАТЕЛЬСТВА В СФЕРЕ ЗАКУПОК"</w:t>
            </w:r>
          </w:p>
        </w:tc>
      </w:tr>
      <w:tr w:rsidR="00FF7457" w:rsidRPr="00265B1A" w:rsidTr="00965AA4">
        <w:trPr>
          <w:trHeight w:val="669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431878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CC13A6" w:rsidRDefault="00FF7457" w:rsidP="00C85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C13A6">
              <w:rPr>
                <w:rFonts w:ascii="Times New Roman" w:eastAsia="Times New Roman" w:hAnsi="Times New Roman" w:cs="Times New Roman"/>
              </w:rPr>
              <w:t>Доля проведенных проверок от общего числа запланированных проверок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FA1B2F" w:rsidRDefault="00FF7457" w:rsidP="00C8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FF7457" w:rsidP="00321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273D1E" w:rsidP="00321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273D1E" w:rsidP="00321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F96220" w:rsidP="00C85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Проверки проведены в соответствии с  утвержденным планом проверок.</w:t>
            </w:r>
          </w:p>
        </w:tc>
      </w:tr>
      <w:tr w:rsidR="00FF7457" w:rsidRPr="00265B1A" w:rsidTr="00732D7A">
        <w:trPr>
          <w:trHeight w:val="3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431878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CC13A6" w:rsidRDefault="00FF7457" w:rsidP="00C85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C13A6">
              <w:rPr>
                <w:rFonts w:ascii="Times New Roman" w:eastAsia="Times New Roman" w:hAnsi="Times New Roman" w:cs="Times New Roman"/>
              </w:rPr>
              <w:t>Доля суммы возмещенных финансовых нарушений бюджетного законодательства, в общей сумме, предъявленной к возмещению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FA1B2F" w:rsidRDefault="00FF7457" w:rsidP="00C8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7F7C2C" w:rsidP="00883E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3E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FF7457" w:rsidP="00321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FF7457" w:rsidP="00321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7F7C2C" w:rsidP="007F7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нарушения бюджетного законодательства не выявлены</w:t>
            </w:r>
          </w:p>
        </w:tc>
      </w:tr>
      <w:tr w:rsidR="00883E11" w:rsidRPr="00265B1A" w:rsidTr="00732D7A">
        <w:trPr>
          <w:trHeight w:val="3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Pr="00265B1A" w:rsidRDefault="00883E11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Pr="00CC13A6" w:rsidRDefault="00883E11" w:rsidP="00C85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C13A6">
              <w:rPr>
                <w:rFonts w:ascii="Times New Roman" w:eastAsia="Times New Roman" w:hAnsi="Times New Roman" w:cs="Times New Roman"/>
              </w:rPr>
              <w:t>Количество проведенных проверок исполнения законодательства в сфере закупок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Pr="00AF1445" w:rsidRDefault="00883E11" w:rsidP="00C8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F1445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Pr="00265B1A" w:rsidRDefault="00883E11" w:rsidP="00321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Pr="00265B1A" w:rsidRDefault="00883E11" w:rsidP="00321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Pr="00265B1A" w:rsidRDefault="00883E11" w:rsidP="00321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Default="00883E11">
            <w:r w:rsidRPr="008059A8">
              <w:rPr>
                <w:rFonts w:ascii="Times New Roman" w:hAnsi="Times New Roman" w:cs="Times New Roman"/>
                <w:sz w:val="24"/>
                <w:szCs w:val="24"/>
              </w:rPr>
              <w:t>Проверки проведены в соответствии с  утвержденным планом проверок</w:t>
            </w:r>
          </w:p>
        </w:tc>
      </w:tr>
      <w:tr w:rsidR="00883E11" w:rsidRPr="00265B1A" w:rsidTr="00732D7A">
        <w:trPr>
          <w:trHeight w:val="3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Pr="00265B1A" w:rsidRDefault="00883E11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Pr="004E7851" w:rsidRDefault="00883E11" w:rsidP="004E78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E7851">
              <w:rPr>
                <w:rFonts w:ascii="Times New Roman" w:hAnsi="Times New Roman" w:cs="Times New Roman"/>
              </w:rPr>
              <w:t>Количество проведенных проверок по осуществлению внутреннего финансового контроля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Pr="00AF1445" w:rsidRDefault="00883E11" w:rsidP="00C8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F1445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Pr="00265B1A" w:rsidRDefault="00883E11" w:rsidP="00321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Pr="00265B1A" w:rsidRDefault="00883E11" w:rsidP="00321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Pr="00265B1A" w:rsidRDefault="00883E11" w:rsidP="00321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Default="00883E11">
            <w:r w:rsidRPr="008059A8">
              <w:rPr>
                <w:rFonts w:ascii="Times New Roman" w:hAnsi="Times New Roman" w:cs="Times New Roman"/>
                <w:sz w:val="24"/>
                <w:szCs w:val="24"/>
              </w:rPr>
              <w:t>Проверки проведены в соответствии с  утвержденным планом проверок</w:t>
            </w:r>
          </w:p>
        </w:tc>
      </w:tr>
      <w:tr w:rsidR="00FF7457" w:rsidRPr="00265B1A" w:rsidTr="00732D7A">
        <w:trPr>
          <w:trHeight w:val="3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431878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CC13A6" w:rsidRDefault="00FF7457" w:rsidP="00C85A58">
            <w:pPr>
              <w:pStyle w:val="ConsPlusCell"/>
              <w:rPr>
                <w:rFonts w:ascii="Times New Roman" w:hAnsi="Times New Roman" w:cs="Times New Roman"/>
              </w:rPr>
            </w:pPr>
            <w:r w:rsidRPr="00CC13A6">
              <w:rPr>
                <w:rFonts w:ascii="Times New Roman" w:hAnsi="Times New Roman" w:cs="Times New Roman"/>
              </w:rPr>
              <w:t>Задача 6 "ПОВЫШЕНИЕ ЭФФЕКТИВНОСТИ УПРАВЛЕНИЯ СРЕДСТВАМИ БЮДЖЕТА  ГОРОДСКОГО ОКРУГА"</w:t>
            </w:r>
          </w:p>
        </w:tc>
      </w:tr>
      <w:tr w:rsidR="00FF7457" w:rsidRPr="00265B1A" w:rsidTr="00732D7A">
        <w:trPr>
          <w:trHeight w:val="3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431878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CC13A6" w:rsidRDefault="00FF7457" w:rsidP="00C85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C13A6">
              <w:rPr>
                <w:rFonts w:ascii="Times New Roman" w:eastAsia="Times New Roman" w:hAnsi="Times New Roman" w:cs="Times New Roman"/>
                <w:bCs/>
              </w:rPr>
              <w:t>Отчет по мониторингу финансового менеджмента главных распорядителей бюджетных средств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CC13A6" w:rsidRDefault="00FF7457" w:rsidP="00C8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C13A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1F666D" w:rsidP="00321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3430A8" w:rsidP="00321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FF7457" w:rsidP="001F66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66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FF7457" w:rsidP="00C85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57" w:rsidRPr="00265B1A" w:rsidTr="00732D7A">
        <w:trPr>
          <w:trHeight w:val="3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431878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CC13A6" w:rsidRDefault="00F96220" w:rsidP="00C85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FF7457" w:rsidRPr="00CC13A6">
              <w:rPr>
                <w:rFonts w:ascii="Times New Roman" w:eastAsia="Times New Roman" w:hAnsi="Times New Roman" w:cs="Times New Roman"/>
              </w:rPr>
              <w:t>тепень качества управления бюджетным процессом в Шалинском городском округе, определяемая в соответствии с постановлением Правительства Свердловской области от 25.05.2011 № 596-ПП «Об утверждении Порядка осуществления мониторинга и оценки качества управления бюджетным процессом в муниципальных образованиях Свердловской области»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CC13A6" w:rsidRDefault="00FF7457" w:rsidP="00C8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C13A6">
              <w:rPr>
                <w:rFonts w:ascii="Times New Roman" w:eastAsia="Times New Roman" w:hAnsi="Times New Roman" w:cs="Times New Roman"/>
              </w:rPr>
              <w:t>Сте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C13A6">
              <w:rPr>
                <w:rFonts w:ascii="Times New Roman" w:eastAsia="Times New Roman" w:hAnsi="Times New Roman" w:cs="Times New Roman"/>
              </w:rPr>
              <w:t xml:space="preserve">пень ка-чества управ-ления бюдже-тным проце-ссом в </w:t>
            </w:r>
            <w:r w:rsidRPr="00CC13A6">
              <w:rPr>
                <w:rFonts w:ascii="Times New Roman" w:eastAsia="Times New Roman" w:hAnsi="Times New Roman" w:cs="Times New Roman"/>
              </w:rPr>
              <w:lastRenderedPageBreak/>
              <w:t>город-ском округе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3214C5" w:rsidRDefault="00FF7457" w:rsidP="00321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3214C5" w:rsidRDefault="00FF7457" w:rsidP="009B5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99504E" w:rsidRDefault="00FF7457" w:rsidP="00321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883E11" w:rsidP="00883E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проводится Министерством финансов Свердловской области во 2 квартале 2018 года</w:t>
            </w:r>
          </w:p>
        </w:tc>
      </w:tr>
      <w:tr w:rsidR="00FF7457" w:rsidRPr="00265B1A" w:rsidTr="00732D7A">
        <w:trPr>
          <w:trHeight w:val="3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431878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CC13A6" w:rsidRDefault="00FF7457" w:rsidP="00C85A58">
            <w:pPr>
              <w:pStyle w:val="ConsPlusCell"/>
              <w:rPr>
                <w:rFonts w:ascii="Times New Roman" w:hAnsi="Times New Roman" w:cs="Times New Roman"/>
              </w:rPr>
            </w:pPr>
            <w:r w:rsidRPr="00CC13A6">
              <w:rPr>
                <w:rFonts w:ascii="Times New Roman" w:hAnsi="Times New Roman" w:cs="Times New Roman"/>
              </w:rPr>
              <w:t>Цель 3 «СОБЛЮДЕНИЕ ОГРАНИЧЕНИЙ ПО ОБЪЕМУ МУНИЦИПАЛЬНОГО ДОЛГА ГОРОДСКОГО ОКРУГА И РАСХОДАМ НА ЕГО ОБСЛУЖИВАНИЕ, УСТАНОВЛЕННЫХ ФЕДЕРАЛЬНЫМ ЗАКОНОДАТЕЛЬСТВОМ, ОРГАНАМИ МЕСТНОГО САМОУПРАВЛЕНИЯ, СВОЕВРЕМЕННОЕ ИСПОЛНЕНИЕ ДОЛГОВЫХ ОБЯЗАТЕЛЬСТВ»</w:t>
            </w:r>
          </w:p>
        </w:tc>
      </w:tr>
      <w:tr w:rsidR="00FF7457" w:rsidRPr="00265B1A" w:rsidTr="00732D7A">
        <w:trPr>
          <w:trHeight w:val="3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431878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CC13A6" w:rsidRDefault="00FF7457" w:rsidP="00C85A58">
            <w:pPr>
              <w:pStyle w:val="ConsPlusCell"/>
              <w:rPr>
                <w:rFonts w:ascii="Times New Roman" w:hAnsi="Times New Roman" w:cs="Times New Roman"/>
              </w:rPr>
            </w:pPr>
            <w:r w:rsidRPr="00CC13A6">
              <w:rPr>
                <w:rFonts w:ascii="Times New Roman" w:hAnsi="Times New Roman" w:cs="Times New Roman"/>
              </w:rPr>
              <w:t>Задача 7 «ПЛАНИРОВАНИЕ И ОСУЩЕСТВЛЕНИЕ МУНИЦИПАЛЬНЫХ ЗАИМСТВОВАНИЙ, ИСХОДЯ ИЗ РАЗМЕРА ДЕФИЦИТА БЮДЖЕТА ГОРОДСКОГО  ОКРУГА И НЕОБХОДИМОСТИ БЕЗУСЛОВНОГО ИСПОЛНЕНИЯ РАСХОДНЫХ И ДОЛГОВЫХ ОБЯЗАТЕЛЬСТВ  ГОРОДСКОГО ОКРУГА»</w:t>
            </w:r>
          </w:p>
        </w:tc>
      </w:tr>
      <w:tr w:rsidR="00FF7457" w:rsidRPr="00265B1A" w:rsidTr="00732D7A">
        <w:trPr>
          <w:trHeight w:val="3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431878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CC13A6" w:rsidRDefault="00FF7457" w:rsidP="00C85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C13A6">
              <w:rPr>
                <w:rFonts w:ascii="Times New Roman" w:eastAsia="Times New Roman" w:hAnsi="Times New Roman" w:cs="Times New Roman"/>
              </w:rPr>
              <w:t>Отношение объема муниципального долга Шалинского городского округа по состоянию на 1 января года, следующего за отчетным, к общему годовому объему доходов бюджета городского округа в отчетном финансовом году (без учета безвозмездных поступлений)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CC13A6" w:rsidRDefault="00FF7457" w:rsidP="00C8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C13A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D40315" w:rsidRDefault="00D40315" w:rsidP="00F10C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3214C5" w:rsidRDefault="00883E11" w:rsidP="00321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883E11" w:rsidP="00321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FF7457" w:rsidP="00C85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57" w:rsidRPr="00265B1A" w:rsidTr="00732D7A">
        <w:trPr>
          <w:trHeight w:val="3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431878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CC13A6" w:rsidRDefault="00FF7457" w:rsidP="00C85A58">
            <w:pPr>
              <w:pStyle w:val="ConsPlusCell"/>
              <w:rPr>
                <w:rFonts w:ascii="Times New Roman" w:hAnsi="Times New Roman" w:cs="Times New Roman"/>
              </w:rPr>
            </w:pPr>
            <w:r w:rsidRPr="00CC13A6">
              <w:rPr>
                <w:rFonts w:ascii="Times New Roman" w:hAnsi="Times New Roman" w:cs="Times New Roman"/>
              </w:rPr>
              <w:t>Задача 8 «УЧЕТ ДОЛГОВЫХ ОБЯЗАТЕЛЬСТВ  ГОРОДСКОГО ОКРУГА И СОБЛЮДЕНИЕ ПРИНЯТЫХ ОГРАНИЧЕНИЙ ПО ДОЛГОВОЙ НАГРУЗКЕ»</w:t>
            </w:r>
          </w:p>
        </w:tc>
      </w:tr>
      <w:tr w:rsidR="00FF7457" w:rsidRPr="00265B1A" w:rsidTr="00732D7A">
        <w:trPr>
          <w:trHeight w:val="3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431878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CC13A6" w:rsidRDefault="00FF7457" w:rsidP="00C85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C13A6">
              <w:rPr>
                <w:rFonts w:ascii="Times New Roman" w:eastAsia="Times New Roman" w:hAnsi="Times New Roman" w:cs="Times New Roman"/>
              </w:rPr>
              <w:t>Ведение долговой книги в соответствии с действующим законодательством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CC13A6" w:rsidRDefault="00FF7457" w:rsidP="00C8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C13A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FF7457" w:rsidP="00321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FF7457" w:rsidP="00321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FF7457" w:rsidP="00321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FF7457" w:rsidP="00C85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57" w:rsidRPr="00265B1A" w:rsidTr="00732D7A">
        <w:trPr>
          <w:trHeight w:val="3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431878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CC13A6" w:rsidRDefault="00FF7457" w:rsidP="00C85A58">
            <w:pPr>
              <w:pStyle w:val="ConsPlusCell"/>
              <w:rPr>
                <w:rFonts w:ascii="Times New Roman" w:hAnsi="Times New Roman" w:cs="Times New Roman"/>
              </w:rPr>
            </w:pPr>
            <w:r w:rsidRPr="00CC13A6">
              <w:rPr>
                <w:rFonts w:ascii="Times New Roman" w:hAnsi="Times New Roman" w:cs="Times New Roman"/>
              </w:rPr>
              <w:t>Задача 9 «МИНИМИЗАЦИЯ РАСХОДОВ НА ОБСЛУЖИВАНИЕ ДОЛГОВЫХ ОБЯЗАТЕЛЬСТВ  ГОРОДСКОГО ОКРУГА»</w:t>
            </w:r>
          </w:p>
        </w:tc>
      </w:tr>
      <w:tr w:rsidR="00FF7457" w:rsidRPr="00265B1A" w:rsidTr="00732D7A">
        <w:trPr>
          <w:trHeight w:val="3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431878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B75158" w:rsidRDefault="00FF7457" w:rsidP="00C85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5158">
              <w:rPr>
                <w:rFonts w:ascii="Times New Roman" w:hAnsi="Times New Roman" w:cs="Times New Roman"/>
                <w:sz w:val="22"/>
                <w:szCs w:val="22"/>
              </w:rPr>
              <w:t>Доля расходов на обслуживание  муниципального долга в  общем объеме расходов бюджета городского округа, за исключением  объемов расходов за счет субвенций, предоставляемых из бюджетов бюджетной системы Российской Федерации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FF7457" w:rsidP="00B751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D40315" w:rsidRDefault="00D40315" w:rsidP="00F10C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883E11" w:rsidRDefault="00883E11" w:rsidP="00893C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F35041" w:rsidP="00273D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FF7457" w:rsidP="00C85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57" w:rsidRPr="00265B1A" w:rsidTr="00A67D05">
        <w:trPr>
          <w:trHeight w:val="485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431878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784E5B" w:rsidRDefault="00FF7457" w:rsidP="00C85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E5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4 «ОБЕСПЕЧЕНИЕ УСЛОВИЙ ДЛЯ РЕАЛИЗАЦИИ МЕРОПРИЯТИЙ МУНИЦИПАЛЬНОЙ ПРОГРАММЫ В СООТВЕТСТВИИ С УСТАНОВЛЕННЫМИ СРОКАМИ И ЗАДАЧАМИ»</w:t>
            </w:r>
          </w:p>
        </w:tc>
      </w:tr>
      <w:tr w:rsidR="00FF7457" w:rsidRPr="00265B1A" w:rsidTr="00732D7A">
        <w:trPr>
          <w:trHeight w:val="3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431878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784E5B" w:rsidRDefault="00FF7457" w:rsidP="00C85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E5B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10 «РАЗВИТИЕ ИНФОРМАЦИОННОЙ СИСТЕМЫ УПРАВЛЕНИЯ ФИНАНСАМИ»</w:t>
            </w:r>
          </w:p>
        </w:tc>
      </w:tr>
      <w:tr w:rsidR="00FF7457" w:rsidRPr="00265B1A" w:rsidTr="00732D7A">
        <w:trPr>
          <w:trHeight w:val="3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431878" w:rsidP="00E8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59" w:rsidRPr="00893C59" w:rsidRDefault="00893C59" w:rsidP="00893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3C59">
              <w:rPr>
                <w:rFonts w:ascii="Times New Roman" w:hAnsi="Times New Roman" w:cs="Times New Roman"/>
              </w:rPr>
              <w:t>Бесперебойная работа аппаратно-технических средств, задействованных в автоматизированном процессе управления финансами</w:t>
            </w:r>
          </w:p>
          <w:p w:rsidR="00FF7457" w:rsidRPr="00784E5B" w:rsidRDefault="00FF7457" w:rsidP="00C85A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784E5B" w:rsidRDefault="00893C59" w:rsidP="00C85A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893C59" w:rsidP="00D35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893C59" w:rsidP="00D35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FF7457" w:rsidP="00D35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57" w:rsidRPr="00265B1A" w:rsidRDefault="00FF7457" w:rsidP="00C85A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E87" w:rsidRPr="00004736" w:rsidRDefault="003D3E87" w:rsidP="003D3E87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04736">
        <w:rPr>
          <w:rFonts w:ascii="Times New Roman" w:hAnsi="Times New Roman" w:cs="Times New Roman"/>
          <w:b/>
          <w:sz w:val="24"/>
          <w:szCs w:val="24"/>
        </w:rPr>
        <w:lastRenderedPageBreak/>
        <w:t>Форма 2</w:t>
      </w:r>
    </w:p>
    <w:p w:rsidR="003D3E87" w:rsidRPr="00004736" w:rsidRDefault="003D3E87" w:rsidP="003D3E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D3E87" w:rsidRPr="00004736" w:rsidRDefault="003D3E87" w:rsidP="003D3E8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36">
        <w:rPr>
          <w:rFonts w:ascii="Times New Roman" w:hAnsi="Times New Roman" w:cs="Times New Roman"/>
          <w:b/>
          <w:sz w:val="24"/>
          <w:szCs w:val="24"/>
        </w:rPr>
        <w:t>ВЫПОЛНЕНИЕ МЕРОПРИЯТИЙ МУНЦИИПАЛЬНОЙ ПРОГРАММЫ</w:t>
      </w:r>
    </w:p>
    <w:p w:rsidR="003D3E87" w:rsidRPr="005601E7" w:rsidRDefault="005601E7" w:rsidP="003D3E87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01E7">
        <w:rPr>
          <w:rFonts w:ascii="Times New Roman" w:hAnsi="Times New Roman" w:cs="Times New Roman"/>
          <w:b/>
          <w:i/>
          <w:sz w:val="28"/>
          <w:szCs w:val="28"/>
        </w:rPr>
        <w:t xml:space="preserve">«Управление муниципальными финансами Шалинского городского округа </w:t>
      </w:r>
      <w:r w:rsidR="00F8070C">
        <w:rPr>
          <w:rFonts w:ascii="Times New Roman" w:hAnsi="Times New Roman" w:cs="Times New Roman"/>
          <w:b/>
          <w:i/>
          <w:sz w:val="28"/>
          <w:szCs w:val="28"/>
        </w:rPr>
        <w:t>до 2020</w:t>
      </w:r>
      <w:r w:rsidRPr="005601E7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F8070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5601E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D3E87" w:rsidRPr="00004736" w:rsidRDefault="005601E7" w:rsidP="003D3E8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3D3E87" w:rsidRPr="00004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E11">
        <w:rPr>
          <w:rFonts w:ascii="Times New Roman" w:hAnsi="Times New Roman" w:cs="Times New Roman"/>
          <w:b/>
          <w:sz w:val="24"/>
          <w:szCs w:val="24"/>
        </w:rPr>
        <w:t xml:space="preserve">1 квартал </w:t>
      </w:r>
      <w:r w:rsidR="003D3E87" w:rsidRPr="00004736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83E1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83E11">
        <w:rPr>
          <w:rFonts w:ascii="Times New Roman" w:hAnsi="Times New Roman" w:cs="Times New Roman"/>
          <w:b/>
          <w:sz w:val="24"/>
          <w:szCs w:val="24"/>
        </w:rPr>
        <w:t>а</w:t>
      </w:r>
    </w:p>
    <w:p w:rsidR="003D3E87" w:rsidRPr="00004736" w:rsidRDefault="003D3E87" w:rsidP="003D3E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269" w:type="dxa"/>
        <w:tblCellSpacing w:w="5" w:type="nil"/>
        <w:tblInd w:w="154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94"/>
        <w:gridCol w:w="5935"/>
        <w:gridCol w:w="1050"/>
        <w:gridCol w:w="1050"/>
        <w:gridCol w:w="2099"/>
        <w:gridCol w:w="1741"/>
      </w:tblGrid>
      <w:tr w:rsidR="003D3E87" w:rsidRPr="00265B1A" w:rsidTr="004B2CD7">
        <w:trPr>
          <w:trHeight w:val="1215"/>
          <w:tblCellSpacing w:w="5" w:type="nil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N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5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мероприятия/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Источники расходов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на финансирование        </w:t>
            </w:r>
          </w:p>
        </w:tc>
        <w:tc>
          <w:tcPr>
            <w:tcW w:w="4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Объем расходов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на выполнение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мероприятия,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тыс. рублей     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Причины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отклонения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>от планового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значения  </w:t>
            </w:r>
          </w:p>
        </w:tc>
      </w:tr>
      <w:tr w:rsidR="003D3E87" w:rsidRPr="00265B1A" w:rsidTr="004B2CD7">
        <w:trPr>
          <w:trHeight w:val="486"/>
          <w:tblCellSpacing w:w="5" w:type="nil"/>
        </w:trPr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процент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E87" w:rsidRPr="00265B1A" w:rsidTr="004B2CD7">
        <w:trPr>
          <w:trHeight w:val="175"/>
          <w:tblCellSpacing w:w="5" w:type="nil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2               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  6      </w:t>
            </w:r>
          </w:p>
        </w:tc>
      </w:tr>
      <w:tr w:rsidR="003D3E87" w:rsidRPr="00265B1A" w:rsidTr="004B2CD7">
        <w:trPr>
          <w:trHeight w:val="486"/>
          <w:tblCellSpacing w:w="5" w:type="nil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B203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МУНЦИИПАЛЬНОЙ</w:t>
            </w:r>
            <w:r w:rsidRPr="00265B1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ПРОГРАММЕ, В ТОМ ЧИСЛЕ         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883E11" w:rsidP="00CA2B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9078,8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883E11" w:rsidP="00CA2B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1984,6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883E11" w:rsidP="00CA2B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21,9</w:t>
            </w: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E87" w:rsidRPr="00265B1A" w:rsidTr="004B2CD7">
        <w:trPr>
          <w:trHeight w:val="175"/>
          <w:tblCellSpacing w:w="5" w:type="nil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B20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E87" w:rsidRPr="00265B1A" w:rsidTr="004B2CD7">
        <w:trPr>
          <w:trHeight w:val="175"/>
          <w:tblCellSpacing w:w="5" w:type="nil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B20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11" w:rsidRPr="00265B1A" w:rsidTr="004B2CD7">
        <w:trPr>
          <w:trHeight w:val="175"/>
          <w:tblCellSpacing w:w="5" w:type="nil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Pr="00265B1A" w:rsidRDefault="00883E11" w:rsidP="00B20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Pr="00265B1A" w:rsidRDefault="00883E11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Pr="00883E11" w:rsidRDefault="00883E11" w:rsidP="009061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11">
              <w:rPr>
                <w:rFonts w:ascii="Times New Roman" w:hAnsi="Times New Roman" w:cs="Times New Roman"/>
                <w:sz w:val="24"/>
                <w:szCs w:val="24"/>
              </w:rPr>
              <w:t>9078,8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Pr="00883E11" w:rsidRDefault="00883E11" w:rsidP="009061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11">
              <w:rPr>
                <w:rFonts w:ascii="Times New Roman" w:hAnsi="Times New Roman" w:cs="Times New Roman"/>
                <w:sz w:val="24"/>
                <w:szCs w:val="24"/>
              </w:rPr>
              <w:t>1984,6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Pr="00883E11" w:rsidRDefault="00883E11" w:rsidP="009061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11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Pr="00265B1A" w:rsidRDefault="00883E11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E87" w:rsidRPr="00265B1A" w:rsidTr="004B2CD7">
        <w:trPr>
          <w:trHeight w:val="175"/>
          <w:tblCellSpacing w:w="5" w:type="nil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DC057C" w:rsidP="00B20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E87" w:rsidRPr="00265B1A" w:rsidTr="004B2CD7">
        <w:trPr>
          <w:trHeight w:val="175"/>
          <w:tblCellSpacing w:w="5" w:type="nil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DC057C" w:rsidP="00B20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          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E87" w:rsidRPr="00265B1A" w:rsidTr="004B2CD7">
        <w:trPr>
          <w:trHeight w:val="175"/>
          <w:tblCellSpacing w:w="5" w:type="nil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DC057C" w:rsidP="00B20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E87" w:rsidRPr="00265B1A" w:rsidTr="004B2CD7">
        <w:trPr>
          <w:trHeight w:val="175"/>
          <w:tblCellSpacing w:w="5" w:type="nil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DC057C" w:rsidP="00B20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E87" w:rsidRPr="00265B1A" w:rsidTr="004B2CD7">
        <w:trPr>
          <w:trHeight w:val="175"/>
          <w:tblCellSpacing w:w="5" w:type="nil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DC057C" w:rsidP="00B20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E87" w:rsidRPr="00265B1A" w:rsidTr="004B2CD7">
        <w:trPr>
          <w:trHeight w:val="175"/>
          <w:tblCellSpacing w:w="5" w:type="nil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B20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5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E87" w:rsidRPr="00265B1A" w:rsidTr="004B2CD7">
        <w:trPr>
          <w:trHeight w:val="486"/>
          <w:tblCellSpacing w:w="5" w:type="nil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DC057C" w:rsidP="00B20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Научно-исследовательские и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опытно-конструкторские работы  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E87" w:rsidRPr="00265B1A" w:rsidTr="004B2CD7">
        <w:trPr>
          <w:trHeight w:val="175"/>
          <w:tblCellSpacing w:w="5" w:type="nil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DC057C" w:rsidP="00B20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E87" w:rsidRPr="00265B1A" w:rsidTr="004B2CD7">
        <w:trPr>
          <w:trHeight w:val="175"/>
          <w:tblCellSpacing w:w="5" w:type="nil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DC057C" w:rsidP="00B20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E87" w:rsidRPr="00265B1A" w:rsidTr="004B2CD7">
        <w:trPr>
          <w:trHeight w:val="175"/>
          <w:tblCellSpacing w:w="5" w:type="nil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DC057C" w:rsidP="00B20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E87" w:rsidRPr="00265B1A" w:rsidTr="004B2CD7">
        <w:trPr>
          <w:trHeight w:val="175"/>
          <w:tblCellSpacing w:w="5" w:type="nil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DC057C" w:rsidP="00B20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11" w:rsidRPr="00265B1A" w:rsidTr="004B2CD7">
        <w:trPr>
          <w:trHeight w:val="175"/>
          <w:tblCellSpacing w:w="5" w:type="nil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Pr="00265B1A" w:rsidRDefault="00883E11" w:rsidP="00B20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Pr="00265B1A" w:rsidRDefault="00883E11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Прочие нужды                   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Pr="00883E11" w:rsidRDefault="00883E11" w:rsidP="009061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11">
              <w:rPr>
                <w:rFonts w:ascii="Times New Roman" w:hAnsi="Times New Roman" w:cs="Times New Roman"/>
                <w:sz w:val="24"/>
                <w:szCs w:val="24"/>
              </w:rPr>
              <w:t>9078,8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Pr="00883E11" w:rsidRDefault="00883E11" w:rsidP="009061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11">
              <w:rPr>
                <w:rFonts w:ascii="Times New Roman" w:hAnsi="Times New Roman" w:cs="Times New Roman"/>
                <w:sz w:val="24"/>
                <w:szCs w:val="24"/>
              </w:rPr>
              <w:t>1984,6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Pr="00883E11" w:rsidRDefault="00883E11" w:rsidP="009061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11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Pr="00265B1A" w:rsidRDefault="00883E11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E87" w:rsidRPr="00265B1A" w:rsidTr="004B2CD7">
        <w:trPr>
          <w:trHeight w:val="175"/>
          <w:tblCellSpacing w:w="5" w:type="nil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DC057C" w:rsidP="00B20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CA2B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CA2B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4B4AF3" w:rsidRDefault="003D3E87" w:rsidP="00CA2B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4C" w:rsidRPr="00265B1A" w:rsidTr="004B2CD7">
        <w:trPr>
          <w:trHeight w:val="175"/>
          <w:tblCellSpacing w:w="5" w:type="nil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4C" w:rsidRPr="00265B1A" w:rsidRDefault="0077234C" w:rsidP="00B20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4C" w:rsidRPr="00265B1A" w:rsidRDefault="0077234C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4C" w:rsidRPr="004B4AF3" w:rsidRDefault="0077234C" w:rsidP="00BF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4C" w:rsidRPr="004B4AF3" w:rsidRDefault="0077234C" w:rsidP="00BF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4C" w:rsidRPr="004B4AF3" w:rsidRDefault="0077234C" w:rsidP="00BF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4C" w:rsidRPr="00265B1A" w:rsidRDefault="0077234C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11" w:rsidRPr="00265B1A" w:rsidTr="004B2CD7">
        <w:trPr>
          <w:trHeight w:val="175"/>
          <w:tblCellSpacing w:w="5" w:type="nil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Pr="00265B1A" w:rsidRDefault="00883E11" w:rsidP="00B20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Pr="00265B1A" w:rsidRDefault="00883E11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Pr="00883E11" w:rsidRDefault="00883E11" w:rsidP="009061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11">
              <w:rPr>
                <w:rFonts w:ascii="Times New Roman" w:hAnsi="Times New Roman" w:cs="Times New Roman"/>
                <w:sz w:val="24"/>
                <w:szCs w:val="24"/>
              </w:rPr>
              <w:t>9078,8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Pr="00883E11" w:rsidRDefault="00883E11" w:rsidP="009061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11">
              <w:rPr>
                <w:rFonts w:ascii="Times New Roman" w:hAnsi="Times New Roman" w:cs="Times New Roman"/>
                <w:sz w:val="24"/>
                <w:szCs w:val="24"/>
              </w:rPr>
              <w:t>1984,6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Pr="00883E11" w:rsidRDefault="00883E11" w:rsidP="009061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11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11" w:rsidRPr="00265B1A" w:rsidRDefault="00883E11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E87" w:rsidRPr="00265B1A" w:rsidTr="004B2CD7">
        <w:trPr>
          <w:trHeight w:val="175"/>
          <w:tblCellSpacing w:w="5" w:type="nil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DC057C" w:rsidP="00B20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3D3E87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E87" w:rsidRPr="00265B1A" w:rsidTr="00DC057C">
        <w:trPr>
          <w:trHeight w:val="175"/>
          <w:tblCellSpacing w:w="5" w:type="nil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DC057C" w:rsidP="00B203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8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7" w:rsidRPr="00265B1A" w:rsidRDefault="00CA2B74" w:rsidP="00DD11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C057C" w:rsidRPr="00265B1A" w:rsidTr="004B2CD7">
        <w:trPr>
          <w:trHeight w:val="486"/>
          <w:tblCellSpacing w:w="5" w:type="nil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C" w:rsidRPr="00DC057C" w:rsidRDefault="00DC057C" w:rsidP="00B20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C" w:rsidRPr="00DC057C" w:rsidRDefault="00DC057C" w:rsidP="00C85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7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DC057C" w:rsidRPr="00DC057C" w:rsidRDefault="00DC057C" w:rsidP="00C85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7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F3" w:rsidRDefault="004B4AF3" w:rsidP="00DC05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11" w:rsidRDefault="00883E11" w:rsidP="00DC05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11" w:rsidRPr="00DC057C" w:rsidRDefault="000375E1" w:rsidP="00DC05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4C" w:rsidRDefault="0077234C" w:rsidP="005C47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E1" w:rsidRDefault="000375E1" w:rsidP="005C47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E1" w:rsidRPr="00DC057C" w:rsidRDefault="000375E1" w:rsidP="005C47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F3" w:rsidRDefault="004B4AF3" w:rsidP="005952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E1" w:rsidRDefault="000375E1" w:rsidP="005952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E1" w:rsidRPr="00DC057C" w:rsidRDefault="000375E1" w:rsidP="005952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C" w:rsidRPr="00DC057C" w:rsidRDefault="00DC057C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57C" w:rsidRPr="00265B1A" w:rsidTr="004B2CD7">
        <w:trPr>
          <w:trHeight w:val="175"/>
          <w:tblCellSpacing w:w="5" w:type="nil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C" w:rsidRPr="00DC057C" w:rsidRDefault="00DC057C" w:rsidP="00B20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C" w:rsidRPr="00DC057C" w:rsidRDefault="00DC057C" w:rsidP="00C85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7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 местного  бюджета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C" w:rsidRPr="00DC057C" w:rsidRDefault="000375E1" w:rsidP="004B2C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C" w:rsidRPr="00DC057C" w:rsidRDefault="000375E1" w:rsidP="005952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C" w:rsidRPr="00DC057C" w:rsidRDefault="000375E1" w:rsidP="005952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C" w:rsidRPr="00DC057C" w:rsidRDefault="00DC057C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57C" w:rsidRPr="00265B1A" w:rsidTr="004B2CD7">
        <w:trPr>
          <w:trHeight w:val="175"/>
          <w:tblCellSpacing w:w="5" w:type="nil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C" w:rsidRPr="00DC057C" w:rsidRDefault="00DC057C" w:rsidP="00B20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C" w:rsidRPr="00DC057C" w:rsidRDefault="00DC057C" w:rsidP="00C85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7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:rsidR="00DC057C" w:rsidRPr="00DC057C" w:rsidRDefault="00DC057C" w:rsidP="00C85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7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информатизации и модернизации с использованием программного комплекса «СМАРТ-Бюджет»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F3" w:rsidRDefault="004B4AF3" w:rsidP="004B2C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E1" w:rsidRDefault="000375E1" w:rsidP="004B2C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E1" w:rsidRDefault="000375E1" w:rsidP="004B2C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E1" w:rsidRPr="00DC057C" w:rsidRDefault="000375E1" w:rsidP="004B2C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1506,8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54" w:rsidRDefault="005C4754" w:rsidP="007723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E1" w:rsidRDefault="000375E1" w:rsidP="007723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E1" w:rsidRDefault="000375E1" w:rsidP="007723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E1" w:rsidRPr="00DC057C" w:rsidRDefault="000375E1" w:rsidP="007723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338,5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54" w:rsidRDefault="005C4754" w:rsidP="00DC05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E1" w:rsidRDefault="000375E1" w:rsidP="00DC05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E1" w:rsidRDefault="000375E1" w:rsidP="00DC05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E1" w:rsidRPr="00DC057C" w:rsidRDefault="000375E1" w:rsidP="00DC05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C" w:rsidRPr="00DC057C" w:rsidRDefault="00DC057C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F3" w:rsidRPr="00265B1A" w:rsidTr="004B2CD7">
        <w:trPr>
          <w:trHeight w:val="175"/>
          <w:tblCellSpacing w:w="5" w:type="nil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F3" w:rsidRPr="00DC057C" w:rsidRDefault="004B4AF3" w:rsidP="00B20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F3" w:rsidRPr="00DC057C" w:rsidRDefault="004B4AF3" w:rsidP="00C85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7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 местного  бюджета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F3" w:rsidRPr="00DC057C" w:rsidRDefault="000375E1" w:rsidP="005F41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1506,8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F3" w:rsidRPr="00DC057C" w:rsidRDefault="000375E1" w:rsidP="005F41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338,5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F3" w:rsidRPr="00DC057C" w:rsidRDefault="000375E1" w:rsidP="005F41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F3" w:rsidRPr="00DC057C" w:rsidRDefault="004B4AF3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57C" w:rsidRPr="00265B1A" w:rsidTr="004B2CD7">
        <w:trPr>
          <w:trHeight w:val="175"/>
          <w:tblCellSpacing w:w="5" w:type="nil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C" w:rsidRPr="00DC057C" w:rsidRDefault="00DC057C" w:rsidP="00B20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C" w:rsidRPr="00DC057C" w:rsidRDefault="00DC057C" w:rsidP="00C85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7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</w:t>
            </w:r>
          </w:p>
          <w:p w:rsidR="00DC057C" w:rsidRPr="00DC057C" w:rsidRDefault="00DC057C" w:rsidP="00C85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7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F3" w:rsidRDefault="004B4AF3" w:rsidP="007723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E1" w:rsidRDefault="000375E1" w:rsidP="007723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E1" w:rsidRPr="00DC057C" w:rsidRDefault="000375E1" w:rsidP="007723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7372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DC05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E1" w:rsidRDefault="000375E1" w:rsidP="00DC05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E1" w:rsidRPr="00DC057C" w:rsidRDefault="000375E1" w:rsidP="00DC05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1644,7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DC05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E1" w:rsidRDefault="000375E1" w:rsidP="00DC05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E1" w:rsidRPr="00DC057C" w:rsidRDefault="000375E1" w:rsidP="00DC05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C" w:rsidRPr="00DC057C" w:rsidRDefault="00DC057C" w:rsidP="00DD1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F3" w:rsidRPr="00265B1A" w:rsidTr="004B2CD7">
        <w:trPr>
          <w:trHeight w:val="175"/>
          <w:tblCellSpacing w:w="5" w:type="nil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F3" w:rsidRPr="00DC057C" w:rsidRDefault="004B4AF3" w:rsidP="00B203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F3" w:rsidRPr="00DC057C" w:rsidRDefault="004B4AF3" w:rsidP="00C85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7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 местного  бюджета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F3" w:rsidRPr="00DC057C" w:rsidRDefault="000375E1" w:rsidP="007723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7372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F3" w:rsidRPr="00DC057C" w:rsidRDefault="000375E1" w:rsidP="005F41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1644,7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F3" w:rsidRPr="00DC057C" w:rsidRDefault="000375E1" w:rsidP="005F41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F3" w:rsidRPr="00DC057C" w:rsidRDefault="004B4AF3" w:rsidP="00DC05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E87" w:rsidRPr="00004736" w:rsidRDefault="003D3E87" w:rsidP="003D3E87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3D3E87" w:rsidRPr="00004736" w:rsidRDefault="003D3E87" w:rsidP="003D3E87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67A0F" w:rsidRDefault="00167A0F" w:rsidP="00167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квартал 2018 года доходная часть бюджета (без учета безвозмездных поступлений)  к первоначально утвержденному уровню исполнена на  91,1 % при плановом значении целевого показателя -  82 %.              За счет отсутствия  поступлений доходов от оказания платных услуг (с 01.01.2018 года доходы от оказания платных услуг поступают на счета бюджетных учреждений) темп роста объема налоговых и неналоговых доходов местного бюджета (в сопоставимых условиях)  составил 98,5 %.                                                                     </w:t>
      </w:r>
    </w:p>
    <w:p w:rsidR="00167A0F" w:rsidRDefault="00167A0F" w:rsidP="00167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Доля расходов бюджета городского округа, формируемых в рамках программ, в общем объеме расходов бюджета составила 89,4 % при плановом  значении целевого показателя - 85 %.   </w:t>
      </w:r>
    </w:p>
    <w:p w:rsidR="000105E3" w:rsidRDefault="000105E3"/>
    <w:sectPr w:rsidR="000105E3" w:rsidSect="00A67D0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EA8" w:rsidRDefault="00761EA8" w:rsidP="00C80200">
      <w:pPr>
        <w:spacing w:after="0" w:line="240" w:lineRule="auto"/>
      </w:pPr>
      <w:r>
        <w:separator/>
      </w:r>
    </w:p>
  </w:endnote>
  <w:endnote w:type="continuationSeparator" w:id="1">
    <w:p w:rsidR="00761EA8" w:rsidRDefault="00761EA8" w:rsidP="00C8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EA8" w:rsidRDefault="00761EA8" w:rsidP="00C80200">
      <w:pPr>
        <w:spacing w:after="0" w:line="240" w:lineRule="auto"/>
      </w:pPr>
      <w:r>
        <w:separator/>
      </w:r>
    </w:p>
  </w:footnote>
  <w:footnote w:type="continuationSeparator" w:id="1">
    <w:p w:rsidR="00761EA8" w:rsidRDefault="00761EA8" w:rsidP="00C80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3E87"/>
    <w:rsid w:val="000105E3"/>
    <w:rsid w:val="0003283E"/>
    <w:rsid w:val="000375E1"/>
    <w:rsid w:val="000A6F98"/>
    <w:rsid w:val="000C560C"/>
    <w:rsid w:val="000E0089"/>
    <w:rsid w:val="00102C3C"/>
    <w:rsid w:val="00153318"/>
    <w:rsid w:val="00163B17"/>
    <w:rsid w:val="00167A0F"/>
    <w:rsid w:val="001F666D"/>
    <w:rsid w:val="00227D51"/>
    <w:rsid w:val="002379CF"/>
    <w:rsid w:val="002420F9"/>
    <w:rsid w:val="00251836"/>
    <w:rsid w:val="002700E5"/>
    <w:rsid w:val="00273D1E"/>
    <w:rsid w:val="00282C41"/>
    <w:rsid w:val="00291098"/>
    <w:rsid w:val="002C0ED1"/>
    <w:rsid w:val="002E69CA"/>
    <w:rsid w:val="003214C5"/>
    <w:rsid w:val="003430A8"/>
    <w:rsid w:val="00350951"/>
    <w:rsid w:val="00374C6D"/>
    <w:rsid w:val="003B7152"/>
    <w:rsid w:val="003C383F"/>
    <w:rsid w:val="003C522A"/>
    <w:rsid w:val="003D2F92"/>
    <w:rsid w:val="003D3E87"/>
    <w:rsid w:val="003E4509"/>
    <w:rsid w:val="003F2EC6"/>
    <w:rsid w:val="00431878"/>
    <w:rsid w:val="00440262"/>
    <w:rsid w:val="00446931"/>
    <w:rsid w:val="004637A0"/>
    <w:rsid w:val="004958C9"/>
    <w:rsid w:val="004B2CD7"/>
    <w:rsid w:val="004B4AF3"/>
    <w:rsid w:val="004C0F6C"/>
    <w:rsid w:val="004C3E7D"/>
    <w:rsid w:val="004E0BE5"/>
    <w:rsid w:val="004E7851"/>
    <w:rsid w:val="004E7A67"/>
    <w:rsid w:val="00537770"/>
    <w:rsid w:val="0054781B"/>
    <w:rsid w:val="005601E7"/>
    <w:rsid w:val="005952E7"/>
    <w:rsid w:val="005B27E0"/>
    <w:rsid w:val="005C4754"/>
    <w:rsid w:val="005D110D"/>
    <w:rsid w:val="005D159D"/>
    <w:rsid w:val="005E1D9A"/>
    <w:rsid w:val="005E25B4"/>
    <w:rsid w:val="00600125"/>
    <w:rsid w:val="00632E3C"/>
    <w:rsid w:val="00633B19"/>
    <w:rsid w:val="00671D9A"/>
    <w:rsid w:val="006B7F8D"/>
    <w:rsid w:val="006C4E54"/>
    <w:rsid w:val="006F3AA6"/>
    <w:rsid w:val="00732D7A"/>
    <w:rsid w:val="00761EA8"/>
    <w:rsid w:val="0077234C"/>
    <w:rsid w:val="00784E5B"/>
    <w:rsid w:val="00792E08"/>
    <w:rsid w:val="00794F8F"/>
    <w:rsid w:val="00796617"/>
    <w:rsid w:val="007F7C2C"/>
    <w:rsid w:val="00827108"/>
    <w:rsid w:val="00846A0C"/>
    <w:rsid w:val="00877274"/>
    <w:rsid w:val="00883E11"/>
    <w:rsid w:val="008911EF"/>
    <w:rsid w:val="00893C59"/>
    <w:rsid w:val="00914E2B"/>
    <w:rsid w:val="00925288"/>
    <w:rsid w:val="00936452"/>
    <w:rsid w:val="00942F90"/>
    <w:rsid w:val="0095730F"/>
    <w:rsid w:val="00965AA4"/>
    <w:rsid w:val="00972534"/>
    <w:rsid w:val="0099504E"/>
    <w:rsid w:val="00996F34"/>
    <w:rsid w:val="009A75A2"/>
    <w:rsid w:val="009B2968"/>
    <w:rsid w:val="009B2AD5"/>
    <w:rsid w:val="009B57EC"/>
    <w:rsid w:val="009C50B4"/>
    <w:rsid w:val="00A67D05"/>
    <w:rsid w:val="00A748CD"/>
    <w:rsid w:val="00A90B8C"/>
    <w:rsid w:val="00AC6994"/>
    <w:rsid w:val="00AE677F"/>
    <w:rsid w:val="00AF1445"/>
    <w:rsid w:val="00AF4CE8"/>
    <w:rsid w:val="00B2036C"/>
    <w:rsid w:val="00B43645"/>
    <w:rsid w:val="00B73F2F"/>
    <w:rsid w:val="00B75158"/>
    <w:rsid w:val="00B8634D"/>
    <w:rsid w:val="00B93E8C"/>
    <w:rsid w:val="00BA17E9"/>
    <w:rsid w:val="00BF1426"/>
    <w:rsid w:val="00BF303F"/>
    <w:rsid w:val="00C54066"/>
    <w:rsid w:val="00C74490"/>
    <w:rsid w:val="00C80200"/>
    <w:rsid w:val="00CA2B74"/>
    <w:rsid w:val="00CC03F2"/>
    <w:rsid w:val="00CC13A6"/>
    <w:rsid w:val="00CF10E7"/>
    <w:rsid w:val="00D25478"/>
    <w:rsid w:val="00D354CA"/>
    <w:rsid w:val="00D40315"/>
    <w:rsid w:val="00D41AF4"/>
    <w:rsid w:val="00D53D0C"/>
    <w:rsid w:val="00D95819"/>
    <w:rsid w:val="00DA0435"/>
    <w:rsid w:val="00DC057C"/>
    <w:rsid w:val="00DC0803"/>
    <w:rsid w:val="00DC4308"/>
    <w:rsid w:val="00E62C00"/>
    <w:rsid w:val="00E80113"/>
    <w:rsid w:val="00E83C6C"/>
    <w:rsid w:val="00E851E9"/>
    <w:rsid w:val="00E87F25"/>
    <w:rsid w:val="00EB172A"/>
    <w:rsid w:val="00EB44D3"/>
    <w:rsid w:val="00F078FF"/>
    <w:rsid w:val="00F10C9D"/>
    <w:rsid w:val="00F21D7C"/>
    <w:rsid w:val="00F265E3"/>
    <w:rsid w:val="00F35041"/>
    <w:rsid w:val="00F375D4"/>
    <w:rsid w:val="00F76F4B"/>
    <w:rsid w:val="00F8070C"/>
    <w:rsid w:val="00F96220"/>
    <w:rsid w:val="00FE1CD2"/>
    <w:rsid w:val="00FF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D3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8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0200"/>
  </w:style>
  <w:style w:type="paragraph" w:styleId="a5">
    <w:name w:val="footer"/>
    <w:basedOn w:val="a"/>
    <w:link w:val="a6"/>
    <w:uiPriority w:val="99"/>
    <w:semiHidden/>
    <w:unhideWhenUsed/>
    <w:rsid w:val="00C8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0200"/>
  </w:style>
  <w:style w:type="paragraph" w:styleId="a7">
    <w:name w:val="Body Text"/>
    <w:basedOn w:val="a"/>
    <w:link w:val="a8"/>
    <w:rsid w:val="005E1D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5E1D9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A6747-2D1F-426F-9A81-ACDC85B8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6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Азовцева НМ</dc:creator>
  <cp:lastModifiedBy>user</cp:lastModifiedBy>
  <cp:revision>67</cp:revision>
  <cp:lastPrinted>2018-03-23T07:55:00Z</cp:lastPrinted>
  <dcterms:created xsi:type="dcterms:W3CDTF">2015-10-28T14:18:00Z</dcterms:created>
  <dcterms:modified xsi:type="dcterms:W3CDTF">2018-05-14T11:08:00Z</dcterms:modified>
</cp:coreProperties>
</file>