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EDA" w:rsidRPr="004356DD" w:rsidRDefault="004D7A4D" w:rsidP="007C2935"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2599055</wp:posOffset>
            </wp:positionH>
            <wp:positionV relativeFrom="paragraph">
              <wp:posOffset>-153035</wp:posOffset>
            </wp:positionV>
            <wp:extent cx="635635" cy="847725"/>
            <wp:effectExtent l="0" t="0" r="0" b="9525"/>
            <wp:wrapThrough wrapText="bothSides">
              <wp:wrapPolygon edited="0">
                <wp:start x="0" y="0"/>
                <wp:lineTo x="0" y="21357"/>
                <wp:lineTo x="20715" y="21357"/>
                <wp:lineTo x="20715" y="0"/>
                <wp:lineTo x="0" y="0"/>
              </wp:wrapPolygon>
            </wp:wrapThrough>
            <wp:docPr id="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35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90EDA" w:rsidRPr="004356DD" w:rsidRDefault="00490EDA" w:rsidP="00AB2CD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5163A" w:rsidRDefault="0035163A" w:rsidP="001F289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490EDA" w:rsidRPr="004356DD" w:rsidRDefault="00490EDA" w:rsidP="001F289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356D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ГЛАВА ШАЛИНСКОГО ГОРОДСКОГО ОКРУГА</w:t>
      </w:r>
    </w:p>
    <w:p w:rsidR="00490EDA" w:rsidRPr="004356DD" w:rsidRDefault="00490EDA" w:rsidP="001F289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4356D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</w:t>
      </w:r>
      <w:proofErr w:type="gramEnd"/>
      <w:r w:rsidRPr="004356D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 С Т А Н О В Л Е Н И Е</w:t>
      </w:r>
    </w:p>
    <w:p w:rsidR="00490EDA" w:rsidRPr="004356DD" w:rsidRDefault="00490EDA" w:rsidP="001F289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9712" w:type="dxa"/>
        <w:tblInd w:w="-106" w:type="dxa"/>
        <w:tblBorders>
          <w:top w:val="thinThickSmallGap" w:sz="24" w:space="0" w:color="000000"/>
          <w:left w:val="thinThickSmallGap" w:sz="24" w:space="0" w:color="000000"/>
          <w:bottom w:val="thinThickSmallGap" w:sz="24" w:space="0" w:color="000000"/>
          <w:right w:val="thinThickSmallGap" w:sz="24" w:space="0" w:color="000000"/>
          <w:insideH w:val="thinThickSmallGap" w:sz="24" w:space="0" w:color="000000"/>
          <w:insideV w:val="thinThickSmallGap" w:sz="24" w:space="0" w:color="000000"/>
        </w:tblBorders>
        <w:tblLayout w:type="fixed"/>
        <w:tblLook w:val="0000"/>
      </w:tblPr>
      <w:tblGrid>
        <w:gridCol w:w="9712"/>
      </w:tblGrid>
      <w:tr w:rsidR="00490EDA" w:rsidRPr="00E8666B" w:rsidTr="001D24B9">
        <w:trPr>
          <w:trHeight w:val="149"/>
        </w:trPr>
        <w:tc>
          <w:tcPr>
            <w:tcW w:w="9712" w:type="dxa"/>
            <w:tcBorders>
              <w:left w:val="nil"/>
              <w:bottom w:val="nil"/>
              <w:right w:val="nil"/>
            </w:tcBorders>
          </w:tcPr>
          <w:p w:rsidR="00490EDA" w:rsidRPr="004356DD" w:rsidRDefault="00490EDA" w:rsidP="009E632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35163A" w:rsidRDefault="00490EDA" w:rsidP="001F28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356DD">
        <w:rPr>
          <w:rFonts w:ascii="Times New Roman" w:hAnsi="Times New Roman" w:cs="Times New Roman"/>
          <w:sz w:val="28"/>
          <w:szCs w:val="28"/>
          <w:lang w:eastAsia="ru-RU"/>
        </w:rPr>
        <w:t xml:space="preserve">от </w:t>
      </w:r>
      <w:r w:rsidR="001D24B9">
        <w:rPr>
          <w:rFonts w:ascii="Times New Roman" w:hAnsi="Times New Roman" w:cs="Times New Roman"/>
          <w:sz w:val="28"/>
          <w:szCs w:val="28"/>
          <w:lang w:eastAsia="ru-RU"/>
        </w:rPr>
        <w:t xml:space="preserve">16 июня </w:t>
      </w:r>
      <w:r w:rsidR="00AC485D">
        <w:rPr>
          <w:rFonts w:ascii="Times New Roman" w:hAnsi="Times New Roman" w:cs="Times New Roman"/>
          <w:sz w:val="28"/>
          <w:szCs w:val="28"/>
          <w:lang w:eastAsia="ru-RU"/>
        </w:rPr>
        <w:t>2016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56DD">
        <w:rPr>
          <w:rFonts w:ascii="Times New Roman" w:hAnsi="Times New Roman" w:cs="Times New Roman"/>
          <w:sz w:val="28"/>
          <w:szCs w:val="28"/>
          <w:lang w:eastAsia="ru-RU"/>
        </w:rPr>
        <w:t>г.   №</w:t>
      </w:r>
      <w:r w:rsidR="001D24B9">
        <w:rPr>
          <w:rFonts w:ascii="Times New Roman" w:hAnsi="Times New Roman" w:cs="Times New Roman"/>
          <w:sz w:val="28"/>
          <w:szCs w:val="28"/>
          <w:lang w:eastAsia="ru-RU"/>
        </w:rPr>
        <w:t xml:space="preserve"> 59</w:t>
      </w:r>
    </w:p>
    <w:p w:rsidR="00490EDA" w:rsidRPr="004356DD" w:rsidRDefault="00490EDA" w:rsidP="001F28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356DD">
        <w:rPr>
          <w:rFonts w:ascii="Times New Roman" w:hAnsi="Times New Roman" w:cs="Times New Roman"/>
          <w:sz w:val="28"/>
          <w:szCs w:val="28"/>
          <w:lang w:eastAsia="ru-RU"/>
        </w:rPr>
        <w:t>р.п. Шаля</w:t>
      </w:r>
    </w:p>
    <w:p w:rsidR="00490EDA" w:rsidRPr="004356DD" w:rsidRDefault="00490EDA" w:rsidP="001F28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35163A" w:rsidRPr="0035163A" w:rsidRDefault="0035163A" w:rsidP="001D24B9">
      <w:pPr>
        <w:pStyle w:val="a3"/>
        <w:spacing w:after="100" w:afterAutospacing="1" w:line="24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35163A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О признании утратившим силу постановления главы Ша</w:t>
      </w:r>
      <w:r w:rsidR="004F5E15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линского городского округа от 13 июня 2013 года № 571</w:t>
      </w:r>
      <w:r w:rsidRPr="0035163A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«Об утверждении </w:t>
      </w:r>
      <w:r w:rsidR="004F5E15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Административных регламентов по предоставлению Муниципальным казённым учреждением Шалинского городского округа «Шалинский центр развития культуры» муниципальных услуг»</w:t>
      </w:r>
    </w:p>
    <w:p w:rsidR="00490EDA" w:rsidRPr="004356DD" w:rsidRDefault="0035163A" w:rsidP="001F289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Руководствуясь статьями 28,</w:t>
      </w:r>
      <w:r w:rsidR="0079570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29.1 Устава Шалинского городского округа, в связи с изменением правового регулирования</w:t>
      </w:r>
      <w:r w:rsidR="00AC485D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490EDA" w:rsidRPr="004356DD" w:rsidRDefault="00490EDA" w:rsidP="001F28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0EDA" w:rsidRPr="004356DD" w:rsidRDefault="00490EDA" w:rsidP="001F28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356D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ПОСТАНОВЛЯЮ:</w:t>
      </w:r>
    </w:p>
    <w:p w:rsidR="00490EDA" w:rsidRPr="004F5E15" w:rsidRDefault="00490EDA" w:rsidP="0078539B">
      <w:pPr>
        <w:pStyle w:val="a3"/>
        <w:numPr>
          <w:ilvl w:val="0"/>
          <w:numId w:val="13"/>
        </w:numPr>
        <w:spacing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F5E15">
        <w:rPr>
          <w:rFonts w:ascii="Times New Roman" w:hAnsi="Times New Roman" w:cs="Times New Roman"/>
          <w:sz w:val="28"/>
          <w:szCs w:val="28"/>
          <w:lang w:eastAsia="ru-RU"/>
        </w:rPr>
        <w:t xml:space="preserve">Признать утратившим силу </w:t>
      </w:r>
      <w:r w:rsidR="004F5E15" w:rsidRPr="004F5E15">
        <w:rPr>
          <w:rFonts w:ascii="Times New Roman" w:hAnsi="Times New Roman" w:cs="Times New Roman"/>
          <w:sz w:val="28"/>
          <w:szCs w:val="28"/>
          <w:lang w:eastAsia="ru-RU"/>
        </w:rPr>
        <w:t>постановление главы Шалинского городского округа от 13 июня 2013 года № 571 «Об утверждении Административных регламентов по предоставлению Муниципальным казённым учреждением Шалинского городского округа «Шалинский центр развития культуры» муниципальных услуг</w:t>
      </w:r>
      <w:r w:rsidR="004F5E15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Pr="004F5E15">
        <w:rPr>
          <w:rFonts w:ascii="Times New Roman" w:hAnsi="Times New Roman" w:cs="Times New Roman"/>
          <w:sz w:val="28"/>
          <w:szCs w:val="28"/>
          <w:lang w:eastAsia="ru-RU"/>
        </w:rPr>
        <w:t>Настоящее Постановление вступает в силу с момента подписания.</w:t>
      </w:r>
    </w:p>
    <w:p w:rsidR="00490EDA" w:rsidRPr="0035163A" w:rsidRDefault="0035163A" w:rsidP="004356DD">
      <w:pPr>
        <w:pStyle w:val="a3"/>
        <w:numPr>
          <w:ilvl w:val="0"/>
          <w:numId w:val="13"/>
        </w:numPr>
        <w:spacing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35163A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п</w:t>
      </w:r>
      <w:r w:rsidR="00490EDA" w:rsidRPr="0035163A">
        <w:rPr>
          <w:rFonts w:ascii="Times New Roman" w:hAnsi="Times New Roman" w:cs="Times New Roman"/>
          <w:sz w:val="28"/>
          <w:szCs w:val="28"/>
          <w:lang w:eastAsia="ru-RU"/>
        </w:rPr>
        <w:t>убликовать настоящее постановление в районной газете «Шалинский вестник».</w:t>
      </w:r>
    </w:p>
    <w:p w:rsidR="00490EDA" w:rsidRPr="004356DD" w:rsidRDefault="00490EDA" w:rsidP="004356DD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4356DD">
        <w:rPr>
          <w:rFonts w:ascii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4356DD">
        <w:rPr>
          <w:rFonts w:ascii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</w:t>
      </w:r>
      <w:r w:rsidR="0035163A">
        <w:rPr>
          <w:rFonts w:ascii="Times New Roman" w:hAnsi="Times New Roman" w:cs="Times New Roman"/>
          <w:sz w:val="28"/>
          <w:szCs w:val="28"/>
          <w:lang w:eastAsia="ru-RU"/>
        </w:rPr>
        <w:t>оставляю за собой.</w:t>
      </w:r>
    </w:p>
    <w:p w:rsidR="00490EDA" w:rsidRPr="004356DD" w:rsidRDefault="00490EDA" w:rsidP="0035163A">
      <w:pPr>
        <w:autoSpaceDE w:val="0"/>
        <w:autoSpaceDN w:val="0"/>
        <w:adjustRightInd w:val="0"/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56DD">
        <w:rPr>
          <w:rFonts w:ascii="Times New Roman" w:hAnsi="Times New Roman" w:cs="Times New Roman"/>
          <w:sz w:val="28"/>
          <w:szCs w:val="28"/>
          <w:lang w:eastAsia="ru-RU"/>
        </w:rPr>
        <w:t xml:space="preserve">Глава Шалинского городского округа                              </w:t>
      </w:r>
      <w:r w:rsidR="001D24B9"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Pr="004356DD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35163A">
        <w:rPr>
          <w:rFonts w:ascii="Times New Roman" w:hAnsi="Times New Roman" w:cs="Times New Roman"/>
          <w:sz w:val="28"/>
          <w:szCs w:val="28"/>
          <w:lang w:eastAsia="ru-RU"/>
        </w:rPr>
        <w:t>А.М.Леонтьев</w:t>
      </w:r>
    </w:p>
    <w:sectPr w:rsidR="00490EDA" w:rsidRPr="004356DD" w:rsidSect="001D24B9">
      <w:pgSz w:w="11900" w:h="16800"/>
      <w:pgMar w:top="709" w:right="985" w:bottom="567" w:left="156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81639"/>
    <w:multiLevelType w:val="hybridMultilevel"/>
    <w:tmpl w:val="92B017B0"/>
    <w:lvl w:ilvl="0" w:tplc="185CD77E">
      <w:start w:val="2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0B991605"/>
    <w:multiLevelType w:val="multilevel"/>
    <w:tmpl w:val="4CA61468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cs="Times New Roman" w:hint="default"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19C26519"/>
    <w:multiLevelType w:val="hybridMultilevel"/>
    <w:tmpl w:val="9EACCA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A145458"/>
    <w:multiLevelType w:val="hybridMultilevel"/>
    <w:tmpl w:val="FB6E73AA"/>
    <w:lvl w:ilvl="0" w:tplc="A3AEC7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20DAC7F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D7D8F3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1728B2F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157C8DF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D8BC2E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7708F8D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5DACF90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5A221E7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">
    <w:nsid w:val="3E463AE1"/>
    <w:multiLevelType w:val="hybridMultilevel"/>
    <w:tmpl w:val="AC3053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EC977F4"/>
    <w:multiLevelType w:val="hybridMultilevel"/>
    <w:tmpl w:val="26DC0B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57E2F10"/>
    <w:multiLevelType w:val="hybridMultilevel"/>
    <w:tmpl w:val="2DDA5F6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97A0CD3"/>
    <w:multiLevelType w:val="hybridMultilevel"/>
    <w:tmpl w:val="4E208542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8">
    <w:nsid w:val="54CD1172"/>
    <w:multiLevelType w:val="hybridMultilevel"/>
    <w:tmpl w:val="3E360B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D2C39F4"/>
    <w:multiLevelType w:val="hybridMultilevel"/>
    <w:tmpl w:val="4B28D3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E9D484A"/>
    <w:multiLevelType w:val="multilevel"/>
    <w:tmpl w:val="E79E55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11">
    <w:nsid w:val="6EFB6F89"/>
    <w:multiLevelType w:val="hybridMultilevel"/>
    <w:tmpl w:val="1040B56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C4373EC"/>
    <w:multiLevelType w:val="hybridMultilevel"/>
    <w:tmpl w:val="E9DC4B74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9"/>
  </w:num>
  <w:num w:numId="4">
    <w:abstractNumId w:val="6"/>
  </w:num>
  <w:num w:numId="5">
    <w:abstractNumId w:val="0"/>
  </w:num>
  <w:num w:numId="6">
    <w:abstractNumId w:val="4"/>
  </w:num>
  <w:num w:numId="7">
    <w:abstractNumId w:val="10"/>
  </w:num>
  <w:num w:numId="8">
    <w:abstractNumId w:val="11"/>
  </w:num>
  <w:num w:numId="9">
    <w:abstractNumId w:val="5"/>
  </w:num>
  <w:num w:numId="10">
    <w:abstractNumId w:val="8"/>
  </w:num>
  <w:num w:numId="11">
    <w:abstractNumId w:val="2"/>
  </w:num>
  <w:num w:numId="12">
    <w:abstractNumId w:val="12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B97B47"/>
    <w:rsid w:val="00023B72"/>
    <w:rsid w:val="00024850"/>
    <w:rsid w:val="000540F0"/>
    <w:rsid w:val="00054B78"/>
    <w:rsid w:val="00067372"/>
    <w:rsid w:val="000F77E5"/>
    <w:rsid w:val="001818C7"/>
    <w:rsid w:val="001C4EC3"/>
    <w:rsid w:val="001D069D"/>
    <w:rsid w:val="001D24B9"/>
    <w:rsid w:val="001D40C9"/>
    <w:rsid w:val="001D4D8A"/>
    <w:rsid w:val="001F289B"/>
    <w:rsid w:val="00226C76"/>
    <w:rsid w:val="00267B97"/>
    <w:rsid w:val="00287A80"/>
    <w:rsid w:val="00296A1D"/>
    <w:rsid w:val="002B1FF1"/>
    <w:rsid w:val="0035163A"/>
    <w:rsid w:val="00367F78"/>
    <w:rsid w:val="00384B30"/>
    <w:rsid w:val="003E3381"/>
    <w:rsid w:val="004074CF"/>
    <w:rsid w:val="004356DD"/>
    <w:rsid w:val="00490EDA"/>
    <w:rsid w:val="004B5F27"/>
    <w:rsid w:val="004C78DA"/>
    <w:rsid w:val="004D71AB"/>
    <w:rsid w:val="004D7A4D"/>
    <w:rsid w:val="004F5380"/>
    <w:rsid w:val="004F5E15"/>
    <w:rsid w:val="00542A37"/>
    <w:rsid w:val="00550F6F"/>
    <w:rsid w:val="005521BF"/>
    <w:rsid w:val="005640C0"/>
    <w:rsid w:val="00573E21"/>
    <w:rsid w:val="00574F7B"/>
    <w:rsid w:val="005C00C3"/>
    <w:rsid w:val="00624376"/>
    <w:rsid w:val="00630A71"/>
    <w:rsid w:val="00644B5C"/>
    <w:rsid w:val="00655B15"/>
    <w:rsid w:val="00673BB0"/>
    <w:rsid w:val="006F3F42"/>
    <w:rsid w:val="00710FF8"/>
    <w:rsid w:val="00726310"/>
    <w:rsid w:val="007268B1"/>
    <w:rsid w:val="00752808"/>
    <w:rsid w:val="00765EBE"/>
    <w:rsid w:val="0078539B"/>
    <w:rsid w:val="00794036"/>
    <w:rsid w:val="0079570A"/>
    <w:rsid w:val="007C2935"/>
    <w:rsid w:val="007C3AA0"/>
    <w:rsid w:val="00813B96"/>
    <w:rsid w:val="00893277"/>
    <w:rsid w:val="00922940"/>
    <w:rsid w:val="009518F1"/>
    <w:rsid w:val="00973BC9"/>
    <w:rsid w:val="00996470"/>
    <w:rsid w:val="009E632B"/>
    <w:rsid w:val="009F3026"/>
    <w:rsid w:val="009F7A6B"/>
    <w:rsid w:val="00A13A0C"/>
    <w:rsid w:val="00A2207F"/>
    <w:rsid w:val="00A27A09"/>
    <w:rsid w:val="00A51791"/>
    <w:rsid w:val="00A56EA6"/>
    <w:rsid w:val="00A85D75"/>
    <w:rsid w:val="00AB2CD5"/>
    <w:rsid w:val="00AC485D"/>
    <w:rsid w:val="00AE1F77"/>
    <w:rsid w:val="00AF215C"/>
    <w:rsid w:val="00B121CF"/>
    <w:rsid w:val="00B17A58"/>
    <w:rsid w:val="00B97B47"/>
    <w:rsid w:val="00BC316D"/>
    <w:rsid w:val="00C047DB"/>
    <w:rsid w:val="00C40226"/>
    <w:rsid w:val="00C94AE6"/>
    <w:rsid w:val="00CA455B"/>
    <w:rsid w:val="00CA5626"/>
    <w:rsid w:val="00D633FE"/>
    <w:rsid w:val="00D8652E"/>
    <w:rsid w:val="00D94355"/>
    <w:rsid w:val="00DA51F2"/>
    <w:rsid w:val="00DC2DBB"/>
    <w:rsid w:val="00DD5308"/>
    <w:rsid w:val="00E308A4"/>
    <w:rsid w:val="00E32B39"/>
    <w:rsid w:val="00E8666B"/>
    <w:rsid w:val="00E92779"/>
    <w:rsid w:val="00E95ECD"/>
    <w:rsid w:val="00F2031A"/>
    <w:rsid w:val="00F22A5D"/>
    <w:rsid w:val="00F33DBC"/>
    <w:rsid w:val="00F56516"/>
    <w:rsid w:val="00F6549D"/>
    <w:rsid w:val="00F978E2"/>
    <w:rsid w:val="00FA0B27"/>
    <w:rsid w:val="00FC2D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7DB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5C00C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C00C3"/>
    <w:rPr>
      <w:rFonts w:ascii="Arial" w:hAnsi="Arial" w:cs="Arial"/>
      <w:b/>
      <w:bCs/>
      <w:color w:val="26282F"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054B78"/>
    <w:pPr>
      <w:ind w:left="720"/>
    </w:pPr>
  </w:style>
  <w:style w:type="paragraph" w:styleId="a4">
    <w:name w:val="Balloon Text"/>
    <w:basedOn w:val="a"/>
    <w:link w:val="a5"/>
    <w:uiPriority w:val="99"/>
    <w:semiHidden/>
    <w:rsid w:val="00AF21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AF215C"/>
    <w:rPr>
      <w:rFonts w:ascii="Tahoma" w:hAnsi="Tahoma" w:cs="Tahoma"/>
      <w:sz w:val="16"/>
      <w:szCs w:val="16"/>
    </w:rPr>
  </w:style>
  <w:style w:type="character" w:customStyle="1" w:styleId="a6">
    <w:name w:val="Цветовое выделение"/>
    <w:uiPriority w:val="99"/>
    <w:rsid w:val="005C00C3"/>
    <w:rPr>
      <w:b/>
      <w:color w:val="26282F"/>
    </w:rPr>
  </w:style>
  <w:style w:type="character" w:customStyle="1" w:styleId="a7">
    <w:name w:val="Гипертекстовая ссылка"/>
    <w:uiPriority w:val="99"/>
    <w:rsid w:val="005C00C3"/>
    <w:rPr>
      <w:b/>
      <w:color w:val="auto"/>
    </w:rPr>
  </w:style>
  <w:style w:type="paragraph" w:customStyle="1" w:styleId="a8">
    <w:name w:val="Нормальный (таблица)"/>
    <w:basedOn w:val="a"/>
    <w:next w:val="a"/>
    <w:uiPriority w:val="99"/>
    <w:rsid w:val="005C00C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9">
    <w:name w:val="Прижатый влево"/>
    <w:basedOn w:val="a"/>
    <w:next w:val="a"/>
    <w:uiPriority w:val="99"/>
    <w:rsid w:val="005C00C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Cell">
    <w:name w:val="ConsPlusCell"/>
    <w:uiPriority w:val="99"/>
    <w:rsid w:val="005C00C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5C00C3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7DB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5C00C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C00C3"/>
    <w:rPr>
      <w:rFonts w:ascii="Arial" w:hAnsi="Arial" w:cs="Arial"/>
      <w:b/>
      <w:bCs/>
      <w:color w:val="26282F"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054B78"/>
    <w:pPr>
      <w:ind w:left="720"/>
    </w:pPr>
  </w:style>
  <w:style w:type="paragraph" w:styleId="a4">
    <w:name w:val="Balloon Text"/>
    <w:basedOn w:val="a"/>
    <w:link w:val="a5"/>
    <w:uiPriority w:val="99"/>
    <w:semiHidden/>
    <w:rsid w:val="00AF21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AF215C"/>
    <w:rPr>
      <w:rFonts w:ascii="Tahoma" w:hAnsi="Tahoma" w:cs="Tahoma"/>
      <w:sz w:val="16"/>
      <w:szCs w:val="16"/>
    </w:rPr>
  </w:style>
  <w:style w:type="character" w:customStyle="1" w:styleId="a6">
    <w:name w:val="Цветовое выделение"/>
    <w:uiPriority w:val="99"/>
    <w:rsid w:val="005C00C3"/>
    <w:rPr>
      <w:b/>
      <w:color w:val="26282F"/>
    </w:rPr>
  </w:style>
  <w:style w:type="character" w:customStyle="1" w:styleId="a7">
    <w:name w:val="Гипертекстовая ссылка"/>
    <w:uiPriority w:val="99"/>
    <w:rsid w:val="005C00C3"/>
    <w:rPr>
      <w:b/>
      <w:color w:val="auto"/>
    </w:rPr>
  </w:style>
  <w:style w:type="paragraph" w:customStyle="1" w:styleId="a8">
    <w:name w:val="Нормальный (таблица)"/>
    <w:basedOn w:val="a"/>
    <w:next w:val="a"/>
    <w:uiPriority w:val="99"/>
    <w:rsid w:val="005C00C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9">
    <w:name w:val="Прижатый влево"/>
    <w:basedOn w:val="a"/>
    <w:next w:val="a"/>
    <w:uiPriority w:val="99"/>
    <w:rsid w:val="005C00C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Cell">
    <w:name w:val="ConsPlusCell"/>
    <w:uiPriority w:val="99"/>
    <w:rsid w:val="005C00C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5C00C3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E1A1C8-8956-4056-8084-8A0F5AB4F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 Специалист</dc:creator>
  <cp:lastModifiedBy>1</cp:lastModifiedBy>
  <cp:revision>3</cp:revision>
  <cp:lastPrinted>2016-06-16T03:10:00Z</cp:lastPrinted>
  <dcterms:created xsi:type="dcterms:W3CDTF">2016-06-22T04:55:00Z</dcterms:created>
  <dcterms:modified xsi:type="dcterms:W3CDTF">2016-06-22T09:05:00Z</dcterms:modified>
</cp:coreProperties>
</file>