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84" w:rsidRPr="00180A2C" w:rsidRDefault="00695F84" w:rsidP="00695F84">
      <w:pPr>
        <w:pStyle w:val="a6"/>
        <w:rPr>
          <w:b/>
          <w:sz w:val="22"/>
          <w:szCs w:val="22"/>
        </w:rPr>
      </w:pPr>
    </w:p>
    <w:p w:rsidR="00695F84" w:rsidRPr="00180A2C" w:rsidRDefault="00695F84" w:rsidP="00695F84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695F84" w:rsidRPr="00180A2C" w:rsidRDefault="00695F84" w:rsidP="00695F84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695F84" w:rsidRPr="00180A2C" w:rsidRDefault="00695F84" w:rsidP="00695F84">
      <w:pPr>
        <w:pStyle w:val="a6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695F84" w:rsidRPr="00180A2C" w:rsidTr="002A586C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695F84" w:rsidRPr="00180A2C" w:rsidRDefault="00695F84" w:rsidP="002A586C">
            <w:pPr>
              <w:spacing w:after="0"/>
            </w:pPr>
          </w:p>
        </w:tc>
      </w:tr>
    </w:tbl>
    <w:p w:rsidR="00695F84" w:rsidRPr="00180A2C" w:rsidRDefault="00695F84" w:rsidP="00695F84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 xml:space="preserve"> </w:t>
      </w:r>
      <w:r w:rsidR="009F3940">
        <w:rPr>
          <w:rFonts w:ascii="Times New Roman" w:hAnsi="Times New Roman" w:cs="Times New Roman"/>
        </w:rPr>
        <w:t xml:space="preserve">15  </w:t>
      </w:r>
      <w:r w:rsidRPr="00180A2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 </w:t>
      </w:r>
      <w:r w:rsidR="009F3940">
        <w:rPr>
          <w:rFonts w:ascii="Times New Roman" w:hAnsi="Times New Roman" w:cs="Times New Roman"/>
        </w:rPr>
        <w:t xml:space="preserve">марта     </w:t>
      </w:r>
      <w:r w:rsidRPr="00180A2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 xml:space="preserve">  </w:t>
      </w:r>
      <w:r w:rsidR="009F3940">
        <w:rPr>
          <w:rFonts w:ascii="Times New Roman" w:hAnsi="Times New Roman" w:cs="Times New Roman"/>
        </w:rPr>
        <w:t>230</w:t>
      </w:r>
      <w:r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 xml:space="preserve">                                                                             р.п. Шаля</w:t>
      </w:r>
    </w:p>
    <w:p w:rsidR="00695F84" w:rsidRPr="00180A2C" w:rsidRDefault="00695F84" w:rsidP="00695F84">
      <w:pPr>
        <w:spacing w:after="0"/>
        <w:rPr>
          <w:rFonts w:ascii="Times New Roman" w:hAnsi="Times New Roman" w:cs="Times New Roman"/>
        </w:rPr>
      </w:pPr>
    </w:p>
    <w:p w:rsidR="00695F84" w:rsidRPr="00057B97" w:rsidRDefault="00695F84" w:rsidP="00695F84">
      <w:pPr>
        <w:pStyle w:val="ConsPlusTitle"/>
        <w:jc w:val="center"/>
        <w:rPr>
          <w:rFonts w:ascii="Times New Roman" w:hAnsi="Times New Roman" w:cs="Times New Roman"/>
        </w:rPr>
      </w:pPr>
      <w:r w:rsidRPr="00057B97">
        <w:rPr>
          <w:rFonts w:ascii="Times New Roman" w:hAnsi="Times New Roman" w:cs="Times New Roman"/>
          <w:i/>
        </w:rPr>
        <w:t xml:space="preserve">О внесении изменений в административный регламент предоставления муниципальной услуги </w:t>
      </w:r>
      <w:r w:rsidR="00070E7F">
        <w:rPr>
          <w:rFonts w:ascii="Times New Roman" w:hAnsi="Times New Roman" w:cs="Times New Roman"/>
          <w:i/>
        </w:rPr>
        <w:t xml:space="preserve">от 28.03.2013г. № 286 </w:t>
      </w:r>
      <w:r w:rsidRPr="00057B97">
        <w:rPr>
          <w:rFonts w:ascii="Times New Roman" w:hAnsi="Times New Roman" w:cs="Times New Roman"/>
          <w:i/>
        </w:rPr>
        <w:t xml:space="preserve">«Согласование местоположения границ земельных участков, </w:t>
      </w:r>
      <w:r w:rsidRPr="00057B97">
        <w:rPr>
          <w:rFonts w:ascii="Times New Roman" w:hAnsi="Times New Roman" w:cs="Times New Roman"/>
        </w:rPr>
        <w:t xml:space="preserve"> </w:t>
      </w:r>
      <w:r w:rsidRPr="00057B97">
        <w:rPr>
          <w:rFonts w:ascii="Times New Roman" w:hAnsi="Times New Roman" w:cs="Times New Roman"/>
          <w:i/>
        </w:rPr>
        <w:t>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разграничения»</w:t>
      </w:r>
    </w:p>
    <w:p w:rsidR="00695F84" w:rsidRPr="00180A2C" w:rsidRDefault="00695F84" w:rsidP="00695F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695F84" w:rsidRPr="00FB76DB" w:rsidRDefault="00695F84" w:rsidP="00695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70E7F">
        <w:rPr>
          <w:rFonts w:ascii="Times New Roman" w:hAnsi="Times New Roman" w:cs="Times New Roman"/>
          <w:sz w:val="24"/>
          <w:szCs w:val="24"/>
        </w:rPr>
        <w:t xml:space="preserve">со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 </w:t>
      </w:r>
      <w:r w:rsidRPr="00FB76D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FB7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76DB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</w:t>
      </w:r>
      <w:proofErr w:type="gramEnd"/>
      <w:r w:rsidRPr="00FB76DB">
        <w:rPr>
          <w:rFonts w:ascii="Times New Roman" w:hAnsi="Times New Roman" w:cs="Times New Roman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695F84" w:rsidRPr="00FB76DB" w:rsidRDefault="00695F84" w:rsidP="00695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F84" w:rsidRPr="00FB76DB" w:rsidRDefault="00695F84" w:rsidP="00695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95F84" w:rsidRPr="00FB76DB" w:rsidRDefault="00695F84" w:rsidP="00695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5F84" w:rsidRPr="00FB76DB" w:rsidRDefault="00695F84" w:rsidP="00695F8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Шалинского городского округа </w:t>
      </w:r>
      <w:r>
        <w:rPr>
          <w:rFonts w:ascii="Times New Roman" w:hAnsi="Times New Roman" w:cs="Times New Roman"/>
        </w:rPr>
        <w:t>от 28</w:t>
      </w:r>
      <w:r w:rsidRPr="00180A2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80A2C">
        <w:rPr>
          <w:rFonts w:ascii="Times New Roman" w:hAnsi="Times New Roman" w:cs="Times New Roman"/>
        </w:rPr>
        <w:t xml:space="preserve">.2013г. № </w:t>
      </w:r>
      <w:r>
        <w:rPr>
          <w:rFonts w:ascii="Times New Roman" w:hAnsi="Times New Roman" w:cs="Times New Roman"/>
        </w:rPr>
        <w:t>286</w:t>
      </w:r>
      <w:r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Pr="00070E7F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070E7F" w:rsidRPr="00070E7F">
        <w:rPr>
          <w:rFonts w:ascii="Times New Roman" w:hAnsi="Times New Roman" w:cs="Times New Roman"/>
          <w:sz w:val="24"/>
          <w:szCs w:val="24"/>
        </w:rPr>
        <w:t>«С</w:t>
      </w:r>
      <w:r w:rsidRPr="00070E7F">
        <w:rPr>
          <w:rFonts w:ascii="Times New Roman" w:hAnsi="Times New Roman" w:cs="Times New Roman"/>
          <w:sz w:val="24"/>
          <w:szCs w:val="24"/>
        </w:rPr>
        <w:t>огласовани</w:t>
      </w:r>
      <w:r w:rsidR="00070E7F" w:rsidRPr="00070E7F">
        <w:rPr>
          <w:rFonts w:ascii="Times New Roman" w:hAnsi="Times New Roman" w:cs="Times New Roman"/>
          <w:sz w:val="24"/>
          <w:szCs w:val="24"/>
        </w:rPr>
        <w:t>е</w:t>
      </w:r>
      <w:r w:rsidRPr="00070E7F">
        <w:rPr>
          <w:rFonts w:ascii="Times New Roman" w:hAnsi="Times New Roman" w:cs="Times New Roman"/>
          <w:sz w:val="24"/>
          <w:szCs w:val="24"/>
        </w:rPr>
        <w:t xml:space="preserve"> местоположения границ земельных участков</w:t>
      </w:r>
      <w:r w:rsidRPr="00180A2C">
        <w:rPr>
          <w:rFonts w:ascii="Times New Roman" w:hAnsi="Times New Roman" w:cs="Times New Roman"/>
        </w:rPr>
        <w:t xml:space="preserve">, </w:t>
      </w:r>
      <w:r w:rsidRPr="00495916">
        <w:rPr>
          <w:rFonts w:ascii="Times New Roman" w:hAnsi="Times New Roman" w:cs="Times New Roman"/>
          <w:sz w:val="24"/>
          <w:szCs w:val="24"/>
        </w:rPr>
        <w:t>являющихся смежными по отношению к земельным участкам</w:t>
      </w:r>
      <w:r w:rsidRPr="0049591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>находящихся в муниципальной собственности или в государственной собственности до ее разграничения</w:t>
      </w:r>
      <w:r w:rsidRPr="00FB76DB">
        <w:rPr>
          <w:rFonts w:ascii="Times New Roman" w:hAnsi="Times New Roman" w:cs="Times New Roman"/>
          <w:sz w:val="24"/>
          <w:szCs w:val="24"/>
        </w:rPr>
        <w:t>» (в редакции Постановления администрации Шалинского городского округа от 20.05.2015 года № 44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76DB">
        <w:rPr>
          <w:rFonts w:ascii="Times New Roman" w:hAnsi="Times New Roman" w:cs="Times New Roman"/>
          <w:sz w:val="24"/>
          <w:szCs w:val="24"/>
        </w:rPr>
        <w:t xml:space="preserve">) следующие изменения: </w:t>
      </w:r>
      <w:proofErr w:type="gramEnd"/>
    </w:p>
    <w:p w:rsidR="00695F84" w:rsidRPr="00FB76DB" w:rsidRDefault="00695F84" w:rsidP="00FA3E2D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21</w:t>
      </w:r>
      <w:r w:rsidR="00070E7F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70E7F">
        <w:rPr>
          <w:rFonts w:ascii="Times New Roman" w:hAnsi="Times New Roman" w:cs="Times New Roman"/>
        </w:rPr>
        <w:t>С</w:t>
      </w:r>
      <w:r w:rsidR="00070E7F" w:rsidRPr="00180A2C">
        <w:rPr>
          <w:rFonts w:ascii="Times New Roman" w:hAnsi="Times New Roman" w:cs="Times New Roman"/>
        </w:rPr>
        <w:t>огласовани</w:t>
      </w:r>
      <w:r w:rsidR="00070E7F">
        <w:rPr>
          <w:rFonts w:ascii="Times New Roman" w:hAnsi="Times New Roman" w:cs="Times New Roman"/>
        </w:rPr>
        <w:t>е</w:t>
      </w:r>
      <w:r w:rsidR="00070E7F" w:rsidRPr="00180A2C">
        <w:rPr>
          <w:rFonts w:ascii="Times New Roman" w:hAnsi="Times New Roman" w:cs="Times New Roman"/>
        </w:rPr>
        <w:t xml:space="preserve"> местоположения границ земельных участков, </w:t>
      </w:r>
      <w:r w:rsidR="00070E7F" w:rsidRPr="00495916">
        <w:rPr>
          <w:rFonts w:ascii="Times New Roman" w:hAnsi="Times New Roman" w:cs="Times New Roman"/>
          <w:sz w:val="24"/>
          <w:szCs w:val="24"/>
        </w:rPr>
        <w:t>являющихся смежными по отношению к земельным участкам</w:t>
      </w:r>
      <w:r w:rsidR="00070E7F" w:rsidRPr="00495916">
        <w:rPr>
          <w:rFonts w:ascii="Times New Roman" w:hAnsi="Times New Roman" w:cs="Times New Roman"/>
          <w:i/>
          <w:sz w:val="24"/>
          <w:szCs w:val="24"/>
        </w:rPr>
        <w:t>,</w:t>
      </w:r>
      <w:r w:rsidR="00070E7F">
        <w:rPr>
          <w:rFonts w:ascii="Times New Roman" w:hAnsi="Times New Roman" w:cs="Times New Roman"/>
        </w:rPr>
        <w:t xml:space="preserve"> </w:t>
      </w:r>
      <w:r w:rsidR="00070E7F" w:rsidRPr="00180A2C">
        <w:rPr>
          <w:rFonts w:ascii="Times New Roman" w:hAnsi="Times New Roman" w:cs="Times New Roman"/>
        </w:rPr>
        <w:t>находящихся в муниципальной собственности или в государственной собственности до ее разграничения</w:t>
      </w:r>
      <w:r w:rsidR="00070E7F">
        <w:rPr>
          <w:rFonts w:ascii="Times New Roman" w:hAnsi="Times New Roman" w:cs="Times New Roman"/>
        </w:rPr>
        <w:t xml:space="preserve">»: 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70E7F">
        <w:rPr>
          <w:rFonts w:ascii="Times New Roman" w:eastAsia="Calibri" w:hAnsi="Times New Roman" w:cs="Times New Roman"/>
          <w:sz w:val="24"/>
          <w:szCs w:val="24"/>
        </w:rPr>
        <w:t>«</w:t>
      </w:r>
      <w:r w:rsidRPr="00FB76DB">
        <w:rPr>
          <w:rFonts w:ascii="Times New Roman" w:eastAsia="Calibri" w:hAnsi="Times New Roman" w:cs="Times New Roman"/>
          <w:sz w:val="24"/>
          <w:szCs w:val="24"/>
        </w:rPr>
        <w:t>21. Места предоставления муниципальной услуги должны соответствовать требованиям пожарной безопасности и санитарным нормам.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В помещениях размещается информационный стенд, на котором размещается следующая информация: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график приема заявителей.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Помещение, в котором осуществляется прием граждан, предусматривает: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возможность оформления заявителем письменного обращения;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доступ к основным нормативным правовым актам, регламентирующим предоставление муниципальной услуги;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3) наличие письменных принадлежностей и бумаги формата А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lastRenderedPageBreak/>
        <w:t xml:space="preserve">       - возможность беспрепятственного входа в объекты и выхода из них;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76DB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6DB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выделены зоны специализированного обслуживания инвалидов в здании.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695F84" w:rsidRPr="00FB76DB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Зона мест ожидания заявителей, имеющих инвалидность, размещается преимущественно на нижних этажах зданий.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3) предоставление инвалидам возможности направить заявление в электронном виде;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4) оборудование на прилегающих к объекту территориях мест для парковки автотранспортных средств инвалидов; 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695F84" w:rsidRDefault="00695F84" w:rsidP="00695F84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6) другие условия обеспечения доступности, предусмотренные настоящим Административным регламентом</w:t>
      </w:r>
      <w:r w:rsidR="00070E7F">
        <w:rPr>
          <w:rFonts w:ascii="Times New Roman" w:eastAsia="Calibri" w:hAnsi="Times New Roman" w:cs="Times New Roman"/>
          <w:sz w:val="24"/>
          <w:szCs w:val="24"/>
        </w:rPr>
        <w:t>»</w:t>
      </w:r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5F84" w:rsidRPr="00FB76DB" w:rsidRDefault="00695F84" w:rsidP="00695F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95F84" w:rsidRDefault="00695F84" w:rsidP="00695F8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95F84" w:rsidRPr="00FB76DB" w:rsidRDefault="00695F84" w:rsidP="00695F8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F84" w:rsidRPr="00FB76DB" w:rsidRDefault="00695F84" w:rsidP="00695F8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695F84" w:rsidRPr="00FB76DB" w:rsidRDefault="00695F84" w:rsidP="00695F8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695F84" w:rsidRPr="00FB76DB" w:rsidRDefault="00695F84" w:rsidP="00695F8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F84" w:rsidRPr="00FB76DB" w:rsidRDefault="00695F84" w:rsidP="00695F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5F84" w:rsidRPr="00FB76DB" w:rsidRDefault="00695F84" w:rsidP="00695F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695F84" w:rsidRDefault="00695F84" w:rsidP="00695F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полномочия 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E7881" w:rsidRPr="000C55C4" w:rsidRDefault="00695F84" w:rsidP="00070E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FB76DB">
        <w:rPr>
          <w:rFonts w:ascii="Times New Roman" w:hAnsi="Times New Roman" w:cs="Times New Roman"/>
          <w:sz w:val="24"/>
          <w:szCs w:val="24"/>
        </w:rPr>
        <w:tab/>
      </w:r>
      <w:r w:rsidRPr="00FB76D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B76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</w:p>
    <w:sectPr w:rsidR="00FE7881" w:rsidRPr="000C55C4" w:rsidSect="00740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A17"/>
    <w:multiLevelType w:val="hybridMultilevel"/>
    <w:tmpl w:val="808CFE5E"/>
    <w:lvl w:ilvl="0" w:tplc="2B5CA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EF7E65"/>
    <w:multiLevelType w:val="multilevel"/>
    <w:tmpl w:val="E4F668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070E7F"/>
    <w:rsid w:val="000C55C4"/>
    <w:rsid w:val="00234F25"/>
    <w:rsid w:val="003F3B39"/>
    <w:rsid w:val="00576FA7"/>
    <w:rsid w:val="0058776A"/>
    <w:rsid w:val="005B76FA"/>
    <w:rsid w:val="00632AD9"/>
    <w:rsid w:val="00695F84"/>
    <w:rsid w:val="007852AA"/>
    <w:rsid w:val="008540FE"/>
    <w:rsid w:val="008D3F8D"/>
    <w:rsid w:val="00975B90"/>
    <w:rsid w:val="009F3940"/>
    <w:rsid w:val="00A50998"/>
    <w:rsid w:val="00B2515B"/>
    <w:rsid w:val="00BF59B6"/>
    <w:rsid w:val="00C57E95"/>
    <w:rsid w:val="00DB5023"/>
    <w:rsid w:val="00FA3E2D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customStyle="1" w:styleId="ConsPlusTitle">
    <w:name w:val="ConsPlusTitle"/>
    <w:uiPriority w:val="99"/>
    <w:rsid w:val="00695F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Title"/>
    <w:basedOn w:val="a"/>
    <w:link w:val="a7"/>
    <w:qFormat/>
    <w:rsid w:val="00695F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695F8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695F84"/>
    <w:pPr>
      <w:ind w:left="720"/>
      <w:contextualSpacing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695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A6A81FB12FAB72CB885D63DC9086429E23A12D9B66AEE70765280CDFAAE411ED9A5B7310E3F7BEg8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7</cp:revision>
  <cp:lastPrinted>2016-03-11T11:01:00Z</cp:lastPrinted>
  <dcterms:created xsi:type="dcterms:W3CDTF">2016-03-09T10:00:00Z</dcterms:created>
  <dcterms:modified xsi:type="dcterms:W3CDTF">2016-03-15T10:05:00Z</dcterms:modified>
</cp:coreProperties>
</file>