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7D1" w:rsidRDefault="004547D1" w:rsidP="004547D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Pr="00524F3B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4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 к Правилам</w:t>
      </w:r>
    </w:p>
    <w:p w:rsidR="004547D1" w:rsidRDefault="004547D1" w:rsidP="004547D1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осуществления Финансовым управлением                   </w:t>
      </w:r>
    </w:p>
    <w:p w:rsidR="004547D1" w:rsidRDefault="004547D1" w:rsidP="004547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администрации Шалинского городского округа                    </w:t>
      </w:r>
    </w:p>
    <w:p w:rsidR="004547D1" w:rsidRDefault="004547D1" w:rsidP="004547D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полномочий по контролю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финансово-                     </w:t>
      </w:r>
    </w:p>
    <w:p w:rsidR="004547D1" w:rsidRDefault="004547D1" w:rsidP="004547D1">
      <w:pPr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бюджетной сфере</w:t>
      </w:r>
    </w:p>
    <w:p w:rsidR="004547D1" w:rsidRDefault="004547D1" w:rsidP="004547D1">
      <w:pPr>
        <w:pStyle w:val="ConsNonformat"/>
        <w:rPr>
          <w:rFonts w:ascii="Times New Roman" w:hAnsi="Times New Roman"/>
          <w:sz w:val="24"/>
          <w:szCs w:val="24"/>
        </w:rPr>
      </w:pPr>
    </w:p>
    <w:p w:rsidR="004547D1" w:rsidRDefault="004547D1" w:rsidP="004547D1">
      <w:pPr>
        <w:pStyle w:val="ConsNonformat"/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4318635</wp:posOffset>
            </wp:positionH>
            <wp:positionV relativeFrom="paragraph">
              <wp:posOffset>85725</wp:posOffset>
            </wp:positionV>
            <wp:extent cx="449580" cy="723900"/>
            <wp:effectExtent l="19050" t="0" r="7620" b="0"/>
            <wp:wrapThrough wrapText="bothSides">
              <wp:wrapPolygon edited="0">
                <wp:start x="-915" y="0"/>
                <wp:lineTo x="-915" y="21032"/>
                <wp:lineTo x="21966" y="21032"/>
                <wp:lineTo x="21966" y="0"/>
                <wp:lineTo x="-915" y="0"/>
              </wp:wrapPolygon>
            </wp:wrapThrough>
            <wp:docPr id="3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5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4547D1" w:rsidRDefault="004547D1" w:rsidP="004547D1">
      <w:pPr>
        <w:pStyle w:val="ConsNonformat"/>
      </w:pPr>
    </w:p>
    <w:p w:rsidR="004547D1" w:rsidRDefault="004547D1" w:rsidP="004547D1">
      <w:pPr>
        <w:pStyle w:val="ConsNonformat"/>
      </w:pPr>
    </w:p>
    <w:p w:rsidR="004547D1" w:rsidRDefault="004547D1" w:rsidP="004547D1">
      <w:pPr>
        <w:pStyle w:val="a3"/>
        <w:rPr>
          <w:b/>
          <w:i/>
        </w:rPr>
      </w:pPr>
    </w:p>
    <w:p w:rsidR="004547D1" w:rsidRDefault="004547D1" w:rsidP="004547D1">
      <w:pPr>
        <w:pStyle w:val="a3"/>
        <w:rPr>
          <w:b/>
        </w:rPr>
      </w:pPr>
    </w:p>
    <w:p w:rsidR="004547D1" w:rsidRDefault="004547D1" w:rsidP="004547D1">
      <w:pPr>
        <w:pStyle w:val="a3"/>
        <w:jc w:val="left"/>
        <w:rPr>
          <w:b/>
        </w:rPr>
      </w:pPr>
      <w:r>
        <w:rPr>
          <w:b/>
        </w:rPr>
        <w:t xml:space="preserve">                  ФИНАНСОВОЕ  УПРАВЛЕНИЕ АДМИНИСТРАЦИИ  ШАЛИНСКОГО  ГОРОДСКОГО ОКРУГА</w:t>
      </w:r>
    </w:p>
    <w:tbl>
      <w:tblPr>
        <w:tblW w:w="14495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4495"/>
      </w:tblGrid>
      <w:tr w:rsidR="004547D1" w:rsidTr="003E0DCF">
        <w:trPr>
          <w:trHeight w:val="216"/>
        </w:trPr>
        <w:tc>
          <w:tcPr>
            <w:tcW w:w="14495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4547D1" w:rsidRDefault="004547D1" w:rsidP="003E0DCF">
            <w:r>
              <w:t xml:space="preserve">   </w:t>
            </w:r>
          </w:p>
        </w:tc>
      </w:tr>
    </w:tbl>
    <w:p w:rsidR="004547D1" w:rsidRDefault="004547D1" w:rsidP="004547D1">
      <w:pPr>
        <w:widowControl w:val="0"/>
        <w:autoSpaceDE w:val="0"/>
        <w:autoSpaceDN w:val="0"/>
        <w:adjustRightInd w:val="0"/>
        <w:ind w:firstLine="4"/>
        <w:jc w:val="center"/>
      </w:pPr>
    </w:p>
    <w:p w:rsidR="004547D1" w:rsidRPr="008479C5" w:rsidRDefault="004547D1" w:rsidP="004547D1">
      <w:pPr>
        <w:jc w:val="center"/>
      </w:pPr>
      <w:r>
        <w:t xml:space="preserve">                                                                                                                      </w:t>
      </w:r>
      <w:r w:rsidRPr="008479C5">
        <w:t xml:space="preserve">УТВЕРЖДЕН </w:t>
      </w:r>
    </w:p>
    <w:p w:rsidR="004547D1" w:rsidRPr="008479C5" w:rsidRDefault="004547D1" w:rsidP="004547D1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</w:t>
      </w:r>
      <w:r w:rsidRPr="008479C5">
        <w:t>Приказом ФУ администрации Шалинского ГО</w:t>
      </w:r>
    </w:p>
    <w:p w:rsidR="004547D1" w:rsidRPr="00DB0533" w:rsidRDefault="004547D1" w:rsidP="004547D1">
      <w:pPr>
        <w:jc w:val="center"/>
        <w:rPr>
          <w:u w:val="single"/>
        </w:rPr>
      </w:pPr>
      <w:r w:rsidRPr="00740068">
        <w:t xml:space="preserve">                                                                                                                           </w:t>
      </w:r>
      <w:r>
        <w:t xml:space="preserve">                             </w:t>
      </w:r>
      <w:r w:rsidRPr="00DB0533">
        <w:rPr>
          <w:u w:val="single"/>
        </w:rPr>
        <w:t>от «19»  ноября  2015 года  № 23</w:t>
      </w:r>
    </w:p>
    <w:p w:rsidR="004547D1" w:rsidRPr="005B0249" w:rsidRDefault="004547D1" w:rsidP="004547D1">
      <w:pPr>
        <w:jc w:val="center"/>
        <w:rPr>
          <w:color w:val="FF0000"/>
        </w:rPr>
      </w:pPr>
    </w:p>
    <w:p w:rsidR="004547D1" w:rsidRPr="00096BE5" w:rsidRDefault="004547D1" w:rsidP="004547D1">
      <w:pPr>
        <w:jc w:val="center"/>
        <w:rPr>
          <w:b/>
          <w:sz w:val="28"/>
          <w:szCs w:val="28"/>
        </w:rPr>
      </w:pPr>
      <w:r w:rsidRPr="00096BE5">
        <w:rPr>
          <w:b/>
          <w:sz w:val="28"/>
          <w:szCs w:val="28"/>
        </w:rPr>
        <w:t>ПЛАН</w:t>
      </w:r>
    </w:p>
    <w:p w:rsidR="004547D1" w:rsidRDefault="004547D1" w:rsidP="004547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проведения контрольных мероприятий по осуществлению внутреннего муниципального финансового контроля в сфере бюджетных правоотношений на второе полугодие</w:t>
      </w:r>
      <w:r w:rsidR="004A0A9C">
        <w:rPr>
          <w:b/>
          <w:bCs/>
          <w:sz w:val="28"/>
          <w:szCs w:val="28"/>
        </w:rPr>
        <w:t xml:space="preserve"> 2015 года</w:t>
      </w:r>
    </w:p>
    <w:p w:rsidR="004547D1" w:rsidRDefault="004547D1" w:rsidP="004547D1">
      <w:pPr>
        <w:jc w:val="center"/>
        <w:rPr>
          <w:b/>
          <w:bCs/>
          <w:sz w:val="28"/>
          <w:szCs w:val="28"/>
        </w:rPr>
      </w:pPr>
    </w:p>
    <w:tbl>
      <w:tblPr>
        <w:tblStyle w:val="a5"/>
        <w:tblW w:w="15494" w:type="dxa"/>
        <w:tblLayout w:type="fixed"/>
        <w:tblLook w:val="04A0"/>
      </w:tblPr>
      <w:tblGrid>
        <w:gridCol w:w="574"/>
        <w:gridCol w:w="3393"/>
        <w:gridCol w:w="3124"/>
        <w:gridCol w:w="1623"/>
        <w:gridCol w:w="1623"/>
        <w:gridCol w:w="1769"/>
        <w:gridCol w:w="1185"/>
        <w:gridCol w:w="2203"/>
      </w:tblGrid>
      <w:tr w:rsidR="004547D1" w:rsidTr="003E0DCF">
        <w:tc>
          <w:tcPr>
            <w:tcW w:w="574" w:type="dxa"/>
          </w:tcPr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6BE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96BE5">
              <w:rPr>
                <w:sz w:val="24"/>
                <w:szCs w:val="24"/>
              </w:rPr>
              <w:t>/</w:t>
            </w:r>
            <w:proofErr w:type="spellStart"/>
            <w:r w:rsidRPr="00096BE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93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 w:rsidRPr="00096BE5">
              <w:rPr>
                <w:sz w:val="24"/>
                <w:szCs w:val="24"/>
              </w:rPr>
              <w:t xml:space="preserve">Наименование </w:t>
            </w:r>
          </w:p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</w:t>
            </w:r>
            <w:r w:rsidRPr="00096BE5">
              <w:rPr>
                <w:sz w:val="24"/>
                <w:szCs w:val="24"/>
              </w:rPr>
              <w:t xml:space="preserve">екта </w:t>
            </w:r>
            <w:r>
              <w:rPr>
                <w:sz w:val="24"/>
                <w:szCs w:val="24"/>
              </w:rPr>
              <w:t>контрольного мероприятия</w:t>
            </w:r>
          </w:p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r w:rsidRPr="00096BE5">
              <w:rPr>
                <w:sz w:val="24"/>
                <w:szCs w:val="24"/>
              </w:rPr>
              <w:t xml:space="preserve"> </w:t>
            </w:r>
          </w:p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контрольного мероприятия</w:t>
            </w:r>
          </w:p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3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</w:t>
            </w:r>
          </w:p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проведения контрольного мероприятия </w:t>
            </w:r>
          </w:p>
        </w:tc>
        <w:tc>
          <w:tcPr>
            <w:tcW w:w="1623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контрольного мероприятия</w:t>
            </w:r>
          </w:p>
        </w:tc>
        <w:tc>
          <w:tcPr>
            <w:tcW w:w="1769" w:type="dxa"/>
          </w:tcPr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185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2203" w:type="dxa"/>
          </w:tcPr>
          <w:p w:rsidR="004547D1" w:rsidRPr="00096BE5" w:rsidRDefault="004547D1" w:rsidP="003E0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лицо, уполномоченное на проведение контрольного мероприятия</w:t>
            </w:r>
          </w:p>
        </w:tc>
      </w:tr>
      <w:tr w:rsidR="004547D1" w:rsidTr="003E0DCF">
        <w:trPr>
          <w:trHeight w:val="1345"/>
        </w:trPr>
        <w:tc>
          <w:tcPr>
            <w:tcW w:w="574" w:type="dxa"/>
            <w:vAlign w:val="center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93" w:type="dxa"/>
            <w:vAlign w:val="center"/>
          </w:tcPr>
          <w:p w:rsidR="004547D1" w:rsidRPr="00DB0533" w:rsidRDefault="004547D1" w:rsidP="003E0DCF">
            <w:pPr>
              <w:rPr>
                <w:bCs/>
                <w:color w:val="000000"/>
                <w:sz w:val="24"/>
                <w:szCs w:val="24"/>
              </w:rPr>
            </w:pPr>
            <w:r w:rsidRPr="00DB0533">
              <w:rPr>
                <w:bCs/>
                <w:color w:val="000000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Шалинского городского округа Дом детского творчества</w:t>
            </w:r>
          </w:p>
        </w:tc>
        <w:tc>
          <w:tcPr>
            <w:tcW w:w="3124" w:type="dxa"/>
            <w:vAlign w:val="center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бухгалтерской отчетности по состоянию на 01 октября 2015 года, предоставляемой учредителю</w:t>
            </w:r>
          </w:p>
        </w:tc>
        <w:tc>
          <w:tcPr>
            <w:tcW w:w="1623" w:type="dxa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Статья 269.2 Бюджетного кодекса Российской Федерации</w:t>
            </w:r>
          </w:p>
        </w:tc>
        <w:tc>
          <w:tcPr>
            <w:tcW w:w="1623" w:type="dxa"/>
            <w:vAlign w:val="center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Выездная проверка</w:t>
            </w:r>
          </w:p>
        </w:tc>
        <w:tc>
          <w:tcPr>
            <w:tcW w:w="1769" w:type="dxa"/>
            <w:vAlign w:val="center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Январь-сентябрь 2015 года</w:t>
            </w:r>
          </w:p>
        </w:tc>
        <w:tc>
          <w:tcPr>
            <w:tcW w:w="1185" w:type="dxa"/>
          </w:tcPr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</w:p>
          <w:p w:rsidR="004547D1" w:rsidRDefault="004547D1" w:rsidP="003E0DCF">
            <w:pPr>
              <w:jc w:val="center"/>
              <w:rPr>
                <w:sz w:val="24"/>
                <w:szCs w:val="24"/>
              </w:rPr>
            </w:pPr>
          </w:p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квартал</w:t>
            </w:r>
          </w:p>
        </w:tc>
        <w:tc>
          <w:tcPr>
            <w:tcW w:w="2203" w:type="dxa"/>
            <w:vAlign w:val="center"/>
          </w:tcPr>
          <w:p w:rsidR="004547D1" w:rsidRPr="00096BE5" w:rsidRDefault="004547D1" w:rsidP="003E0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по внутреннему муниципальному финансовому контролю</w:t>
            </w:r>
          </w:p>
        </w:tc>
      </w:tr>
    </w:tbl>
    <w:p w:rsidR="004547D1" w:rsidRDefault="004547D1" w:rsidP="004547D1">
      <w:pPr>
        <w:pStyle w:val="ConsNonformat"/>
      </w:pPr>
    </w:p>
    <w:p w:rsidR="008027EE" w:rsidRDefault="008027EE"/>
    <w:sectPr w:rsidR="008027EE" w:rsidSect="00F6380A">
      <w:pgSz w:w="16838" w:h="11906" w:orient="landscape"/>
      <w:pgMar w:top="426" w:right="42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7D1"/>
    <w:rsid w:val="004547D1"/>
    <w:rsid w:val="004A0A9C"/>
    <w:rsid w:val="008027EE"/>
    <w:rsid w:val="00D6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547D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547D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547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454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454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</dc:creator>
  <cp:keywords/>
  <dc:description/>
  <cp:lastModifiedBy>mst</cp:lastModifiedBy>
  <cp:revision>3</cp:revision>
  <dcterms:created xsi:type="dcterms:W3CDTF">2015-11-19T10:16:00Z</dcterms:created>
  <dcterms:modified xsi:type="dcterms:W3CDTF">2015-11-19T10:17:00Z</dcterms:modified>
</cp:coreProperties>
</file>