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CB842">
      <w:pPr>
        <w:spacing w:after="0" w:line="240" w:lineRule="auto"/>
        <w:jc w:val="right"/>
        <w:outlineLvl w:val="0"/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  <w:t>проект</w:t>
      </w:r>
      <w:bookmarkStart w:id="0" w:name="_GoBack"/>
      <w:bookmarkEnd w:id="0"/>
    </w:p>
    <w:p w14:paraId="0F0B391C">
      <w:pPr>
        <w:spacing w:after="0" w:line="240" w:lineRule="auto"/>
        <w:jc w:val="right"/>
        <w:outlineLvl w:val="0"/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</w:pPr>
    </w:p>
    <w:p w14:paraId="74A89FC0">
      <w:pPr>
        <w:spacing w:after="0" w:line="240" w:lineRule="auto"/>
        <w:jc w:val="center"/>
        <w:outlineLvl w:val="0"/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  <w:t>Обобщение практики осуществления муниципального контроля в сфере осуществления муниципального лесного контроля на территории Шалинского городского округа</w:t>
      </w:r>
    </w:p>
    <w:p w14:paraId="0E0A3DCA">
      <w:pPr>
        <w:spacing w:after="0" w:line="240" w:lineRule="auto"/>
        <w:ind w:firstLine="709"/>
        <w:jc w:val="both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 xml:space="preserve">Проведение муниципального лесного контроля на территории Шалинского городского округа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294-ФЗ), и административным регламентом по осуществлению муниципального лесного контроля на территории Шалинского городского округа, утвержденным постановлением  администрации Шалинского городского округа </w:t>
      </w:r>
      <w:r>
        <w:rPr>
          <w:rFonts w:ascii="Liberation Serif" w:hAnsi="Liberation Serif"/>
          <w:sz w:val="20"/>
          <w:szCs w:val="20"/>
        </w:rPr>
        <w:t>от «02» декабря 2022 года № 739.</w:t>
      </w:r>
    </w:p>
    <w:p w14:paraId="2E014373">
      <w:pPr>
        <w:spacing w:after="0" w:line="240" w:lineRule="auto"/>
        <w:ind w:firstLine="709"/>
        <w:jc w:val="both"/>
        <w:rPr>
          <w:rFonts w:ascii="Liberation Serif" w:hAnsi="Liberation Serif" w:eastAsia="Times New Roman"/>
          <w:color w:val="FF0000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>Контроль осуществляется с целью проверки соблюдения юридическими лицами, индивидуальными предпринимателями (далее также - лесопользователи) требований, установленных муниципальными правовыми актами городского округа в сфере лесных отношений, а также требований, установленных федеральным законодательством и (или) законодательством Свердловской области в сфере лесных отношений, требований по использованию, охране, защите, воспроизводству лесов (далее также - требования, установленные муниципальными правовыми актами, и обязательные требования).</w:t>
      </w:r>
      <w:r>
        <w:rPr>
          <w:rFonts w:ascii="Liberation Serif" w:hAnsi="Liberation Serif" w:eastAsia="Times New Roman"/>
          <w:color w:val="FF0000"/>
          <w:sz w:val="20"/>
          <w:szCs w:val="20"/>
          <w:lang w:eastAsia="ru-RU"/>
        </w:rPr>
        <w:t xml:space="preserve"> </w:t>
      </w:r>
    </w:p>
    <w:p w14:paraId="2A5A0F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>В целях исполнения статьи 26.2 Федерального закона № 294-ФЗ администрацией Шалинского городского округа плановые проверки в отношении субъектов малого предпринимательства в период с 1 января 2019 года по 31 декабря 2022 года не проводились согласно Федерального закона РФ от 25.12.2018 года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>
        <w:rPr>
          <w:rFonts w:ascii="Liberation Serif" w:hAnsi="Liberation Serif"/>
          <w:sz w:val="20"/>
          <w:szCs w:val="20"/>
        </w:rPr>
        <w:t xml:space="preserve"> На территории Шалинского ГО все субъекты малого и среднего предпринимательства подпадают под статью 26.1 ФЗ №294.</w:t>
      </w:r>
    </w:p>
    <w:p w14:paraId="038CA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1. "Состояние нормативно-правового регулирования в соответствующей сфере деятельности";</w:t>
      </w:r>
    </w:p>
    <w:p w14:paraId="40F9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</w:rPr>
        <w:t xml:space="preserve">- </w:t>
      </w:r>
      <w:r>
        <w:rPr>
          <w:rFonts w:ascii="Liberation Serif" w:hAnsi="Liberation Serif" w:eastAsia="Times New Roman"/>
          <w:sz w:val="20"/>
          <w:szCs w:val="20"/>
          <w:lang w:eastAsia="ru-RU"/>
        </w:rPr>
        <w:t xml:space="preserve">Лесной </w:t>
      </w:r>
      <w:r>
        <w:fldChar w:fldCharType="begin"/>
      </w:r>
      <w:r>
        <w:instrText xml:space="preserve"> HYPERLINK "consultantplus://offline/ref=D2F93744FB53B9050514E85AD56E5F581140A44AF7729916A8822650CF6967F3227415B7AAh4D" \o ""Лесной кодекс Российской Федерации" от 04.12.2006 N 200-ФЗ (ред. от 12.03.2014){КонсультантПлюс}" </w:instrText>
      </w:r>
      <w:r>
        <w:fldChar w:fldCharType="separate"/>
      </w:r>
      <w:r>
        <w:rPr>
          <w:rFonts w:ascii="Liberation Serif" w:hAnsi="Liberation Serif" w:eastAsia="Times New Roman"/>
          <w:sz w:val="20"/>
          <w:szCs w:val="20"/>
          <w:lang w:eastAsia="ru-RU"/>
        </w:rPr>
        <w:t>кодекс</w:t>
      </w:r>
      <w:r>
        <w:rPr>
          <w:rFonts w:ascii="Liberation Serif" w:hAnsi="Liberation Serif" w:eastAsia="Times New Roman"/>
          <w:sz w:val="20"/>
          <w:szCs w:val="20"/>
          <w:lang w:eastAsia="ru-RU"/>
        </w:rPr>
        <w:fldChar w:fldCharType="end"/>
      </w:r>
      <w:r>
        <w:rPr>
          <w:rFonts w:ascii="Liberation Serif" w:hAnsi="Liberation Serif" w:eastAsia="Times New Roman"/>
          <w:sz w:val="20"/>
          <w:szCs w:val="20"/>
          <w:lang w:eastAsia="ru-RU"/>
        </w:rPr>
        <w:t xml:space="preserve"> Российской Федерации от 04 декабря 2006 г.;</w:t>
      </w:r>
    </w:p>
    <w:p w14:paraId="1366521E">
      <w:pPr>
        <w:pStyle w:val="24"/>
        <w:widowControl/>
        <w:ind w:firstLine="709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- N 131-ФЗ от 06.10.2003 "Об общих принципах организации местного самоуправления в Российской Федерации";</w:t>
      </w:r>
    </w:p>
    <w:p w14:paraId="3273507D">
      <w:pPr>
        <w:pStyle w:val="24"/>
        <w:widowControl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</w:rPr>
        <w:t>- Федеральный закон от 04.12.2006 г. № 201-ФЗ «О введении в действие Лесного кодекса Российской Федерации»;</w:t>
      </w:r>
    </w:p>
    <w:p w14:paraId="2872327E">
      <w:pPr>
        <w:pStyle w:val="24"/>
        <w:widowControl/>
        <w:ind w:firstLine="709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- N 294-ФЗ от 26.12.2008 "О защите прав юридических лиц и индивидуальных предпринимателей при осуществлении государственного и муниципального контроля;</w:t>
      </w:r>
    </w:p>
    <w:p w14:paraId="34CBB200">
      <w:pPr>
        <w:pStyle w:val="24"/>
        <w:widowControl/>
        <w:ind w:firstLine="709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- Постановление Правительства Российской Федерации от 30.06.2010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14:paraId="18C75EE4">
      <w:pPr>
        <w:pStyle w:val="24"/>
        <w:widowControl/>
        <w:ind w:firstLine="709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- </w:t>
      </w:r>
      <w:r>
        <w:fldChar w:fldCharType="begin"/>
      </w:r>
      <w:r>
        <w:instrText xml:space="preserve"> HYPERLINK "consultantplus://offline/ref=D2F93744FB53B9050514E85AD56E5F581144A54DF2789916A8822650CFA6h9D" \o "Приказ Минэкономразвития РФ от 30.04.2009 N 141 (ред. от 30.09.2011)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контро" </w:instrText>
      </w:r>
      <w:r>
        <w:fldChar w:fldCharType="separate"/>
      </w:r>
      <w:r>
        <w:rPr>
          <w:rStyle w:val="8"/>
          <w:rFonts w:ascii="Liberation Serif" w:hAnsi="Liberation Serif" w:cs="Times New Roman"/>
          <w:color w:val="auto"/>
          <w:u w:val="none"/>
        </w:rPr>
        <w:t>Приказ</w:t>
      </w:r>
      <w:r>
        <w:rPr>
          <w:rStyle w:val="8"/>
          <w:rFonts w:ascii="Liberation Serif" w:hAnsi="Liberation Serif" w:cs="Times New Roman"/>
          <w:color w:val="auto"/>
          <w:u w:val="none"/>
        </w:rPr>
        <w:fldChar w:fldCharType="end"/>
      </w:r>
      <w:r>
        <w:rPr>
          <w:rFonts w:ascii="Liberation Serif" w:hAnsi="Liberation Serif" w:cs="Times New Roman"/>
        </w:rPr>
        <w:t xml:space="preserve"> Министерства экономического развития Российской Федерации от 30.04.2009 года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14:paraId="5D46A28D">
      <w:pPr>
        <w:pStyle w:val="17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- </w:t>
      </w:r>
      <w:r>
        <w:fldChar w:fldCharType="begin"/>
      </w:r>
      <w:r>
        <w:instrText xml:space="preserve"> HYPERLINK "http://shalya.ru/uploads/%D0%9F%D0%BE%D0%BB%D0%BE%D0%B6%D0%B5%D0%BD%D0%B8%D0%B5%20%D0%9C%D0%97%D0%9A%20%D0%A8%D0%93%D0%9E%202019.docx" \t "_blank" </w:instrText>
      </w:r>
      <w:r>
        <w:fldChar w:fldCharType="separate"/>
      </w:r>
      <w:r>
        <w:rPr>
          <w:rStyle w:val="8"/>
          <w:rFonts w:ascii="Liberation Serif" w:hAnsi="Liberation Serif"/>
          <w:b w:val="0"/>
          <w:color w:val="auto"/>
          <w:sz w:val="20"/>
          <w:szCs w:val="20"/>
          <w:u w:val="none"/>
        </w:rPr>
        <w:t>решение Думы Шалинского городского округа от 26.09.2019 г. №288 "Об утверждении положения о порядке осуществления муниципального лесного контроля на территории Шалинского городского округа"</w:t>
      </w:r>
      <w:r>
        <w:rPr>
          <w:rStyle w:val="8"/>
          <w:rFonts w:ascii="Liberation Serif" w:hAnsi="Liberation Serif"/>
          <w:b w:val="0"/>
          <w:color w:val="auto"/>
          <w:sz w:val="20"/>
          <w:szCs w:val="20"/>
          <w:u w:val="none"/>
        </w:rPr>
        <w:fldChar w:fldCharType="end"/>
      </w:r>
    </w:p>
    <w:p w14:paraId="46696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 постановление главы Шалинского городского округа  от 20 апреля 2010 года № 350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14:paraId="5AA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 от 29.08.2011 № 674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14:paraId="62048AE1">
      <w:pPr>
        <w:pStyle w:val="17"/>
        <w:ind w:firstLine="709"/>
        <w:jc w:val="both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- постановление главы Шалинского городского округа от 09.09.2011 года №708 «Об утверждении перечня должностных лиц уполномоченных органов Шалинского городского округа на осуществление </w:t>
      </w:r>
      <w:r>
        <w:fldChar w:fldCharType="begin"/>
      </w:r>
      <w:r>
        <w:instrText xml:space="preserve"> HYPERLINK "consultantplus://offline/main?base=LAW;n=115838;fld=134;dst=100024" </w:instrText>
      </w:r>
      <w:r>
        <w:fldChar w:fldCharType="separate"/>
      </w:r>
      <w:r>
        <w:rPr>
          <w:rFonts w:ascii="Liberation Serif" w:hAnsi="Liberation Serif"/>
          <w:b w:val="0"/>
          <w:sz w:val="20"/>
          <w:szCs w:val="20"/>
        </w:rPr>
        <w:t>муниципального контроля</w:t>
      </w:r>
      <w:r>
        <w:rPr>
          <w:rFonts w:ascii="Liberation Serif" w:hAnsi="Liberation Serif"/>
          <w:b w:val="0"/>
          <w:sz w:val="20"/>
          <w:szCs w:val="20"/>
        </w:rPr>
        <w:fldChar w:fldCharType="end"/>
      </w:r>
      <w:r>
        <w:rPr>
          <w:rFonts w:ascii="Liberation Serif" w:hAnsi="Liberation Serif"/>
          <w:b w:val="0"/>
          <w:sz w:val="20"/>
          <w:szCs w:val="20"/>
        </w:rPr>
        <w:t xml:space="preserve"> и их полномочий»;</w:t>
      </w:r>
    </w:p>
    <w:p w14:paraId="2AB03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 xml:space="preserve">- </w:t>
      </w:r>
      <w:r>
        <w:rPr>
          <w:rFonts w:ascii="Liberation Serif" w:hAnsi="Liberation Serif"/>
          <w:sz w:val="20"/>
          <w:szCs w:val="20"/>
        </w:rPr>
        <w:t xml:space="preserve">постановление администрации Шалинского городского округа от 23.05.2012 №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округа"; </w:t>
      </w:r>
    </w:p>
    <w:p w14:paraId="1E19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02.07.2014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контроля»;</w:t>
      </w:r>
    </w:p>
    <w:p w14:paraId="383AD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04.07.2014 № 612 «О внесении изменений и дополнений в постановление главы Шалинского городского округа от 02 июля 2014 года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контроля»»;</w:t>
      </w:r>
    </w:p>
    <w:p w14:paraId="41F18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06.10.2016 № 1043 «О ведении единого реестра  проверок в Шалинском городском округе»;</w:t>
      </w:r>
    </w:p>
    <w:p w14:paraId="31F33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15.03.2017 № 142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14:paraId="0EE61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23.10.2017 № 832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14:paraId="071AF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01.02.2018 № 71 «О внесении изменений в постановление администрации Шалинского городского округа от 06 октября 2016 года  1043 «О ведении единого реестра проверок в Шалинском городском округе»»;</w:t>
      </w:r>
    </w:p>
    <w:p w14:paraId="5CA79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26.02.2018 № 101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07934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205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6DB1F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12.08.2019 № 453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6FD52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21.01.2020 № 19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20BAF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15.04.2020 № 260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021A280F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>- п</w:t>
      </w:r>
      <w:r>
        <w:rPr>
          <w:rFonts w:ascii="Liberation Serif" w:hAnsi="Liberation Serif"/>
          <w:b w:val="0"/>
          <w:bCs w:val="0"/>
          <w:sz w:val="20"/>
          <w:szCs w:val="20"/>
        </w:rPr>
        <w:t>остановление администрации Шалинского городского округа от 29.05.2017 года № 356 «Об утверждении перечня видов муниципального контроля, осуществляемого администрацией Шалинского городского округа, органов должностных лиц администрации Шалинского городского округа, уполномоченных на проведение  соответствующего вида муниципального контроля»;</w:t>
      </w:r>
    </w:p>
    <w:p w14:paraId="15DAAEBC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06.04.2018 года № 203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51AA3E99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12.08.2019 года № 452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15F0175B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21.01.2020 года № 20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1F7EEE30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15.04.2020 года № 259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78E78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23.10.2017 №110 «О внесении изменений в Положение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утвержденное постановлением главы Шалинского городского округа от 02.07.2014 №600»;</w:t>
      </w:r>
    </w:p>
    <w:p w14:paraId="4D98204B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26.03.2018 №170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Шалинского городского округа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наблюдений;</w:t>
      </w:r>
    </w:p>
    <w:p w14:paraId="293C29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eastAsia="Times New Roman"/>
          <w:sz w:val="20"/>
          <w:szCs w:val="20"/>
          <w:lang w:eastAsia="ru-RU"/>
        </w:rPr>
      </w:pPr>
    </w:p>
    <w:p w14:paraId="2ED64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25"/>
          <w:rFonts w:ascii="Liberation Serif" w:hAnsi="Liberation Serif"/>
          <w:i w:val="0"/>
          <w:color w:val="auto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1.2.</w:t>
      </w:r>
      <w:r>
        <w:rPr>
          <w:rFonts w:ascii="Liberation Serif" w:hAnsi="Liberation Serif"/>
          <w:sz w:val="20"/>
          <w:szCs w:val="20"/>
        </w:rPr>
        <w:t xml:space="preserve"> </w:t>
      </w:r>
      <w:r>
        <w:rPr>
          <w:rStyle w:val="25"/>
          <w:rFonts w:ascii="Liberation Serif" w:hAnsi="Liberation Serif"/>
          <w:i w:val="0"/>
          <w:color w:val="auto"/>
          <w:sz w:val="20"/>
          <w:szCs w:val="20"/>
        </w:rPr>
        <w:t xml:space="preserve">Муниципальный лесной контроль: </w:t>
      </w:r>
    </w:p>
    <w:p w14:paraId="782E2BDE">
      <w:pPr>
        <w:pStyle w:val="17"/>
        <w:widowControl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1.2.1. Решение Думы Шалинского городского округа </w:t>
      </w:r>
      <w:r>
        <w:rPr>
          <w:rFonts w:hint="default" w:ascii="Liberation Serif" w:hAnsi="Liberation Serif"/>
          <w:sz w:val="20"/>
          <w:szCs w:val="20"/>
        </w:rPr>
        <w:t>от 29 мая 2025 года № 401</w:t>
      </w: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</w:t>
      </w:r>
      <w:r>
        <w:rPr>
          <w:rFonts w:ascii="Liberation Serif" w:hAnsi="Liberation Serif"/>
          <w:b w:val="0"/>
          <w:bCs w:val="0"/>
          <w:i w:val="0"/>
          <w:iCs w:val="0"/>
          <w:sz w:val="24"/>
          <w:szCs w:val="24"/>
        </w:rPr>
        <w:t>«</w:t>
      </w:r>
      <w:r>
        <w:rPr>
          <w:rFonts w:ascii="Liberation Serif" w:hAnsi="Liberation Serif" w:cs="Times New Roman"/>
          <w:b w:val="0"/>
          <w:bCs w:val="0"/>
          <w:i w:val="0"/>
          <w:iCs w:val="0"/>
          <w:sz w:val="24"/>
          <w:szCs w:val="24"/>
        </w:rPr>
        <w:t>Об утверждении Положения о муниципальном лесном контроле на территории Шалинского муниципального округа</w:t>
      </w:r>
      <w:r>
        <w:rPr>
          <w:rFonts w:ascii="Liberation Serif" w:hAnsi="Liberation Serif"/>
          <w:sz w:val="20"/>
          <w:szCs w:val="20"/>
        </w:rPr>
        <w:t>»;</w:t>
      </w:r>
    </w:p>
    <w:p w14:paraId="3BEDAA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eastAsia="Times New Roman"/>
          <w:sz w:val="20"/>
          <w:szCs w:val="20"/>
          <w:lang w:eastAsia="ru-RU"/>
        </w:rPr>
      </w:pPr>
    </w:p>
    <w:sectPr>
      <w:pgSz w:w="11906" w:h="16838"/>
      <w:pgMar w:top="425" w:right="1276" w:bottom="567" w:left="1559" w:header="0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6F28"/>
    <w:rsid w:val="00003D21"/>
    <w:rsid w:val="00012153"/>
    <w:rsid w:val="00032C9D"/>
    <w:rsid w:val="000553F6"/>
    <w:rsid w:val="0009485B"/>
    <w:rsid w:val="00094C89"/>
    <w:rsid w:val="000A20DE"/>
    <w:rsid w:val="000B30E4"/>
    <w:rsid w:val="000B4C48"/>
    <w:rsid w:val="000B6BD3"/>
    <w:rsid w:val="000E2AD9"/>
    <w:rsid w:val="000F242D"/>
    <w:rsid w:val="000F6605"/>
    <w:rsid w:val="0010344F"/>
    <w:rsid w:val="00113D3B"/>
    <w:rsid w:val="0013778A"/>
    <w:rsid w:val="00150967"/>
    <w:rsid w:val="00167936"/>
    <w:rsid w:val="00177089"/>
    <w:rsid w:val="00180EC6"/>
    <w:rsid w:val="00182B80"/>
    <w:rsid w:val="001847D2"/>
    <w:rsid w:val="0018600B"/>
    <w:rsid w:val="00186A59"/>
    <w:rsid w:val="00187F34"/>
    <w:rsid w:val="001B55F6"/>
    <w:rsid w:val="001C5C3F"/>
    <w:rsid w:val="001D06B8"/>
    <w:rsid w:val="00203283"/>
    <w:rsid w:val="002104D1"/>
    <w:rsid w:val="00225C7D"/>
    <w:rsid w:val="002300FD"/>
    <w:rsid w:val="00234040"/>
    <w:rsid w:val="002529F0"/>
    <w:rsid w:val="002538CE"/>
    <w:rsid w:val="00261D49"/>
    <w:rsid w:val="0029231E"/>
    <w:rsid w:val="00297A80"/>
    <w:rsid w:val="002A75A0"/>
    <w:rsid w:val="002D0994"/>
    <w:rsid w:val="002F781F"/>
    <w:rsid w:val="00301280"/>
    <w:rsid w:val="003079FC"/>
    <w:rsid w:val="0031571C"/>
    <w:rsid w:val="00343BF0"/>
    <w:rsid w:val="00343FF5"/>
    <w:rsid w:val="003624D8"/>
    <w:rsid w:val="00393DAD"/>
    <w:rsid w:val="00397EFC"/>
    <w:rsid w:val="003B5C32"/>
    <w:rsid w:val="003C1A18"/>
    <w:rsid w:val="003D6509"/>
    <w:rsid w:val="003F202E"/>
    <w:rsid w:val="003F2416"/>
    <w:rsid w:val="003F3603"/>
    <w:rsid w:val="00404BE7"/>
    <w:rsid w:val="00407CD1"/>
    <w:rsid w:val="0041123E"/>
    <w:rsid w:val="00417101"/>
    <w:rsid w:val="00420D04"/>
    <w:rsid w:val="00422070"/>
    <w:rsid w:val="00431272"/>
    <w:rsid w:val="004333EE"/>
    <w:rsid w:val="00436491"/>
    <w:rsid w:val="0044500A"/>
    <w:rsid w:val="00447AE1"/>
    <w:rsid w:val="00464C69"/>
    <w:rsid w:val="00465FC6"/>
    <w:rsid w:val="00466FF5"/>
    <w:rsid w:val="00467D90"/>
    <w:rsid w:val="00493879"/>
    <w:rsid w:val="004B28BF"/>
    <w:rsid w:val="004B70BA"/>
    <w:rsid w:val="004C069C"/>
    <w:rsid w:val="004C57B5"/>
    <w:rsid w:val="004C5A81"/>
    <w:rsid w:val="004C7125"/>
    <w:rsid w:val="004F72DA"/>
    <w:rsid w:val="004F7CDE"/>
    <w:rsid w:val="00532CA8"/>
    <w:rsid w:val="005379F0"/>
    <w:rsid w:val="00541709"/>
    <w:rsid w:val="005439BD"/>
    <w:rsid w:val="0056694C"/>
    <w:rsid w:val="00572453"/>
    <w:rsid w:val="005938BF"/>
    <w:rsid w:val="005A66B0"/>
    <w:rsid w:val="005B2935"/>
    <w:rsid w:val="005B5E2A"/>
    <w:rsid w:val="005B7083"/>
    <w:rsid w:val="005C5BC3"/>
    <w:rsid w:val="005C6B92"/>
    <w:rsid w:val="005C6FFA"/>
    <w:rsid w:val="005F0864"/>
    <w:rsid w:val="006136DA"/>
    <w:rsid w:val="00614818"/>
    <w:rsid w:val="00617B40"/>
    <w:rsid w:val="0062166C"/>
    <w:rsid w:val="00623C81"/>
    <w:rsid w:val="00624276"/>
    <w:rsid w:val="00626321"/>
    <w:rsid w:val="006362BD"/>
    <w:rsid w:val="00636F28"/>
    <w:rsid w:val="00655734"/>
    <w:rsid w:val="00656E80"/>
    <w:rsid w:val="006615CF"/>
    <w:rsid w:val="006722F9"/>
    <w:rsid w:val="0067357E"/>
    <w:rsid w:val="00681141"/>
    <w:rsid w:val="006A1A2E"/>
    <w:rsid w:val="006A5B30"/>
    <w:rsid w:val="006B1282"/>
    <w:rsid w:val="006C3136"/>
    <w:rsid w:val="006C37AF"/>
    <w:rsid w:val="006C6EC8"/>
    <w:rsid w:val="006C77B8"/>
    <w:rsid w:val="006D18AE"/>
    <w:rsid w:val="006D495B"/>
    <w:rsid w:val="006F4EA1"/>
    <w:rsid w:val="007343BF"/>
    <w:rsid w:val="007609DC"/>
    <w:rsid w:val="00760E70"/>
    <w:rsid w:val="00765C51"/>
    <w:rsid w:val="0077481C"/>
    <w:rsid w:val="00775B3B"/>
    <w:rsid w:val="0078720B"/>
    <w:rsid w:val="00796F36"/>
    <w:rsid w:val="007A0722"/>
    <w:rsid w:val="007C1E9D"/>
    <w:rsid w:val="007C5828"/>
    <w:rsid w:val="007F6D1B"/>
    <w:rsid w:val="00805A4C"/>
    <w:rsid w:val="00822F9D"/>
    <w:rsid w:val="00827A88"/>
    <w:rsid w:val="00843ACE"/>
    <w:rsid w:val="00843F0E"/>
    <w:rsid w:val="008459BB"/>
    <w:rsid w:val="00852AE6"/>
    <w:rsid w:val="0087044A"/>
    <w:rsid w:val="00880DBD"/>
    <w:rsid w:val="00886731"/>
    <w:rsid w:val="00887852"/>
    <w:rsid w:val="00893B43"/>
    <w:rsid w:val="00897CB6"/>
    <w:rsid w:val="008B5C2C"/>
    <w:rsid w:val="008C2ACB"/>
    <w:rsid w:val="008C473E"/>
    <w:rsid w:val="008D1B72"/>
    <w:rsid w:val="008D50E0"/>
    <w:rsid w:val="008D6252"/>
    <w:rsid w:val="008E4601"/>
    <w:rsid w:val="00903CF1"/>
    <w:rsid w:val="00927695"/>
    <w:rsid w:val="00933810"/>
    <w:rsid w:val="009364B4"/>
    <w:rsid w:val="0096338B"/>
    <w:rsid w:val="009917B5"/>
    <w:rsid w:val="009A231B"/>
    <w:rsid w:val="009A6A5F"/>
    <w:rsid w:val="009A78CD"/>
    <w:rsid w:val="009C0855"/>
    <w:rsid w:val="009C1751"/>
    <w:rsid w:val="009E4AA7"/>
    <w:rsid w:val="009F1A9A"/>
    <w:rsid w:val="009F6EC2"/>
    <w:rsid w:val="00A140C4"/>
    <w:rsid w:val="00A14960"/>
    <w:rsid w:val="00A255D7"/>
    <w:rsid w:val="00A260AE"/>
    <w:rsid w:val="00A33D50"/>
    <w:rsid w:val="00A56C89"/>
    <w:rsid w:val="00A60F61"/>
    <w:rsid w:val="00A63420"/>
    <w:rsid w:val="00AB2B7F"/>
    <w:rsid w:val="00AC16A7"/>
    <w:rsid w:val="00AC194A"/>
    <w:rsid w:val="00AD697A"/>
    <w:rsid w:val="00AD74E5"/>
    <w:rsid w:val="00B17E67"/>
    <w:rsid w:val="00B2079F"/>
    <w:rsid w:val="00B2259C"/>
    <w:rsid w:val="00B230DD"/>
    <w:rsid w:val="00B45F61"/>
    <w:rsid w:val="00B51BD0"/>
    <w:rsid w:val="00B53A62"/>
    <w:rsid w:val="00B626AF"/>
    <w:rsid w:val="00B66B0A"/>
    <w:rsid w:val="00B76CD1"/>
    <w:rsid w:val="00B81A2D"/>
    <w:rsid w:val="00BB315E"/>
    <w:rsid w:val="00BB611F"/>
    <w:rsid w:val="00BB6639"/>
    <w:rsid w:val="00BE2AF4"/>
    <w:rsid w:val="00BE2B92"/>
    <w:rsid w:val="00BF262A"/>
    <w:rsid w:val="00C002B4"/>
    <w:rsid w:val="00C063F9"/>
    <w:rsid w:val="00C142DD"/>
    <w:rsid w:val="00C16253"/>
    <w:rsid w:val="00C163D4"/>
    <w:rsid w:val="00C21D1F"/>
    <w:rsid w:val="00C239F1"/>
    <w:rsid w:val="00C36F0C"/>
    <w:rsid w:val="00C36F5A"/>
    <w:rsid w:val="00C51F70"/>
    <w:rsid w:val="00C7412C"/>
    <w:rsid w:val="00C84A40"/>
    <w:rsid w:val="00CA7141"/>
    <w:rsid w:val="00CB1877"/>
    <w:rsid w:val="00CB4368"/>
    <w:rsid w:val="00CC7C2A"/>
    <w:rsid w:val="00CD4462"/>
    <w:rsid w:val="00CD4C2D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D83"/>
    <w:rsid w:val="00D64FB3"/>
    <w:rsid w:val="00D8061E"/>
    <w:rsid w:val="00DA249B"/>
    <w:rsid w:val="00DA35CD"/>
    <w:rsid w:val="00DB032D"/>
    <w:rsid w:val="00DD5A1C"/>
    <w:rsid w:val="00DE12FA"/>
    <w:rsid w:val="00E020E1"/>
    <w:rsid w:val="00E024DC"/>
    <w:rsid w:val="00E05238"/>
    <w:rsid w:val="00E05262"/>
    <w:rsid w:val="00E25543"/>
    <w:rsid w:val="00E26486"/>
    <w:rsid w:val="00E35131"/>
    <w:rsid w:val="00E46B69"/>
    <w:rsid w:val="00E516F7"/>
    <w:rsid w:val="00E529B7"/>
    <w:rsid w:val="00E57733"/>
    <w:rsid w:val="00E624C3"/>
    <w:rsid w:val="00E633DF"/>
    <w:rsid w:val="00E64F89"/>
    <w:rsid w:val="00E761A8"/>
    <w:rsid w:val="00E92538"/>
    <w:rsid w:val="00E939F6"/>
    <w:rsid w:val="00E93A4C"/>
    <w:rsid w:val="00ED01A2"/>
    <w:rsid w:val="00ED123C"/>
    <w:rsid w:val="00EE38EE"/>
    <w:rsid w:val="00EF214F"/>
    <w:rsid w:val="00F02204"/>
    <w:rsid w:val="00F114E8"/>
    <w:rsid w:val="00F155DA"/>
    <w:rsid w:val="00F17045"/>
    <w:rsid w:val="00F2355B"/>
    <w:rsid w:val="00F262C9"/>
    <w:rsid w:val="00F449DF"/>
    <w:rsid w:val="00F55E37"/>
    <w:rsid w:val="00F765C7"/>
    <w:rsid w:val="00F76CB8"/>
    <w:rsid w:val="00F8303B"/>
    <w:rsid w:val="00FA0C84"/>
    <w:rsid w:val="00FA4CF5"/>
    <w:rsid w:val="00FB7756"/>
    <w:rsid w:val="00FC3FBE"/>
    <w:rsid w:val="00FE367D"/>
    <w:rsid w:val="00FE71F9"/>
    <w:rsid w:val="20D25757"/>
    <w:rsid w:val="6B653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paragraph" w:styleId="5">
    <w:name w:val="heading 6"/>
    <w:basedOn w:val="1"/>
    <w:next w:val="1"/>
    <w:link w:val="20"/>
    <w:semiHidden/>
    <w:unhideWhenUsed/>
    <w:qFormat/>
    <w:uiPriority w:val="0"/>
    <w:pPr>
      <w:keepNext/>
      <w:spacing w:after="0" w:line="360" w:lineRule="auto"/>
      <w:ind w:firstLine="709"/>
      <w:jc w:val="both"/>
      <w:outlineLvl w:val="5"/>
    </w:pPr>
    <w:rPr>
      <w:rFonts w:ascii="Times New Roman" w:hAnsi="Times New Roman" w:eastAsia="Times New Roman"/>
      <w:b/>
      <w:iCs/>
      <w:sz w:val="24"/>
      <w:szCs w:val="24"/>
      <w:lang w:eastAsia="ru-RU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 Indent"/>
    <w:basedOn w:val="1"/>
    <w:link w:val="18"/>
    <w:qFormat/>
    <w:uiPriority w:val="0"/>
    <w:pPr>
      <w:spacing w:after="120"/>
      <w:ind w:left="283"/>
    </w:pPr>
    <w:rPr>
      <w:rFonts w:ascii="Century Gothic" w:hAnsi="Century Gothic" w:eastAsia="Times New Roman"/>
      <w:lang w:val="en-US"/>
    </w:rPr>
  </w:style>
  <w:style w:type="paragraph" w:styleId="12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3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выноски Знак"/>
    <w:basedOn w:val="6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basedOn w:val="6"/>
    <w:link w:val="10"/>
    <w:qFormat/>
    <w:uiPriority w:val="99"/>
  </w:style>
  <w:style w:type="character" w:customStyle="1" w:styleId="16">
    <w:name w:val="Нижний колонтитул Знак"/>
    <w:basedOn w:val="6"/>
    <w:link w:val="12"/>
    <w:qFormat/>
    <w:uiPriority w:val="99"/>
  </w:style>
  <w:style w:type="paragraph" w:customStyle="1" w:styleId="17">
    <w:name w:val="ConsPlusTitle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18">
    <w:name w:val="Основной текст с отступом Знак"/>
    <w:basedOn w:val="6"/>
    <w:link w:val="11"/>
    <w:qFormat/>
    <w:uiPriority w:val="0"/>
    <w:rPr>
      <w:rFonts w:ascii="Century Gothic" w:hAnsi="Century Gothic" w:eastAsia="Times New Roman" w:cs="Times New Roman"/>
      <w:lang w:val="en-US"/>
    </w:rPr>
  </w:style>
  <w:style w:type="paragraph" w:styleId="1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0">
    <w:name w:val="Заголовок 6 Знак"/>
    <w:basedOn w:val="6"/>
    <w:link w:val="5"/>
    <w:semiHidden/>
    <w:qFormat/>
    <w:uiPriority w:val="0"/>
    <w:rPr>
      <w:rFonts w:ascii="Times New Roman" w:hAnsi="Times New Roman" w:eastAsia="Times New Roman" w:cs="Times New Roman"/>
      <w:b/>
      <w:iCs/>
      <w:sz w:val="24"/>
      <w:szCs w:val="24"/>
      <w:lang w:eastAsia="ru-RU"/>
    </w:rPr>
  </w:style>
  <w:style w:type="character" w:customStyle="1" w:styleId="21">
    <w:name w:val="Заголовок 1 Знак"/>
    <w:basedOn w:val="6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2">
    <w:name w:val="Заголовок 3 Знак"/>
    <w:basedOn w:val="6"/>
    <w:link w:val="4"/>
    <w:semiHidden/>
    <w:qFormat/>
    <w:uiPriority w:val="9"/>
    <w:rPr>
      <w:rFonts w:ascii="Cambria" w:hAnsi="Cambria" w:eastAsia="Times New Roman" w:cs="Times New Roman"/>
      <w:b/>
      <w:bCs/>
      <w:color w:val="4F81BD"/>
    </w:rPr>
  </w:style>
  <w:style w:type="character" w:customStyle="1" w:styleId="23">
    <w:name w:val="Заголовок 2 Знак"/>
    <w:basedOn w:val="6"/>
    <w:link w:val="3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customStyle="1" w:styleId="24">
    <w:name w:val="ConsPlusCell"/>
    <w:qFormat/>
    <w:uiPriority w:val="0"/>
    <w:pPr>
      <w:widowControl w:val="0"/>
      <w:suppressAutoHyphens/>
      <w:autoSpaceDE w:val="0"/>
      <w:autoSpaceDN w:val="0"/>
    </w:pPr>
    <w:rPr>
      <w:rFonts w:ascii="Arial" w:hAnsi="Arial" w:eastAsia="Arial" w:cs="Arial"/>
      <w:kern w:val="3"/>
      <w:lang w:val="ru-RU" w:eastAsia="zh-CN" w:bidi="ar-SA"/>
    </w:rPr>
  </w:style>
  <w:style w:type="character" w:customStyle="1" w:styleId="25">
    <w:name w:val="Основной текст + 82"/>
    <w:basedOn w:val="6"/>
    <w:qFormat/>
    <w:uiPriority w:val="99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0BFB5-6911-4D6A-B306-50B863DFE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1752</Words>
  <Characters>9991</Characters>
  <Lines>83</Lines>
  <Paragraphs>23</Paragraphs>
  <TotalTime>0</TotalTime>
  <ScaleCrop>false</ScaleCrop>
  <LinksUpToDate>false</LinksUpToDate>
  <CharactersWithSpaces>11720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2021-02-08T07:45:00Z</dcterms:created>
  <dcterms:modified xsi:type="dcterms:W3CDTF">2026-03-20T07:43:02Z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624142C23FC248DBB6EBFC21BE6B86EC_12</vt:lpwstr>
  </property>
</Properties>
</file>