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01" w:rsidRPr="00EA0121" w:rsidRDefault="00121801" w:rsidP="00121801">
      <w:pPr>
        <w:autoSpaceDE w:val="0"/>
        <w:ind w:firstLine="709"/>
        <w:jc w:val="both"/>
      </w:pPr>
      <w:bookmarkStart w:id="0" w:name="_GoBack"/>
      <w:bookmarkEnd w:id="0"/>
      <w:r w:rsidRPr="00EA0121">
        <w:rPr>
          <w:rFonts w:eastAsia="TimesNewRomanPSMT"/>
        </w:rPr>
        <w:t>В 202</w:t>
      </w:r>
      <w:r>
        <w:rPr>
          <w:rFonts w:eastAsia="TimesNewRomanPSMT"/>
        </w:rPr>
        <w:t>2</w:t>
      </w:r>
      <w:r w:rsidRPr="00EA0121">
        <w:rPr>
          <w:rFonts w:eastAsia="TimesNewRomanPSMT"/>
        </w:rPr>
        <w:t xml:space="preserve"> году общее количество юридических лиц, индивидуальных предпринимателей, осуществляющих деятельность в учреждениях для детей и подростков на территории </w:t>
      </w:r>
      <w:r>
        <w:rPr>
          <w:rFonts w:eastAsia="TimesNewRomanPSMT"/>
        </w:rPr>
        <w:t xml:space="preserve">Шалинского </w:t>
      </w:r>
      <w:r w:rsidRPr="00EA0121">
        <w:rPr>
          <w:rFonts w:eastAsia="TimesNewRomanPSMT"/>
        </w:rPr>
        <w:t xml:space="preserve">городского округа, которые подлежат государственному контролю (надзору), составило </w:t>
      </w:r>
      <w:r>
        <w:rPr>
          <w:rFonts w:eastAsia="TimesNewRomanPSMT"/>
        </w:rPr>
        <w:t>9</w:t>
      </w:r>
      <w:r w:rsidRPr="00EA0121">
        <w:rPr>
          <w:rFonts w:eastAsia="TimesNewRomanPSMT"/>
        </w:rPr>
        <w:t xml:space="preserve"> субъект</w:t>
      </w:r>
      <w:r>
        <w:rPr>
          <w:rFonts w:eastAsia="TimesNewRomanPSMT"/>
        </w:rPr>
        <w:t>ов</w:t>
      </w:r>
      <w:r w:rsidRPr="00EA0121">
        <w:rPr>
          <w:rFonts w:eastAsia="TimesNewRomanPSMT"/>
        </w:rPr>
        <w:t xml:space="preserve"> права.</w:t>
      </w:r>
    </w:p>
    <w:p w:rsidR="00121801" w:rsidRPr="00EA0121" w:rsidRDefault="00121801" w:rsidP="00121801">
      <w:pPr>
        <w:autoSpaceDE w:val="0"/>
        <w:ind w:firstLine="709"/>
        <w:jc w:val="both"/>
      </w:pPr>
      <w:r w:rsidRPr="00EA0121">
        <w:rPr>
          <w:rFonts w:eastAsia="TimesNewRomanPSMT"/>
        </w:rPr>
        <w:t xml:space="preserve">Общее количество юридических лиц и индивидуальных предпринимателей, осуществляющих деятельность в учреждениях для детей и подростков, в отношении которых проводились проверки, составило </w:t>
      </w:r>
      <w:r w:rsidR="00FD6241">
        <w:rPr>
          <w:rFonts w:eastAsia="TimesNewRomanPSMT"/>
        </w:rPr>
        <w:t>7</w:t>
      </w:r>
      <w:r w:rsidRPr="00EA0121">
        <w:rPr>
          <w:rFonts w:eastAsia="TimesNewRomanPSMT"/>
        </w:rPr>
        <w:t xml:space="preserve"> субъектов права, что </w:t>
      </w:r>
      <w:r w:rsidR="00FD6241">
        <w:rPr>
          <w:rFonts w:eastAsia="TimesNewRomanPSMT"/>
        </w:rPr>
        <w:t>выше уровня</w:t>
      </w:r>
      <w:r>
        <w:rPr>
          <w:rFonts w:eastAsia="TimesNewRomanPSMT"/>
        </w:rPr>
        <w:t xml:space="preserve"> </w:t>
      </w:r>
      <w:r w:rsidRPr="00EA0121">
        <w:rPr>
          <w:rFonts w:eastAsia="TimesNewRomanPSMT"/>
        </w:rPr>
        <w:t>предыдущего года</w:t>
      </w:r>
      <w:r w:rsidR="00FD6241">
        <w:rPr>
          <w:rFonts w:eastAsia="TimesNewRomanPSMT"/>
        </w:rPr>
        <w:t xml:space="preserve"> (в 2021 году – 6)</w:t>
      </w:r>
      <w:r w:rsidRPr="00EA0121">
        <w:rPr>
          <w:rFonts w:eastAsia="TimesNewRomanPSMT"/>
        </w:rPr>
        <w:t>.</w:t>
      </w:r>
    </w:p>
    <w:p w:rsidR="00121801" w:rsidRPr="00EA0121" w:rsidRDefault="00121801" w:rsidP="00121801">
      <w:pPr>
        <w:autoSpaceDE w:val="0"/>
        <w:ind w:firstLine="709"/>
        <w:jc w:val="both"/>
      </w:pPr>
      <w:r w:rsidRPr="00EA0121">
        <w:rPr>
          <w:rFonts w:eastAsia="TimesNewRomanPSMT"/>
        </w:rPr>
        <w:t>Общее количество выявленных нарушений в 202</w:t>
      </w:r>
      <w:r>
        <w:rPr>
          <w:rFonts w:eastAsia="TimesNewRomanPSMT"/>
        </w:rPr>
        <w:t>2</w:t>
      </w:r>
      <w:r w:rsidRPr="00EA0121">
        <w:rPr>
          <w:rFonts w:eastAsia="TimesNewRomanPSMT"/>
        </w:rPr>
        <w:t xml:space="preserve"> году у</w:t>
      </w:r>
      <w:r>
        <w:rPr>
          <w:rFonts w:eastAsia="TimesNewRomanPSMT"/>
        </w:rPr>
        <w:t>велич</w:t>
      </w:r>
      <w:r w:rsidRPr="00EA0121">
        <w:rPr>
          <w:rFonts w:eastAsia="TimesNewRomanPSMT"/>
        </w:rPr>
        <w:t>илось</w:t>
      </w:r>
      <w:r>
        <w:rPr>
          <w:rFonts w:eastAsia="TimesNewRomanPSMT"/>
        </w:rPr>
        <w:t xml:space="preserve"> </w:t>
      </w:r>
      <w:r w:rsidRPr="00EA0121">
        <w:rPr>
          <w:rFonts w:eastAsia="TimesNewRomanPSMT"/>
        </w:rPr>
        <w:t>по сравнению с 202</w:t>
      </w:r>
      <w:r>
        <w:rPr>
          <w:rFonts w:eastAsia="TimesNewRomanPSMT"/>
        </w:rPr>
        <w:t>1</w:t>
      </w:r>
      <w:r w:rsidRPr="00EA0121">
        <w:rPr>
          <w:rFonts w:eastAsia="TimesNewRomanPSMT"/>
        </w:rPr>
        <w:t xml:space="preserve"> годом и составило </w:t>
      </w:r>
      <w:r w:rsidR="00FD6241" w:rsidRPr="00FD6241">
        <w:rPr>
          <w:rFonts w:eastAsia="TimesNewRomanPSMT"/>
        </w:rPr>
        <w:t>454</w:t>
      </w:r>
      <w:r w:rsidRPr="00EA0121">
        <w:rPr>
          <w:rFonts w:eastAsia="TimesNewRomanPSMT"/>
        </w:rPr>
        <w:t xml:space="preserve"> (в 202</w:t>
      </w:r>
      <w:r>
        <w:rPr>
          <w:rFonts w:eastAsia="TimesNewRomanPSMT"/>
        </w:rPr>
        <w:t>1</w:t>
      </w:r>
      <w:r w:rsidRPr="00EA0121">
        <w:rPr>
          <w:rFonts w:eastAsia="TimesNewRomanPSMT"/>
        </w:rPr>
        <w:t xml:space="preserve"> году – </w:t>
      </w:r>
      <w:r>
        <w:rPr>
          <w:rFonts w:eastAsia="TimesNewRomanPSMT"/>
        </w:rPr>
        <w:t>296</w:t>
      </w:r>
      <w:r w:rsidRPr="00EA0121">
        <w:rPr>
          <w:rFonts w:eastAsia="TimesNewRomanPSMT"/>
        </w:rPr>
        <w:t>).</w:t>
      </w:r>
    </w:p>
    <w:p w:rsidR="00121801" w:rsidRPr="00EA0121" w:rsidRDefault="00121801" w:rsidP="00121801">
      <w:pPr>
        <w:autoSpaceDE w:val="0"/>
        <w:ind w:firstLine="709"/>
        <w:jc w:val="both"/>
        <w:rPr>
          <w:rFonts w:eastAsia="TimesNewRomanPSMT"/>
        </w:rPr>
      </w:pPr>
      <w:r w:rsidRPr="00EA0121">
        <w:rPr>
          <w:rFonts w:eastAsia="TimesNewRomanPSMT"/>
        </w:rPr>
        <w:t xml:space="preserve">Количество проведенных надзорных мероприятий, в ходе которых выявлены нарушения, составило </w:t>
      </w:r>
      <w:r w:rsidR="00FD6241" w:rsidRPr="00FD6241">
        <w:rPr>
          <w:rFonts w:eastAsia="TimesNewRomanPSMT"/>
        </w:rPr>
        <w:t>10</w:t>
      </w:r>
      <w:r w:rsidRPr="00EA0121">
        <w:rPr>
          <w:rFonts w:eastAsia="TimesNewRomanPSMT"/>
        </w:rPr>
        <w:t xml:space="preserve"> (в 202</w:t>
      </w:r>
      <w:r>
        <w:rPr>
          <w:rFonts w:eastAsia="TimesNewRomanPSMT"/>
        </w:rPr>
        <w:t>1</w:t>
      </w:r>
      <w:r w:rsidRPr="00EA0121">
        <w:rPr>
          <w:rFonts w:eastAsia="TimesNewRomanPSMT"/>
        </w:rPr>
        <w:t xml:space="preserve"> году - </w:t>
      </w:r>
      <w:r>
        <w:rPr>
          <w:rFonts w:eastAsia="TimesNewRomanPSMT"/>
        </w:rPr>
        <w:t>34</w:t>
      </w:r>
      <w:r w:rsidRPr="00EA0121">
        <w:rPr>
          <w:rFonts w:eastAsia="TimesNewRomanPSMT"/>
        </w:rPr>
        <w:t xml:space="preserve">). Удельный вес надзорных мероприятий, в рамках которых выявлены нарушения, </w:t>
      </w:r>
      <w:r w:rsidR="00FD6241">
        <w:rPr>
          <w:rFonts w:eastAsia="TimesNewRomanPSMT"/>
        </w:rPr>
        <w:t>снизился</w:t>
      </w:r>
      <w:r w:rsidRPr="00EA0121">
        <w:rPr>
          <w:rFonts w:eastAsia="TimesNewRomanPSMT"/>
        </w:rPr>
        <w:t xml:space="preserve"> в сравнении с прошлым годом и составил </w:t>
      </w:r>
      <w:r w:rsidR="00FD6241" w:rsidRPr="00FD6241">
        <w:rPr>
          <w:rFonts w:eastAsia="TimesNewRomanPSMT"/>
        </w:rPr>
        <w:t>67</w:t>
      </w:r>
      <w:r w:rsidRPr="00FD6241">
        <w:rPr>
          <w:rFonts w:eastAsia="TimesNewRomanPSMT"/>
        </w:rPr>
        <w:t>%</w:t>
      </w:r>
      <w:r w:rsidRPr="00EA0121">
        <w:rPr>
          <w:rFonts w:eastAsia="TimesNewRomanPSMT"/>
        </w:rPr>
        <w:t xml:space="preserve"> (202</w:t>
      </w:r>
      <w:r>
        <w:rPr>
          <w:rFonts w:eastAsia="TimesNewRomanPSMT"/>
        </w:rPr>
        <w:t>1</w:t>
      </w:r>
      <w:r w:rsidRPr="00EA0121">
        <w:rPr>
          <w:rFonts w:eastAsia="TimesNewRomanPSMT"/>
        </w:rPr>
        <w:t xml:space="preserve"> году – </w:t>
      </w:r>
      <w:r>
        <w:rPr>
          <w:rFonts w:eastAsia="TimesNewRomanPSMT"/>
        </w:rPr>
        <w:t>80</w:t>
      </w:r>
      <w:r w:rsidRPr="00EA0121">
        <w:rPr>
          <w:rFonts w:eastAsia="TimesNewRomanPSMT"/>
        </w:rPr>
        <w:t>%).</w:t>
      </w:r>
    </w:p>
    <w:p w:rsidR="00121801" w:rsidRPr="00EA0121" w:rsidRDefault="00121801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В ходе проведения контрольных (надзорных) мероприятий выявлены нарушения</w:t>
      </w:r>
      <w:r w:rsidRPr="00EA0121">
        <w:rPr>
          <w:rFonts w:eastAsia="TimesNewRomanPSMT"/>
        </w:rPr>
        <w:t xml:space="preserve">: </w:t>
      </w:r>
    </w:p>
    <w:p w:rsidR="00205EDA" w:rsidRDefault="00205EDA" w:rsidP="00205EDA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- меню </w:t>
      </w:r>
      <w:r w:rsidRPr="00FF2176">
        <w:rPr>
          <w:szCs w:val="20"/>
        </w:rPr>
        <w:t>составлено без учета распределения энергетической ценности суточного рациона</w:t>
      </w:r>
      <w:r>
        <w:rPr>
          <w:szCs w:val="20"/>
        </w:rPr>
        <w:t>, несоответствие массы отдельных приемов пищи, массы порции блюд требованиям санитарных правил;</w:t>
      </w:r>
      <w:r>
        <w:rPr>
          <w:rFonts w:eastAsia="TimesNewRomanPSMT"/>
        </w:rPr>
        <w:t xml:space="preserve"> </w:t>
      </w:r>
    </w:p>
    <w:p w:rsidR="00205EDA" w:rsidRDefault="00205EDA" w:rsidP="00205EDA">
      <w:pPr>
        <w:autoSpaceDE w:val="0"/>
        <w:ind w:firstLine="709"/>
        <w:jc w:val="both"/>
        <w:rPr>
          <w:rFonts w:eastAsia="TimesNewRomanPSMT"/>
        </w:rPr>
      </w:pPr>
      <w:r w:rsidRPr="00EA0121">
        <w:rPr>
          <w:rFonts w:eastAsia="TimesNewRomanPSMT"/>
        </w:rPr>
        <w:t>- в личных медицинских книжках сотрудников отсутствуют отметки о своевременной вакцинации, медицинских осмотрах, гигиеническом обучении и аттестации;</w:t>
      </w:r>
    </w:p>
    <w:p w:rsidR="00121801" w:rsidRDefault="00121801" w:rsidP="00121801">
      <w:pPr>
        <w:autoSpaceDE w:val="0"/>
        <w:ind w:firstLine="709"/>
        <w:jc w:val="both"/>
        <w:rPr>
          <w:rFonts w:eastAsia="TimesNewRomanPSMT"/>
        </w:rPr>
      </w:pPr>
      <w:r w:rsidRPr="00EA0121">
        <w:rPr>
          <w:rFonts w:eastAsia="TimesNewRomanPSMT"/>
        </w:rPr>
        <w:t>- несвоевременное проведение косметического ремонта помещений;</w:t>
      </w:r>
    </w:p>
    <w:p w:rsidR="00205EDA" w:rsidRDefault="00205EDA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несоответствие расписания уроков требованиям нормативов;</w:t>
      </w:r>
    </w:p>
    <w:p w:rsidR="00205EDA" w:rsidRDefault="00205EDA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205EDA">
        <w:rPr>
          <w:rFonts w:eastAsia="TimesNewRomanPSMT"/>
        </w:rPr>
        <w:t>не соблюдается кратность обследований на заселенность грызунами и членистоногими;</w:t>
      </w:r>
    </w:p>
    <w:p w:rsidR="00205EDA" w:rsidRDefault="00205EDA" w:rsidP="00121801">
      <w:pPr>
        <w:autoSpaceDE w:val="0"/>
        <w:ind w:firstLine="709"/>
        <w:jc w:val="both"/>
        <w:rPr>
          <w:szCs w:val="20"/>
        </w:rPr>
      </w:pPr>
      <w:r>
        <w:rPr>
          <w:szCs w:val="20"/>
        </w:rPr>
        <w:t xml:space="preserve">- </w:t>
      </w:r>
      <w:r w:rsidR="009741CD" w:rsidRPr="005E0605">
        <w:rPr>
          <w:szCs w:val="20"/>
        </w:rPr>
        <w:t>не отбираются суточные пробы от каждой партии приготовленной пищевой продукции</w:t>
      </w:r>
      <w:r w:rsidR="009741CD">
        <w:rPr>
          <w:szCs w:val="20"/>
        </w:rPr>
        <w:t xml:space="preserve">, </w:t>
      </w:r>
      <w:r>
        <w:rPr>
          <w:szCs w:val="20"/>
        </w:rPr>
        <w:t>нарушаются условия хранения суточных проб;</w:t>
      </w:r>
    </w:p>
    <w:p w:rsidR="00205EDA" w:rsidRDefault="00205EDA" w:rsidP="00121801">
      <w:pPr>
        <w:autoSpaceDE w:val="0"/>
        <w:ind w:firstLine="709"/>
        <w:jc w:val="both"/>
        <w:rPr>
          <w:szCs w:val="20"/>
        </w:rPr>
      </w:pPr>
      <w:r>
        <w:rPr>
          <w:szCs w:val="20"/>
        </w:rPr>
        <w:t>- неудовлетворительные результаты испытаний готовой пищевой продукции по микробиологическим показателям;</w:t>
      </w:r>
    </w:p>
    <w:p w:rsidR="00205EDA" w:rsidRDefault="00205EDA" w:rsidP="00205EDA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н</w:t>
      </w:r>
      <w:r w:rsidRPr="003D4FBE">
        <w:rPr>
          <w:rFonts w:eastAsia="TimesNewRomanPSMT"/>
        </w:rPr>
        <w:t>арушаются условия хранения пищевой продукции</w:t>
      </w:r>
      <w:r>
        <w:rPr>
          <w:rFonts w:eastAsia="TimesNewRomanPSMT"/>
        </w:rPr>
        <w:t>;</w:t>
      </w:r>
    </w:p>
    <w:p w:rsidR="009741CD" w:rsidRDefault="009741CD" w:rsidP="00205EDA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допущена к реализации пищевая продукция без маркировки;</w:t>
      </w:r>
    </w:p>
    <w:p w:rsidR="00205EDA" w:rsidRDefault="00205EDA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установлено наличие насекомых в помещениях пищеблока;</w:t>
      </w:r>
    </w:p>
    <w:p w:rsidR="00205EDA" w:rsidRDefault="00205EDA" w:rsidP="00205EDA">
      <w:pPr>
        <w:autoSpaceDE w:val="0"/>
        <w:ind w:firstLine="709"/>
        <w:jc w:val="both"/>
        <w:rPr>
          <w:szCs w:val="20"/>
        </w:rPr>
      </w:pPr>
      <w:r w:rsidRPr="00340926">
        <w:rPr>
          <w:rFonts w:eastAsia="TimesNewRomanPSMT"/>
        </w:rPr>
        <w:t xml:space="preserve">- </w:t>
      </w:r>
      <w:r w:rsidRPr="00340926">
        <w:rPr>
          <w:szCs w:val="20"/>
        </w:rPr>
        <w:t>отсутствует локальная система вытяжной вентиляции над моечными ваннами;</w:t>
      </w:r>
    </w:p>
    <w:p w:rsidR="00205EDA" w:rsidRDefault="00205EDA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не промаркирован уборочный инвентарь;</w:t>
      </w:r>
    </w:p>
    <w:p w:rsidR="009741CD" w:rsidRDefault="009741CD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столовая мебель имеет дефекты;</w:t>
      </w:r>
    </w:p>
    <w:p w:rsidR="009741CD" w:rsidRDefault="009741CD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о</w:t>
      </w:r>
      <w:r w:rsidRPr="009741CD">
        <w:rPr>
          <w:rFonts w:eastAsia="TimesNewRomanPSMT"/>
        </w:rPr>
        <w:t>существляется совместное хранение одежды 2-3 слоя с санитарн</w:t>
      </w:r>
      <w:r>
        <w:rPr>
          <w:rFonts w:eastAsia="TimesNewRomanPSMT"/>
        </w:rPr>
        <w:t>ой одеждой;</w:t>
      </w:r>
    </w:p>
    <w:p w:rsidR="009741CD" w:rsidRDefault="009741CD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оборудование и инвентарь не промаркированы в зависимости от назначения;</w:t>
      </w:r>
    </w:p>
    <w:p w:rsidR="009741CD" w:rsidRDefault="009741CD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фактическое меню не соответствует утвержденному директором меню;</w:t>
      </w:r>
    </w:p>
    <w:p w:rsidR="009741CD" w:rsidRDefault="009741CD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не используется обогащенная пищевая продукция;</w:t>
      </w:r>
    </w:p>
    <w:p w:rsidR="009741CD" w:rsidRDefault="009741CD" w:rsidP="00121801">
      <w:pPr>
        <w:autoSpaceDE w:val="0"/>
        <w:ind w:firstLine="709"/>
        <w:jc w:val="both"/>
        <w:rPr>
          <w:rFonts w:eastAsia="TimesNewRomanPSMT"/>
        </w:rPr>
      </w:pPr>
      <w:r>
        <w:rPr>
          <w:rFonts w:eastAsia="TimesNewRomanPSMT"/>
        </w:rPr>
        <w:t>- нарушается поточность технологических процессов.</w:t>
      </w:r>
    </w:p>
    <w:p w:rsidR="00121801" w:rsidRPr="00EA0121" w:rsidRDefault="00121801" w:rsidP="00121801">
      <w:pPr>
        <w:ind w:firstLine="743"/>
        <w:jc w:val="both"/>
      </w:pPr>
      <w:r w:rsidRPr="00EA0121">
        <w:t>В 202</w:t>
      </w:r>
      <w:r>
        <w:t>2</w:t>
      </w:r>
      <w:r w:rsidRPr="00EA0121">
        <w:t xml:space="preserve"> году за нарушения санитарного законодательства по результатам надзорных мероприятий в отношении субъектов, осуществляющих деятельность в учреждениях для детей и подростков, наложено </w:t>
      </w:r>
      <w:r>
        <w:t>3</w:t>
      </w:r>
      <w:r w:rsidR="00595FA8">
        <w:t>5</w:t>
      </w:r>
      <w:r w:rsidRPr="00EA0121">
        <w:t xml:space="preserve"> административных штраф</w:t>
      </w:r>
      <w:r>
        <w:t>ов</w:t>
      </w:r>
      <w:r w:rsidRPr="00EA0121">
        <w:t xml:space="preserve"> на общую сумму </w:t>
      </w:r>
      <w:r>
        <w:t>5</w:t>
      </w:r>
      <w:r w:rsidR="00595FA8">
        <w:t>45</w:t>
      </w:r>
      <w:r w:rsidRPr="000E2F83">
        <w:t>600</w:t>
      </w:r>
      <w:r w:rsidRPr="00EA0121">
        <w:t xml:space="preserve"> рублей.</w:t>
      </w:r>
    </w:p>
    <w:p w:rsidR="0044508A" w:rsidRPr="001D3A1B" w:rsidRDefault="0044508A" w:rsidP="001D3A1B">
      <w:pPr>
        <w:ind w:firstLine="743"/>
        <w:jc w:val="both"/>
      </w:pPr>
    </w:p>
    <w:sectPr w:rsidR="0044508A" w:rsidRPr="001D3A1B" w:rsidSect="00261EB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2E7F"/>
    <w:multiLevelType w:val="hybridMultilevel"/>
    <w:tmpl w:val="068A2D78"/>
    <w:lvl w:ilvl="0" w:tplc="A3241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7477"/>
    <w:multiLevelType w:val="hybridMultilevel"/>
    <w:tmpl w:val="8B7817C0"/>
    <w:lvl w:ilvl="0" w:tplc="11B817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25C"/>
    <w:rsid w:val="0001325C"/>
    <w:rsid w:val="00015625"/>
    <w:rsid w:val="000620ED"/>
    <w:rsid w:val="00121801"/>
    <w:rsid w:val="00190614"/>
    <w:rsid w:val="001B6AEC"/>
    <w:rsid w:val="001D3A1B"/>
    <w:rsid w:val="00205EDA"/>
    <w:rsid w:val="00221E4B"/>
    <w:rsid w:val="00261EB5"/>
    <w:rsid w:val="00434B28"/>
    <w:rsid w:val="0044508A"/>
    <w:rsid w:val="0045499C"/>
    <w:rsid w:val="004E71C8"/>
    <w:rsid w:val="00542347"/>
    <w:rsid w:val="00587164"/>
    <w:rsid w:val="00595FA8"/>
    <w:rsid w:val="0061795C"/>
    <w:rsid w:val="006538E0"/>
    <w:rsid w:val="0075233E"/>
    <w:rsid w:val="00807556"/>
    <w:rsid w:val="00835F74"/>
    <w:rsid w:val="00887361"/>
    <w:rsid w:val="008D14CD"/>
    <w:rsid w:val="00917EC1"/>
    <w:rsid w:val="009741CD"/>
    <w:rsid w:val="00AB2198"/>
    <w:rsid w:val="00B23E71"/>
    <w:rsid w:val="00B83FF0"/>
    <w:rsid w:val="00C121E6"/>
    <w:rsid w:val="00C32495"/>
    <w:rsid w:val="00C479B5"/>
    <w:rsid w:val="00C93694"/>
    <w:rsid w:val="00D41E65"/>
    <w:rsid w:val="00DA10AE"/>
    <w:rsid w:val="00E1410E"/>
    <w:rsid w:val="00E146AF"/>
    <w:rsid w:val="00E34577"/>
    <w:rsid w:val="00F12DE6"/>
    <w:rsid w:val="00F66E36"/>
    <w:rsid w:val="00F71A1D"/>
    <w:rsid w:val="00FB4B1E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2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325C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B6AEC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B6AEC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table" w:styleId="a7">
    <w:name w:val="Table Grid"/>
    <w:basedOn w:val="a1"/>
    <w:uiPriority w:val="39"/>
    <w:rsid w:val="001B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1B6AEC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B6A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6AEC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1B6AEC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paragraph" w:styleId="a8">
    <w:name w:val="footnote text"/>
    <w:basedOn w:val="a"/>
    <w:link w:val="a9"/>
    <w:semiHidden/>
    <w:rsid w:val="00C121E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121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45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</cp:revision>
  <cp:lastPrinted>2022-05-19T04:05:00Z</cp:lastPrinted>
  <dcterms:created xsi:type="dcterms:W3CDTF">2021-11-23T02:53:00Z</dcterms:created>
  <dcterms:modified xsi:type="dcterms:W3CDTF">2023-03-28T10:55:00Z</dcterms:modified>
</cp:coreProperties>
</file>