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B4" w:rsidRPr="00D97921" w:rsidRDefault="00E44CB4" w:rsidP="00E44CB4">
      <w:pPr>
        <w:pStyle w:val="a3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3257550</wp:posOffset>
            </wp:positionH>
            <wp:positionV relativeFrom="paragraph">
              <wp:posOffset>-196215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CB4" w:rsidRPr="00D97921" w:rsidRDefault="00E44CB4" w:rsidP="00E44CB4">
      <w:pPr>
        <w:pStyle w:val="a3"/>
        <w:rPr>
          <w:b/>
          <w:bCs/>
        </w:rPr>
      </w:pPr>
    </w:p>
    <w:p w:rsidR="00E44CB4" w:rsidRPr="00D97921" w:rsidRDefault="00E44CB4" w:rsidP="00E44CB4">
      <w:pPr>
        <w:pStyle w:val="a3"/>
        <w:rPr>
          <w:b/>
          <w:bCs/>
        </w:rPr>
      </w:pPr>
    </w:p>
    <w:p w:rsidR="00E44CB4" w:rsidRPr="0078251E" w:rsidRDefault="00E44CB4" w:rsidP="00E44CB4">
      <w:pPr>
        <w:pStyle w:val="1"/>
        <w:rPr>
          <w:rFonts w:ascii="Liberation Serif" w:hAnsi="Liberation Serif"/>
          <w:b/>
          <w:bCs/>
        </w:rPr>
      </w:pPr>
      <w:r w:rsidRPr="0078251E">
        <w:rPr>
          <w:rFonts w:ascii="Liberation Serif" w:hAnsi="Liberation Serif"/>
          <w:b/>
          <w:bCs/>
        </w:rPr>
        <w:t>АДМИНИСТРАЦИЯ ШАЛИНСКОГО ГОРОДСКОГО ОКРУГА</w:t>
      </w:r>
    </w:p>
    <w:p w:rsidR="00E44CB4" w:rsidRPr="0078251E" w:rsidRDefault="00C70967" w:rsidP="00C70967">
      <w:pPr>
        <w:jc w:val="center"/>
        <w:rPr>
          <w:rFonts w:ascii="Liberation Serif" w:hAnsi="Liberation Serif"/>
          <w:b/>
          <w:sz w:val="28"/>
          <w:szCs w:val="28"/>
        </w:rPr>
      </w:pPr>
      <w:r w:rsidRPr="0078251E">
        <w:rPr>
          <w:rFonts w:ascii="Liberation Serif" w:hAnsi="Liberation Serif"/>
          <w:b/>
          <w:sz w:val="28"/>
          <w:szCs w:val="28"/>
        </w:rPr>
        <w:t>ПОСТАНОВЛЕНИЕ</w:t>
      </w:r>
    </w:p>
    <w:tbl>
      <w:tblPr>
        <w:tblW w:w="9701" w:type="dxa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E44CB4" w:rsidRPr="00D97921" w:rsidTr="007C6D29">
        <w:trPr>
          <w:trHeight w:val="257"/>
        </w:trPr>
        <w:tc>
          <w:tcPr>
            <w:tcW w:w="9701" w:type="dxa"/>
            <w:tcBorders>
              <w:left w:val="nil"/>
              <w:bottom w:val="nil"/>
              <w:right w:val="nil"/>
            </w:tcBorders>
          </w:tcPr>
          <w:p w:rsidR="00E44CB4" w:rsidRPr="00D97921" w:rsidRDefault="00E44CB4" w:rsidP="00327658">
            <w:pPr>
              <w:rPr>
                <w:sz w:val="28"/>
                <w:szCs w:val="28"/>
              </w:rPr>
            </w:pPr>
          </w:p>
        </w:tc>
      </w:tr>
    </w:tbl>
    <w:p w:rsidR="0078251E" w:rsidRPr="0078251E" w:rsidRDefault="0038654E" w:rsidP="00E44CB4">
      <w:pPr>
        <w:widowControl w:val="0"/>
        <w:autoSpaceDE w:val="0"/>
        <w:autoSpaceDN w:val="0"/>
        <w:adjustRightInd w:val="0"/>
        <w:ind w:firstLine="6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  11</w:t>
      </w:r>
      <w:r w:rsidR="00FE4C5B" w:rsidRPr="0078251E">
        <w:rPr>
          <w:rFonts w:ascii="Liberation Serif" w:hAnsi="Liberation Serif"/>
          <w:sz w:val="26"/>
          <w:szCs w:val="26"/>
        </w:rPr>
        <w:t xml:space="preserve"> </w:t>
      </w:r>
      <w:r w:rsidR="0078251E" w:rsidRPr="0078251E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мая </w:t>
      </w:r>
      <w:r w:rsidR="0078251E" w:rsidRPr="0078251E">
        <w:rPr>
          <w:rFonts w:ascii="Liberation Serif" w:hAnsi="Liberation Serif"/>
          <w:sz w:val="26"/>
          <w:szCs w:val="26"/>
        </w:rPr>
        <w:t xml:space="preserve"> </w:t>
      </w:r>
      <w:r w:rsidR="00E44CB4" w:rsidRPr="0078251E">
        <w:rPr>
          <w:rFonts w:ascii="Liberation Serif" w:hAnsi="Liberation Serif"/>
          <w:sz w:val="26"/>
          <w:szCs w:val="26"/>
        </w:rPr>
        <w:t>20</w:t>
      </w:r>
      <w:r w:rsidR="00746085" w:rsidRPr="0078251E">
        <w:rPr>
          <w:rFonts w:ascii="Liberation Serif" w:hAnsi="Liberation Serif"/>
          <w:sz w:val="26"/>
          <w:szCs w:val="26"/>
        </w:rPr>
        <w:t>2</w:t>
      </w:r>
      <w:r w:rsidR="0078251E" w:rsidRPr="0078251E">
        <w:rPr>
          <w:rFonts w:ascii="Liberation Serif" w:hAnsi="Liberation Serif"/>
          <w:sz w:val="26"/>
          <w:szCs w:val="26"/>
        </w:rPr>
        <w:t>1</w:t>
      </w:r>
      <w:r w:rsidR="00E44CB4" w:rsidRPr="0078251E">
        <w:rPr>
          <w:rFonts w:ascii="Liberation Serif" w:hAnsi="Liberation Serif"/>
          <w:sz w:val="26"/>
          <w:szCs w:val="26"/>
        </w:rPr>
        <w:t xml:space="preserve"> года</w:t>
      </w:r>
      <w:r w:rsidR="0078251E" w:rsidRPr="0078251E">
        <w:rPr>
          <w:rFonts w:ascii="Liberation Serif" w:hAnsi="Liberation Serif"/>
          <w:sz w:val="26"/>
          <w:szCs w:val="26"/>
        </w:rPr>
        <w:t xml:space="preserve"> </w:t>
      </w:r>
      <w:r w:rsidR="00E44CB4" w:rsidRPr="0078251E">
        <w:rPr>
          <w:rFonts w:ascii="Liberation Serif" w:hAnsi="Liberation Serif"/>
          <w:sz w:val="26"/>
          <w:szCs w:val="26"/>
        </w:rPr>
        <w:t xml:space="preserve"> № </w:t>
      </w:r>
      <w:r>
        <w:rPr>
          <w:rFonts w:ascii="Liberation Serif" w:hAnsi="Liberation Serif"/>
          <w:sz w:val="26"/>
          <w:szCs w:val="26"/>
        </w:rPr>
        <w:t xml:space="preserve"> 249</w:t>
      </w:r>
    </w:p>
    <w:p w:rsidR="0078251E" w:rsidRPr="0078251E" w:rsidRDefault="0078251E" w:rsidP="00E44CB4">
      <w:pPr>
        <w:widowControl w:val="0"/>
        <w:autoSpaceDE w:val="0"/>
        <w:autoSpaceDN w:val="0"/>
        <w:adjustRightInd w:val="0"/>
        <w:ind w:firstLine="6"/>
        <w:rPr>
          <w:rFonts w:ascii="Liberation Serif" w:hAnsi="Liberation Serif"/>
          <w:sz w:val="26"/>
          <w:szCs w:val="26"/>
        </w:rPr>
      </w:pPr>
    </w:p>
    <w:p w:rsidR="00E44CB4" w:rsidRPr="0078251E" w:rsidRDefault="009C5826" w:rsidP="00E44CB4">
      <w:pPr>
        <w:widowControl w:val="0"/>
        <w:autoSpaceDE w:val="0"/>
        <w:autoSpaceDN w:val="0"/>
        <w:adjustRightInd w:val="0"/>
        <w:ind w:firstLine="6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п</w:t>
      </w:r>
      <w:bookmarkStart w:id="0" w:name="_GoBack"/>
      <w:bookmarkEnd w:id="0"/>
      <w:r>
        <w:rPr>
          <w:rFonts w:ascii="Liberation Serif" w:hAnsi="Liberation Serif"/>
          <w:sz w:val="26"/>
          <w:szCs w:val="26"/>
        </w:rPr>
        <w:t>г</w:t>
      </w:r>
      <w:r w:rsidR="00E44CB4" w:rsidRPr="0078251E">
        <w:rPr>
          <w:rFonts w:ascii="Liberation Serif" w:hAnsi="Liberation Serif"/>
          <w:sz w:val="26"/>
          <w:szCs w:val="26"/>
        </w:rPr>
        <w:t>т. Шаля</w:t>
      </w:r>
    </w:p>
    <w:p w:rsidR="00E44CB4" w:rsidRPr="0078251E" w:rsidRDefault="00E44CB4" w:rsidP="00E44CB4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8"/>
          <w:szCs w:val="28"/>
        </w:rPr>
      </w:pPr>
    </w:p>
    <w:p w:rsidR="0078251E" w:rsidRPr="0078251E" w:rsidRDefault="0078251E" w:rsidP="0078251E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78251E">
        <w:rPr>
          <w:rFonts w:ascii="Liberation Serif" w:hAnsi="Liberation Serif"/>
          <w:b/>
          <w:i/>
          <w:sz w:val="28"/>
          <w:szCs w:val="28"/>
        </w:rPr>
        <w:t xml:space="preserve">Об утверждении  плана  мероприятий  по реализации Стратегии </w:t>
      </w:r>
    </w:p>
    <w:p w:rsidR="0078251E" w:rsidRPr="0078251E" w:rsidRDefault="0078251E" w:rsidP="0078251E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78251E">
        <w:rPr>
          <w:rFonts w:ascii="Liberation Serif" w:hAnsi="Liberation Serif"/>
          <w:b/>
          <w:i/>
          <w:sz w:val="28"/>
          <w:szCs w:val="28"/>
        </w:rPr>
        <w:t>государственной антинаркотической политики Российской Федерации на период до 2030 года на территории Шалинского городского округа</w:t>
      </w:r>
      <w:r w:rsidR="006F48F7">
        <w:rPr>
          <w:rFonts w:ascii="Liberation Serif" w:hAnsi="Liberation Serif"/>
          <w:b/>
          <w:i/>
          <w:sz w:val="28"/>
          <w:szCs w:val="28"/>
        </w:rPr>
        <w:t xml:space="preserve">  </w:t>
      </w:r>
      <w:r w:rsidRPr="0078251E">
        <w:rPr>
          <w:rFonts w:ascii="Liberation Serif" w:hAnsi="Liberation Serif"/>
          <w:b/>
          <w:i/>
          <w:sz w:val="28"/>
          <w:szCs w:val="28"/>
        </w:rPr>
        <w:t xml:space="preserve"> на период до 2030 года</w:t>
      </w:r>
    </w:p>
    <w:p w:rsidR="00081A16" w:rsidRDefault="00081A16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081A16" w:rsidRDefault="0078251E" w:rsidP="00782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51E">
        <w:rPr>
          <w:rFonts w:ascii="Liberation Serif" w:hAnsi="Liberation Serif"/>
          <w:sz w:val="28"/>
          <w:szCs w:val="28"/>
        </w:rPr>
        <w:t xml:space="preserve">В целях реализации Стратегии государственной антинаркотической политики  Российской Федерации на период до 2030 года, утвержденной Указом Президента Российской Федерации от 23 ноября 2020 года № 733 «Об утверждении Стратегии государственной антинаркотической политики  Российской Федерации на период до 2030 года», </w:t>
      </w:r>
      <w:r>
        <w:rPr>
          <w:rFonts w:ascii="Liberation Serif" w:hAnsi="Liberation Serif"/>
          <w:sz w:val="28"/>
          <w:szCs w:val="28"/>
        </w:rPr>
        <w:t>решения антинаркотической комиссии Свердловской области от 25 марта 2021 года (№ 1 от 07.04.2021 года),</w:t>
      </w:r>
      <w:r w:rsidR="00081A16" w:rsidRPr="00AF3A9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736A5" w:rsidRPr="00AF3A94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="00081A16" w:rsidRPr="00AF3A94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</w:p>
    <w:p w:rsidR="00F121EC" w:rsidRDefault="00F12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21EC" w:rsidRPr="00F121EC" w:rsidRDefault="00F121EC" w:rsidP="00F121E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1E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924CB" w:rsidRDefault="009924CB" w:rsidP="009924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251E" w:rsidRDefault="00081A16" w:rsidP="0078251E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 w:rsidRPr="0078251E">
        <w:rPr>
          <w:rFonts w:ascii="Liberation Serif" w:hAnsi="Liberation Serif" w:cs="Times New Roman"/>
          <w:b w:val="0"/>
          <w:sz w:val="28"/>
          <w:szCs w:val="28"/>
        </w:rPr>
        <w:t xml:space="preserve">1. </w:t>
      </w:r>
      <w:r w:rsidR="0078251E" w:rsidRPr="0078251E">
        <w:rPr>
          <w:rFonts w:ascii="Liberation Serif" w:hAnsi="Liberation Serif"/>
          <w:b w:val="0"/>
          <w:sz w:val="28"/>
          <w:szCs w:val="28"/>
        </w:rPr>
        <w:t>Утвердить план мероприятий  по реализации Стратегии  государственной антинаркотической политики Российской Федерации на период до 2030 года на терри</w:t>
      </w:r>
      <w:r w:rsidR="0078251E">
        <w:rPr>
          <w:rFonts w:ascii="Liberation Serif" w:hAnsi="Liberation Serif"/>
          <w:b w:val="0"/>
          <w:sz w:val="28"/>
          <w:szCs w:val="28"/>
        </w:rPr>
        <w:t xml:space="preserve">тории Шалинского городского </w:t>
      </w:r>
      <w:r w:rsidR="0078251E" w:rsidRPr="0078251E">
        <w:rPr>
          <w:rFonts w:ascii="Liberation Serif" w:hAnsi="Liberation Serif"/>
          <w:b w:val="0"/>
          <w:sz w:val="28"/>
          <w:szCs w:val="28"/>
        </w:rPr>
        <w:t>округа  на период до 2030 года»</w:t>
      </w:r>
      <w:r w:rsidR="0078251E">
        <w:rPr>
          <w:rFonts w:ascii="Liberation Serif" w:hAnsi="Liberation Serif"/>
          <w:b w:val="0"/>
          <w:sz w:val="28"/>
          <w:szCs w:val="28"/>
        </w:rPr>
        <w:t xml:space="preserve"> (прилагается)</w:t>
      </w:r>
      <w:r w:rsidR="0078251E" w:rsidRPr="0078251E">
        <w:rPr>
          <w:rFonts w:ascii="Liberation Serif" w:hAnsi="Liberation Serif"/>
          <w:b w:val="0"/>
          <w:sz w:val="28"/>
          <w:szCs w:val="28"/>
        </w:rPr>
        <w:t>.</w:t>
      </w:r>
    </w:p>
    <w:p w:rsidR="0078251E" w:rsidRPr="0078251E" w:rsidRDefault="0078251E" w:rsidP="0078251E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2.Исполнителям, указанным в Плане </w:t>
      </w:r>
      <w:r w:rsidRPr="0078251E">
        <w:rPr>
          <w:rFonts w:ascii="Liberation Serif" w:hAnsi="Liberation Serif"/>
          <w:b w:val="0"/>
          <w:sz w:val="28"/>
          <w:szCs w:val="28"/>
        </w:rPr>
        <w:t>мероприятий  по реализации Стратегии  государственной антинаркотической политики Российской Федерации на период до 2030 года на терри</w:t>
      </w:r>
      <w:r>
        <w:rPr>
          <w:rFonts w:ascii="Liberation Serif" w:hAnsi="Liberation Serif"/>
          <w:b w:val="0"/>
          <w:sz w:val="28"/>
          <w:szCs w:val="28"/>
        </w:rPr>
        <w:t xml:space="preserve">тории Шалинского городского </w:t>
      </w:r>
      <w:r w:rsidRPr="0078251E">
        <w:rPr>
          <w:rFonts w:ascii="Liberation Serif" w:hAnsi="Liberation Serif"/>
          <w:b w:val="0"/>
          <w:sz w:val="28"/>
          <w:szCs w:val="28"/>
        </w:rPr>
        <w:t>округа  на период до 2030 года</w:t>
      </w:r>
      <w:r w:rsidR="006F48F7">
        <w:rPr>
          <w:rFonts w:ascii="Liberation Serif" w:hAnsi="Liberation Serif"/>
          <w:b w:val="0"/>
          <w:sz w:val="28"/>
          <w:szCs w:val="28"/>
        </w:rPr>
        <w:t xml:space="preserve"> (дале</w:t>
      </w:r>
      <w:proofErr w:type="gramStart"/>
      <w:r w:rsidR="006F48F7">
        <w:rPr>
          <w:rFonts w:ascii="Liberation Serif" w:hAnsi="Liberation Serif"/>
          <w:b w:val="0"/>
          <w:sz w:val="28"/>
          <w:szCs w:val="28"/>
        </w:rPr>
        <w:t>е-</w:t>
      </w:r>
      <w:proofErr w:type="gramEnd"/>
      <w:r w:rsidR="006F48F7">
        <w:rPr>
          <w:rFonts w:ascii="Liberation Serif" w:hAnsi="Liberation Serif"/>
          <w:b w:val="0"/>
          <w:sz w:val="28"/>
          <w:szCs w:val="28"/>
        </w:rPr>
        <w:t xml:space="preserve"> План мероприятий), ежеквартально до 15 числа, после отчетного периода направлять в администрацию Шалинского городского округа информацию об исполнении Плана мероприятий.</w:t>
      </w:r>
    </w:p>
    <w:p w:rsidR="0078251E" w:rsidRPr="0078251E" w:rsidRDefault="006F48F7" w:rsidP="006F48F7">
      <w:pPr>
        <w:spacing w:line="276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78251E" w:rsidRPr="0078251E">
        <w:rPr>
          <w:rFonts w:ascii="Liberation Serif" w:hAnsi="Liberation Serif"/>
          <w:sz w:val="28"/>
          <w:szCs w:val="28"/>
        </w:rPr>
        <w:t xml:space="preserve">. </w:t>
      </w:r>
      <w:r w:rsidR="0078251E">
        <w:rPr>
          <w:rFonts w:ascii="Liberation Serif" w:hAnsi="Liberation Serif"/>
          <w:sz w:val="28"/>
          <w:szCs w:val="28"/>
        </w:rPr>
        <w:t>Р</w:t>
      </w:r>
      <w:r w:rsidR="0078251E" w:rsidRPr="0078251E">
        <w:rPr>
          <w:rFonts w:ascii="Liberation Serif" w:hAnsi="Liberation Serif"/>
          <w:color w:val="010101"/>
          <w:sz w:val="28"/>
          <w:szCs w:val="28"/>
        </w:rPr>
        <w:t xml:space="preserve">азместить на официальном сайте </w:t>
      </w:r>
      <w:r>
        <w:rPr>
          <w:rFonts w:ascii="Liberation Serif" w:hAnsi="Liberation Serif"/>
          <w:color w:val="010101"/>
          <w:sz w:val="28"/>
          <w:szCs w:val="28"/>
        </w:rPr>
        <w:t>администрации Шалинского городского округа</w:t>
      </w:r>
      <w:r w:rsidR="0078251E" w:rsidRPr="0078251E">
        <w:rPr>
          <w:rFonts w:ascii="Liberation Serif" w:hAnsi="Liberation Serif"/>
          <w:color w:val="010101"/>
          <w:sz w:val="28"/>
          <w:szCs w:val="28"/>
        </w:rPr>
        <w:t>.</w:t>
      </w:r>
    </w:p>
    <w:p w:rsidR="0078251E" w:rsidRPr="0078251E" w:rsidRDefault="0078251E" w:rsidP="006F48F7">
      <w:pPr>
        <w:spacing w:line="276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78251E">
        <w:rPr>
          <w:rFonts w:ascii="Liberation Serif" w:hAnsi="Liberation Serif"/>
          <w:sz w:val="28"/>
          <w:szCs w:val="28"/>
        </w:rPr>
        <w:t xml:space="preserve">4. </w:t>
      </w:r>
      <w:proofErr w:type="gramStart"/>
      <w:r w:rsidRPr="0078251E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78251E">
        <w:rPr>
          <w:rFonts w:ascii="Liberation Serif" w:hAnsi="Liberation Serif"/>
          <w:sz w:val="28"/>
          <w:szCs w:val="28"/>
        </w:rPr>
        <w:t xml:space="preserve"> выполнением настоящего постановление возложить на заместителя главы администрации </w:t>
      </w:r>
      <w:r w:rsidR="006F48F7">
        <w:rPr>
          <w:rFonts w:ascii="Liberation Serif" w:hAnsi="Liberation Serif"/>
          <w:sz w:val="28"/>
          <w:szCs w:val="28"/>
        </w:rPr>
        <w:t>Шалинского городского округа К.Л. Бессонова.</w:t>
      </w:r>
      <w:r w:rsidRPr="0078251E">
        <w:rPr>
          <w:rFonts w:ascii="Liberation Serif" w:hAnsi="Liberation Serif"/>
          <w:sz w:val="28"/>
          <w:szCs w:val="28"/>
        </w:rPr>
        <w:t xml:space="preserve"> </w:t>
      </w:r>
    </w:p>
    <w:p w:rsidR="0078251E" w:rsidRDefault="0078251E" w:rsidP="0078251E">
      <w:pPr>
        <w:pStyle w:val="ConsPlusTitle"/>
        <w:jc w:val="both"/>
        <w:rPr>
          <w:sz w:val="28"/>
          <w:szCs w:val="28"/>
        </w:rPr>
      </w:pPr>
    </w:p>
    <w:p w:rsidR="006F48F7" w:rsidRDefault="00DF1C1A" w:rsidP="001E32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E326D" w:rsidRPr="0060008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6373FE" w:rsidRPr="006373FE" w:rsidRDefault="001E326D" w:rsidP="006373FE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6373FE" w:rsidRPr="006373FE" w:rsidSect="006373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0008B">
        <w:rPr>
          <w:sz w:val="28"/>
          <w:szCs w:val="28"/>
        </w:rPr>
        <w:t xml:space="preserve">Шалинского городского </w:t>
      </w:r>
      <w:r w:rsidR="006F48F7">
        <w:rPr>
          <w:sz w:val="28"/>
          <w:szCs w:val="28"/>
        </w:rPr>
        <w:t>о</w:t>
      </w:r>
      <w:r w:rsidRPr="0060008B">
        <w:rPr>
          <w:sz w:val="28"/>
          <w:szCs w:val="28"/>
        </w:rPr>
        <w:t xml:space="preserve">круга       </w:t>
      </w:r>
      <w:r w:rsidR="00DF1C1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А.П. </w:t>
      </w:r>
      <w:r w:rsidR="00DF1C1A">
        <w:rPr>
          <w:sz w:val="28"/>
          <w:szCs w:val="28"/>
        </w:rPr>
        <w:t>Богатырев</w:t>
      </w:r>
    </w:p>
    <w:p w:rsidR="006F48F7" w:rsidRDefault="006F48F7" w:rsidP="006373FE">
      <w:pPr>
        <w:pStyle w:val="12"/>
        <w:spacing w:line="10" w:lineRule="atLeas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F48F7" w:rsidRPr="006F48F7" w:rsidRDefault="006F48F7" w:rsidP="006F48F7">
      <w:pPr>
        <w:pStyle w:val="12"/>
        <w:spacing w:line="10" w:lineRule="atLeast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6F48F7">
        <w:rPr>
          <w:rFonts w:ascii="Liberation Serif" w:hAnsi="Liberation Serif" w:cs="Liberation Serif"/>
          <w:bCs/>
          <w:sz w:val="28"/>
          <w:szCs w:val="28"/>
        </w:rPr>
        <w:t>Утверждено</w:t>
      </w:r>
    </w:p>
    <w:p w:rsidR="006F48F7" w:rsidRDefault="006F48F7" w:rsidP="006F48F7">
      <w:pPr>
        <w:pStyle w:val="12"/>
        <w:spacing w:line="10" w:lineRule="atLeast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</w:t>
      </w:r>
      <w:r w:rsidRPr="006F48F7">
        <w:rPr>
          <w:rFonts w:ascii="Liberation Serif" w:hAnsi="Liberation Serif" w:cs="Liberation Serif"/>
          <w:bCs/>
          <w:sz w:val="28"/>
          <w:szCs w:val="28"/>
        </w:rPr>
        <w:t xml:space="preserve">остановлением </w:t>
      </w:r>
      <w:r>
        <w:rPr>
          <w:rFonts w:ascii="Liberation Serif" w:hAnsi="Liberation Serif" w:cs="Liberation Serif"/>
          <w:bCs/>
          <w:sz w:val="28"/>
          <w:szCs w:val="28"/>
        </w:rPr>
        <w:t>администрации</w:t>
      </w:r>
    </w:p>
    <w:p w:rsidR="006F48F7" w:rsidRDefault="006F48F7" w:rsidP="006F48F7">
      <w:pPr>
        <w:pStyle w:val="12"/>
        <w:spacing w:line="10" w:lineRule="atLeast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Шалинского городского округа</w:t>
      </w:r>
    </w:p>
    <w:p w:rsidR="006F48F7" w:rsidRPr="006F48F7" w:rsidRDefault="006F48F7" w:rsidP="006F48F7">
      <w:pPr>
        <w:pStyle w:val="12"/>
        <w:spacing w:line="10" w:lineRule="atLeast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38654E">
        <w:rPr>
          <w:rFonts w:ascii="Liberation Serif" w:hAnsi="Liberation Serif" w:cs="Liberation Serif"/>
          <w:bCs/>
          <w:sz w:val="28"/>
          <w:szCs w:val="28"/>
        </w:rPr>
        <w:t xml:space="preserve"> 11 мая </w:t>
      </w:r>
      <w:r>
        <w:rPr>
          <w:rFonts w:ascii="Liberation Serif" w:hAnsi="Liberation Serif" w:cs="Liberation Serif"/>
          <w:bCs/>
          <w:sz w:val="28"/>
          <w:szCs w:val="28"/>
        </w:rPr>
        <w:t xml:space="preserve">2021 </w:t>
      </w:r>
      <w:r w:rsidR="0038654E">
        <w:rPr>
          <w:rFonts w:ascii="Liberation Serif" w:hAnsi="Liberation Serif" w:cs="Liberation Serif"/>
          <w:bCs/>
          <w:sz w:val="28"/>
          <w:szCs w:val="28"/>
        </w:rPr>
        <w:t>года № 249</w:t>
      </w:r>
    </w:p>
    <w:p w:rsidR="006F48F7" w:rsidRDefault="006F48F7" w:rsidP="006F48F7">
      <w:pPr>
        <w:pStyle w:val="12"/>
        <w:spacing w:line="10" w:lineRule="atLeast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F48F7" w:rsidRDefault="006F48F7" w:rsidP="006F48F7">
      <w:pPr>
        <w:pStyle w:val="12"/>
        <w:spacing w:line="10" w:lineRule="atLeast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F48F7" w:rsidRDefault="006F48F7" w:rsidP="006F48F7">
      <w:pPr>
        <w:pStyle w:val="12"/>
        <w:spacing w:line="10" w:lineRule="atLeast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F48F7" w:rsidRDefault="006F48F7" w:rsidP="006F48F7">
      <w:pPr>
        <w:pStyle w:val="12"/>
        <w:spacing w:line="10" w:lineRule="atLeast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F48F7" w:rsidRDefault="006F48F7" w:rsidP="006F48F7">
      <w:pPr>
        <w:pStyle w:val="12"/>
        <w:spacing w:line="10" w:lineRule="atLeast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F48F7" w:rsidRDefault="006F48F7" w:rsidP="006F48F7">
      <w:pPr>
        <w:pStyle w:val="12"/>
        <w:spacing w:line="10" w:lineRule="atLeast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F48F7" w:rsidRDefault="006F48F7" w:rsidP="006F48F7">
      <w:pPr>
        <w:pStyle w:val="12"/>
        <w:spacing w:line="10" w:lineRule="atLeast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F48F7" w:rsidRPr="006F48F7" w:rsidRDefault="006F48F7" w:rsidP="006F48F7">
      <w:pPr>
        <w:pStyle w:val="12"/>
        <w:spacing w:line="10" w:lineRule="atLeast"/>
        <w:jc w:val="center"/>
        <w:rPr>
          <w:rFonts w:ascii="Liberation Serif" w:hAnsi="Liberation Serif"/>
          <w:b/>
          <w:sz w:val="28"/>
          <w:szCs w:val="28"/>
        </w:rPr>
      </w:pPr>
      <w:r w:rsidRPr="006F48F7">
        <w:rPr>
          <w:rFonts w:ascii="Liberation Serif" w:hAnsi="Liberation Serif" w:cs="Liberation Serif"/>
          <w:b/>
          <w:bCs/>
          <w:sz w:val="28"/>
          <w:szCs w:val="28"/>
        </w:rPr>
        <w:t xml:space="preserve">План мероприятий </w:t>
      </w:r>
      <w:r w:rsidRPr="006F48F7">
        <w:rPr>
          <w:rFonts w:ascii="Liberation Serif" w:hAnsi="Liberation Serif"/>
          <w:b/>
          <w:sz w:val="28"/>
          <w:szCs w:val="28"/>
        </w:rPr>
        <w:t xml:space="preserve">по реализации Стратегии </w:t>
      </w:r>
    </w:p>
    <w:p w:rsidR="006F48F7" w:rsidRPr="006F48F7" w:rsidRDefault="006F48F7" w:rsidP="006F48F7">
      <w:pPr>
        <w:jc w:val="center"/>
        <w:rPr>
          <w:rFonts w:ascii="Liberation Serif" w:hAnsi="Liberation Serif"/>
          <w:b/>
          <w:sz w:val="28"/>
          <w:szCs w:val="28"/>
        </w:rPr>
      </w:pPr>
      <w:r w:rsidRPr="006F48F7">
        <w:rPr>
          <w:rFonts w:ascii="Liberation Serif" w:hAnsi="Liberation Serif"/>
          <w:b/>
          <w:sz w:val="28"/>
          <w:szCs w:val="28"/>
        </w:rPr>
        <w:t>государственной антинаркотической политики Российской Федерации на период до 2030 года на территории Шалинского городского округа   на период до 2030 года</w:t>
      </w:r>
    </w:p>
    <w:p w:rsidR="006F48F7" w:rsidRDefault="006F48F7" w:rsidP="006F48F7">
      <w:pPr>
        <w:pStyle w:val="12"/>
        <w:pageBreakBefore/>
        <w:spacing w:line="10" w:lineRule="atLeast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1. Общие положения</w:t>
      </w:r>
    </w:p>
    <w:p w:rsidR="006F48F7" w:rsidRDefault="006F48F7" w:rsidP="006F48F7">
      <w:pPr>
        <w:pStyle w:val="12"/>
        <w:spacing w:line="10" w:lineRule="atLeast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F48F7" w:rsidRDefault="006F48F7" w:rsidP="006F48F7">
      <w:pPr>
        <w:pStyle w:val="12"/>
        <w:spacing w:line="10" w:lineRule="atLeast"/>
        <w:ind w:firstLine="709"/>
        <w:jc w:val="both"/>
      </w:pPr>
      <w:r>
        <w:rPr>
          <w:rStyle w:val="11"/>
          <w:rFonts w:ascii="Liberation Serif" w:hAnsi="Liberation Serif" w:cs="Liberation Serif"/>
          <w:bCs/>
          <w:sz w:val="28"/>
          <w:szCs w:val="28"/>
        </w:rPr>
        <w:t>1. Настоящий План мероприятий по реализации на территории Шалинского городского округа Стратегии государственной антинаркотической политики Российской Федерации на период до 2030 года (далее – Стратегия) является документом планирования в сфере реализации государственной антинаркотической политики Российской Федерации (далее – антинаркотическая политика) на территории Шалинского городского округа.</w:t>
      </w:r>
    </w:p>
    <w:p w:rsidR="006F48F7" w:rsidRDefault="006F48F7" w:rsidP="006F48F7">
      <w:pPr>
        <w:pStyle w:val="12"/>
        <w:spacing w:line="10" w:lineRule="atLeast"/>
        <w:ind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2.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Правовую основу настоящего Плана мероприятий по реализации на территории Шалинского городского округа Стратегии (далее – План) составляют Указ Президента Российской Федерации от 23 ноября 2020 года № 733 «Об утверждении Стратегии государственной антинаркотической политики Российской Федерации на период до 2030 года», нормативные правовые акты Губернатора Свердловской области и Правительства Свердловской области, Перечень приоритетных направлений (план мероприятий) реализации на территории Свердловской области Стратегии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государственной антинаркотической политики Российской Федерации на период до 2030 года от 23.12.2020 </w:t>
      </w:r>
      <w:r>
        <w:rPr>
          <w:rFonts w:ascii="Liberation Serif" w:hAnsi="Liberation Serif" w:cs="Liberation Serif"/>
          <w:bCs/>
          <w:sz w:val="28"/>
          <w:szCs w:val="28"/>
        </w:rPr>
        <w:br/>
        <w:t>№ 01-01-39/144.</w:t>
      </w:r>
    </w:p>
    <w:p w:rsidR="006F48F7" w:rsidRDefault="006F48F7" w:rsidP="006F48F7">
      <w:pPr>
        <w:pStyle w:val="12"/>
        <w:spacing w:line="10" w:lineRule="atLeast"/>
        <w:ind w:firstLine="709"/>
        <w:jc w:val="both"/>
      </w:pPr>
      <w:r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3. </w:t>
      </w:r>
      <w:proofErr w:type="gramStart"/>
      <w:r>
        <w:rPr>
          <w:rStyle w:val="11"/>
          <w:rFonts w:ascii="Liberation Serif" w:hAnsi="Liberation Serif" w:cs="Liberation Serif"/>
          <w:bCs/>
          <w:sz w:val="28"/>
          <w:szCs w:val="28"/>
        </w:rPr>
        <w:t>Настоящим Планом на основе анализа наркоситуации в Шалинского городского округа и тенденций ее развития, а также в соответствии с принципами, установленными Федеральным законом от 8 января 1998 года № 3-ФЗ «О наркотических средствах и психотропных веществах», определяются цели и задачи, направления и меры по реализации антинаркотической политики на период до 2030 года, а также механизмы и ожидаемые результаты реализации мероприятий Плана.</w:t>
      </w:r>
      <w:proofErr w:type="gramEnd"/>
    </w:p>
    <w:p w:rsidR="006F48F7" w:rsidRDefault="006F48F7" w:rsidP="006F48F7">
      <w:pPr>
        <w:pStyle w:val="12"/>
        <w:spacing w:line="10" w:lineRule="atLeast"/>
        <w:ind w:firstLine="709"/>
        <w:jc w:val="both"/>
      </w:pPr>
      <w:r>
        <w:rPr>
          <w:rStyle w:val="11"/>
          <w:rFonts w:ascii="Liberation Serif" w:hAnsi="Liberation Serif" w:cs="Liberation Serif"/>
          <w:bCs/>
          <w:sz w:val="28"/>
          <w:szCs w:val="28"/>
        </w:rPr>
        <w:t>4. В ходе реализации на территории Шалинского городского округа Стратегии государственной антинаркотической политики Российской Федерации до 2020 года в 2010–2020 годах были приняты следующие меры:</w:t>
      </w:r>
    </w:p>
    <w:p w:rsidR="006F48F7" w:rsidRDefault="006F48F7" w:rsidP="006F48F7">
      <w:pPr>
        <w:pStyle w:val="12"/>
        <w:spacing w:line="10" w:lineRule="atLeast"/>
        <w:ind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а) реализуется алгоритм побуждения </w:t>
      </w:r>
      <w:proofErr w:type="spellStart"/>
      <w:r>
        <w:rPr>
          <w:rFonts w:ascii="Liberation Serif" w:hAnsi="Liberation Serif" w:cs="Liberation Serif"/>
          <w:bCs/>
          <w:sz w:val="28"/>
          <w:szCs w:val="28"/>
        </w:rPr>
        <w:t>наркопотребителей</w:t>
      </w:r>
      <w:proofErr w:type="spellEnd"/>
      <w:r>
        <w:rPr>
          <w:rFonts w:ascii="Liberation Serif" w:hAnsi="Liberation Serif" w:cs="Liberation Serif"/>
          <w:bCs/>
          <w:sz w:val="28"/>
          <w:szCs w:val="28"/>
        </w:rPr>
        <w:t xml:space="preserve"> к прохождению по решению суда лечения наркотической зависимости, медицинской и социальной реабилитации;</w:t>
      </w:r>
    </w:p>
    <w:p w:rsidR="006F48F7" w:rsidRDefault="006F48F7" w:rsidP="006F48F7">
      <w:pPr>
        <w:pStyle w:val="12"/>
        <w:spacing w:line="10" w:lineRule="atLeast"/>
        <w:ind w:firstLine="709"/>
        <w:jc w:val="both"/>
      </w:pPr>
      <w:r>
        <w:rPr>
          <w:rStyle w:val="11"/>
          <w:rFonts w:ascii="Liberation Serif" w:hAnsi="Liberation Serif" w:cs="Liberation Serif"/>
          <w:bCs/>
          <w:sz w:val="28"/>
          <w:szCs w:val="28"/>
        </w:rPr>
        <w:t>б) во исполнение постановления Правительства Российской Федерации от 20.06.2011 № 485 «Об утверждении Положения о государственной системе мониторинга наркоситуации в Российской Федерации» и Указа Губернатора Свердловской области от 19.02.2013 № 74-УГ «Об утверждении Положения об осуществлении мониторинга наркоситуации в Свердловской области» осуществляется мониторинг наркоситуации в Свердловской области (далее – мониторинг наркоситуации);</w:t>
      </w:r>
    </w:p>
    <w:p w:rsidR="006F48F7" w:rsidRPr="00240F20" w:rsidRDefault="006F48F7" w:rsidP="006F48F7">
      <w:pPr>
        <w:pStyle w:val="12"/>
        <w:spacing w:line="10" w:lineRule="atLeast"/>
        <w:ind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в) </w:t>
      </w:r>
      <w:r w:rsidRPr="00240F20">
        <w:rPr>
          <w:rFonts w:ascii="Liberation Serif" w:hAnsi="Liberation Serif" w:cs="Liberation Serif"/>
          <w:bCs/>
          <w:sz w:val="28"/>
          <w:szCs w:val="28"/>
        </w:rPr>
        <w:t xml:space="preserve">правоохранительными органами выявлено </w:t>
      </w:r>
      <w:r w:rsidR="00DC60EE" w:rsidRPr="00240F20">
        <w:rPr>
          <w:rFonts w:ascii="Liberation Serif" w:hAnsi="Liberation Serif" w:cs="Liberation Serif"/>
          <w:bCs/>
          <w:sz w:val="28"/>
          <w:szCs w:val="28"/>
        </w:rPr>
        <w:t>5</w:t>
      </w:r>
      <w:r w:rsidRPr="00240F20">
        <w:rPr>
          <w:rFonts w:ascii="Liberation Serif" w:hAnsi="Liberation Serif" w:cs="Liberation Serif"/>
          <w:bCs/>
          <w:sz w:val="28"/>
          <w:szCs w:val="28"/>
        </w:rPr>
        <w:t xml:space="preserve"> преступлений, связанных с незаконным оборотом наркотиков. Раскрыто </w:t>
      </w:r>
      <w:r w:rsidR="00DC60EE" w:rsidRPr="00240F20">
        <w:rPr>
          <w:rFonts w:ascii="Liberation Serif" w:hAnsi="Liberation Serif" w:cs="Liberation Serif"/>
          <w:bCs/>
          <w:sz w:val="28"/>
          <w:szCs w:val="28"/>
        </w:rPr>
        <w:t>5</w:t>
      </w:r>
      <w:r w:rsidRPr="00240F20">
        <w:rPr>
          <w:rFonts w:ascii="Liberation Serif" w:hAnsi="Liberation Serif" w:cs="Liberation Serif"/>
          <w:bCs/>
          <w:sz w:val="28"/>
          <w:szCs w:val="28"/>
        </w:rPr>
        <w:t xml:space="preserve"> преступлений, связанных с незаконным оборотом наркотиков, преступлений, совершенных в составе </w:t>
      </w:r>
      <w:r w:rsidRPr="00240F20">
        <w:rPr>
          <w:rFonts w:ascii="Liberation Serif" w:hAnsi="Liberation Serif" w:cs="Liberation Serif"/>
          <w:bCs/>
          <w:sz w:val="28"/>
          <w:szCs w:val="28"/>
        </w:rPr>
        <w:lastRenderedPageBreak/>
        <w:t>организованных групп</w:t>
      </w:r>
      <w:r w:rsidR="00DC60EE" w:rsidRPr="00240F20">
        <w:rPr>
          <w:rFonts w:ascii="Liberation Serif" w:hAnsi="Liberation Serif" w:cs="Liberation Serif"/>
          <w:bCs/>
          <w:sz w:val="28"/>
          <w:szCs w:val="28"/>
        </w:rPr>
        <w:t xml:space="preserve"> - 0</w:t>
      </w:r>
      <w:r w:rsidRPr="00240F20">
        <w:rPr>
          <w:rFonts w:ascii="Liberation Serif" w:hAnsi="Liberation Serif" w:cs="Liberation Serif"/>
          <w:bCs/>
          <w:sz w:val="28"/>
          <w:szCs w:val="28"/>
        </w:rPr>
        <w:t xml:space="preserve">. Из незаконного оборота изъято </w:t>
      </w:r>
      <w:r w:rsidR="00DC60EE" w:rsidRPr="00240F20">
        <w:rPr>
          <w:rFonts w:ascii="Liberation Serif" w:hAnsi="Liberation Serif" w:cs="Liberation Serif"/>
          <w:bCs/>
          <w:sz w:val="28"/>
          <w:szCs w:val="28"/>
        </w:rPr>
        <w:t xml:space="preserve">2483,012 грамм </w:t>
      </w:r>
      <w:r w:rsidRPr="00240F20">
        <w:rPr>
          <w:rFonts w:ascii="Liberation Serif" w:hAnsi="Liberation Serif" w:cs="Liberation Serif"/>
          <w:bCs/>
          <w:sz w:val="28"/>
          <w:szCs w:val="28"/>
        </w:rPr>
        <w:t xml:space="preserve"> наркотиков и иных веществ, подлежащих контролю в Российской Федерации;</w:t>
      </w:r>
    </w:p>
    <w:p w:rsidR="006F48F7" w:rsidRDefault="006F48F7" w:rsidP="006F48F7">
      <w:pPr>
        <w:pStyle w:val="12"/>
        <w:spacing w:line="10" w:lineRule="atLeast"/>
        <w:ind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г) организована реализация механизмов раннего выявления незаконного потребления наркотиков;</w:t>
      </w:r>
    </w:p>
    <w:p w:rsidR="006F48F7" w:rsidRPr="00240F20" w:rsidRDefault="006F48F7" w:rsidP="006F48F7">
      <w:pPr>
        <w:pStyle w:val="12"/>
        <w:spacing w:line="10" w:lineRule="atLeast"/>
        <w:ind w:firstLine="709"/>
        <w:jc w:val="both"/>
      </w:pPr>
      <w:r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ж) организовано обеспечение антинаркотической деятельности в рамках муниципальных </w:t>
      </w:r>
      <w:r w:rsidR="0026536F">
        <w:rPr>
          <w:rStyle w:val="11"/>
          <w:rFonts w:ascii="Liberation Serif" w:hAnsi="Liberation Serif" w:cs="Liberation Serif"/>
          <w:bCs/>
          <w:sz w:val="28"/>
          <w:szCs w:val="28"/>
        </w:rPr>
        <w:t>под</w:t>
      </w:r>
      <w:r>
        <w:rPr>
          <w:rStyle w:val="11"/>
          <w:rFonts w:ascii="Liberation Serif" w:hAnsi="Liberation Serif" w:cs="Liberation Serif"/>
          <w:bCs/>
          <w:sz w:val="28"/>
          <w:szCs w:val="28"/>
        </w:rPr>
        <w:t>программ</w:t>
      </w:r>
      <w:r w:rsidR="0026536F">
        <w:rPr>
          <w:rStyle w:val="11"/>
          <w:rFonts w:ascii="Liberation Serif" w:hAnsi="Liberation Serif" w:cs="Liberation Serif"/>
          <w:bCs/>
          <w:sz w:val="28"/>
          <w:szCs w:val="28"/>
        </w:rPr>
        <w:t>ы</w:t>
      </w:r>
      <w:r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Шалинского городского округа, включающих антинаркотические мероприятия. </w:t>
      </w:r>
      <w:r w:rsidRPr="00240F20">
        <w:rPr>
          <w:rStyle w:val="11"/>
          <w:rFonts w:ascii="Liberation Serif" w:hAnsi="Liberation Serif" w:cs="Liberation Serif"/>
          <w:bCs/>
          <w:sz w:val="28"/>
          <w:szCs w:val="28"/>
        </w:rPr>
        <w:t>В период 2010–2020 годов финансирование антинаркотической деятельности в рамках муниципальных программ обеспечено на общую сумму</w:t>
      </w:r>
      <w:r w:rsidR="00DC60EE" w:rsidRPr="00240F20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50,0 тысяч рублей, 10,0 тысяч </w:t>
      </w:r>
      <w:r w:rsidRPr="00240F20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рублей ежегодно (в 2018 году – </w:t>
      </w:r>
      <w:r w:rsidR="00DC60EE" w:rsidRPr="00240F20">
        <w:rPr>
          <w:rStyle w:val="11"/>
          <w:rFonts w:ascii="Liberation Serif" w:hAnsi="Liberation Serif" w:cs="Liberation Serif"/>
          <w:bCs/>
          <w:sz w:val="28"/>
          <w:szCs w:val="28"/>
        </w:rPr>
        <w:t>10,0 тысяч</w:t>
      </w:r>
      <w:r w:rsidRPr="00240F20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рублей, в 2019 году – </w:t>
      </w:r>
      <w:r w:rsidR="00DC60EE" w:rsidRPr="00240F20">
        <w:rPr>
          <w:rStyle w:val="11"/>
          <w:rFonts w:ascii="Liberation Serif" w:hAnsi="Liberation Serif" w:cs="Liberation Serif"/>
          <w:bCs/>
          <w:sz w:val="28"/>
          <w:szCs w:val="28"/>
        </w:rPr>
        <w:t>10,0 тысяч</w:t>
      </w:r>
      <w:r w:rsidRPr="00240F20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рублей, в 2020 году – </w:t>
      </w:r>
      <w:r w:rsidR="00DC60EE" w:rsidRPr="00240F20">
        <w:rPr>
          <w:rStyle w:val="11"/>
          <w:rFonts w:ascii="Liberation Serif" w:hAnsi="Liberation Serif" w:cs="Liberation Serif"/>
          <w:bCs/>
          <w:sz w:val="28"/>
          <w:szCs w:val="28"/>
        </w:rPr>
        <w:t>10,0 тысяч</w:t>
      </w:r>
      <w:r w:rsidRPr="00240F20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рублей).</w:t>
      </w:r>
    </w:p>
    <w:p w:rsidR="006F48F7" w:rsidRPr="00240F20" w:rsidRDefault="006F48F7" w:rsidP="006F48F7">
      <w:pPr>
        <w:pStyle w:val="12"/>
        <w:spacing w:line="10" w:lineRule="atLeast"/>
        <w:ind w:firstLine="709"/>
        <w:jc w:val="both"/>
      </w:pPr>
      <w:r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5. В результате реализации антинаркотической политики в 2010–2020 годах </w:t>
      </w:r>
      <w:proofErr w:type="spellStart"/>
      <w:r>
        <w:rPr>
          <w:rStyle w:val="11"/>
          <w:rFonts w:ascii="Liberation Serif" w:hAnsi="Liberation Serif" w:cs="Liberation Serif"/>
          <w:bCs/>
          <w:sz w:val="28"/>
          <w:szCs w:val="28"/>
        </w:rPr>
        <w:t>наркоситуация</w:t>
      </w:r>
      <w:proofErr w:type="spellEnd"/>
      <w:r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Шалинского городского округа согласно данным мониторинга, проводимого аппаратом антинаркотической комиссии Свердловской области за 2020 год, остается </w:t>
      </w:r>
      <w:r w:rsidR="00DC60EE" w:rsidRPr="00240F20">
        <w:rPr>
          <w:rStyle w:val="11"/>
          <w:rFonts w:ascii="Liberation Serif" w:hAnsi="Liberation Serif" w:cs="Liberation Serif"/>
          <w:bCs/>
          <w:sz w:val="28"/>
          <w:szCs w:val="28"/>
        </w:rPr>
        <w:t>стабильной</w:t>
      </w:r>
      <w:r w:rsidRPr="00240F20">
        <w:rPr>
          <w:rStyle w:val="11"/>
          <w:rFonts w:ascii="Liberation Serif" w:hAnsi="Liberation Serif" w:cs="Liberation Serif"/>
          <w:bCs/>
          <w:sz w:val="28"/>
          <w:szCs w:val="28"/>
        </w:rPr>
        <w:t>.</w:t>
      </w:r>
    </w:p>
    <w:p w:rsidR="006F48F7" w:rsidRDefault="006F48F7" w:rsidP="006F48F7">
      <w:pPr>
        <w:pStyle w:val="12"/>
        <w:spacing w:line="10" w:lineRule="atLeast"/>
        <w:ind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6. В настоящее время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в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Шалинского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 городского округа </w:t>
      </w:r>
      <w:proofErr w:type="spellStart"/>
      <w:r>
        <w:rPr>
          <w:rFonts w:ascii="Liberation Serif" w:hAnsi="Liberation Serif" w:cs="Liberation Serif"/>
          <w:bCs/>
          <w:sz w:val="28"/>
          <w:szCs w:val="28"/>
        </w:rPr>
        <w:t>наркоситуация</w:t>
      </w:r>
      <w:proofErr w:type="spellEnd"/>
      <w:r>
        <w:rPr>
          <w:rFonts w:ascii="Liberation Serif" w:hAnsi="Liberation Serif" w:cs="Liberation Serif"/>
          <w:bCs/>
          <w:sz w:val="28"/>
          <w:szCs w:val="28"/>
        </w:rPr>
        <w:t xml:space="preserve"> характеризуется следующими показателями:</w:t>
      </w:r>
    </w:p>
    <w:p w:rsidR="006F48F7" w:rsidRPr="00240F20" w:rsidRDefault="006F48F7" w:rsidP="006F48F7">
      <w:pPr>
        <w:pStyle w:val="12"/>
        <w:spacing w:line="10" w:lineRule="atLeast"/>
        <w:ind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а) </w:t>
      </w:r>
      <w:r w:rsidRPr="00240F20">
        <w:rPr>
          <w:rFonts w:ascii="Liberation Serif" w:hAnsi="Liberation Serif" w:cs="Liberation Serif"/>
          <w:bCs/>
          <w:sz w:val="28"/>
          <w:szCs w:val="28"/>
        </w:rPr>
        <w:t>ежегодно правоохранительными органами выявляется</w:t>
      </w:r>
      <w:r w:rsidR="006D7F54" w:rsidRPr="00240F20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11538E">
        <w:rPr>
          <w:rFonts w:ascii="Liberation Serif" w:hAnsi="Liberation Serif" w:cs="Liberation Serif"/>
          <w:bCs/>
          <w:sz w:val="28"/>
          <w:szCs w:val="28"/>
        </w:rPr>
        <w:t>5</w:t>
      </w:r>
      <w:r w:rsidR="006D7F54" w:rsidRPr="00240F20">
        <w:rPr>
          <w:rFonts w:ascii="Liberation Serif" w:hAnsi="Liberation Serif" w:cs="Liberation Serif"/>
          <w:bCs/>
          <w:sz w:val="28"/>
          <w:szCs w:val="28"/>
        </w:rPr>
        <w:t>-</w:t>
      </w:r>
      <w:r w:rsidR="0011538E">
        <w:rPr>
          <w:rFonts w:ascii="Liberation Serif" w:hAnsi="Liberation Serif" w:cs="Liberation Serif"/>
          <w:bCs/>
          <w:sz w:val="28"/>
          <w:szCs w:val="28"/>
        </w:rPr>
        <w:t>7</w:t>
      </w:r>
      <w:r w:rsidRPr="00240F20">
        <w:rPr>
          <w:rFonts w:ascii="Liberation Serif" w:hAnsi="Liberation Serif" w:cs="Liberation Serif"/>
          <w:bCs/>
          <w:sz w:val="28"/>
          <w:szCs w:val="28"/>
        </w:rPr>
        <w:t xml:space="preserve"> преступлений, связанных с незаконным оборотом наркотиков;</w:t>
      </w:r>
    </w:p>
    <w:p w:rsidR="006F48F7" w:rsidRPr="0038654E" w:rsidRDefault="006F48F7" w:rsidP="006F48F7">
      <w:pPr>
        <w:pStyle w:val="12"/>
        <w:spacing w:line="10" w:lineRule="atLeast"/>
        <w:ind w:firstLine="709"/>
        <w:jc w:val="both"/>
      </w:pPr>
      <w:r>
        <w:rPr>
          <w:rStyle w:val="11"/>
          <w:rFonts w:ascii="Liberation Serif" w:hAnsi="Liberation Serif" w:cs="Liberation Serif"/>
          <w:bCs/>
          <w:sz w:val="28"/>
          <w:szCs w:val="28"/>
        </w:rPr>
        <w:t>б) </w:t>
      </w:r>
      <w:r w:rsidRPr="00AB01A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отмечается подтвержденная данными медицинской статистики тенденция к снижению общей заболеваемости наркоманией. Общее число зарегистрированных в </w:t>
      </w:r>
      <w:r w:rsidR="00240F20" w:rsidRPr="00AB01A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Государственном автономном учреждении здравоохранения Свердловской области «Шалинская центральная городская больница» </w:t>
      </w:r>
      <w:r w:rsidRPr="00AB01AE">
        <w:rPr>
          <w:rStyle w:val="11"/>
          <w:rFonts w:ascii="Liberation Serif" w:hAnsi="Liberation Serif" w:cs="Liberation Serif"/>
          <w:bCs/>
          <w:sz w:val="28"/>
          <w:szCs w:val="28"/>
        </w:rPr>
        <w:t>пациентов с психическими расстройствами, связанными с потреблением наркотиков,</w:t>
      </w:r>
      <w:r w:rsidRPr="0026536F">
        <w:rPr>
          <w:rStyle w:val="11"/>
          <w:rFonts w:ascii="Liberation Serif" w:hAnsi="Liberation Serif" w:cs="Liberation Serif"/>
          <w:bCs/>
          <w:color w:val="FF0000"/>
          <w:sz w:val="28"/>
          <w:szCs w:val="28"/>
        </w:rPr>
        <w:t xml:space="preserve"> 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с 2010 года </w:t>
      </w:r>
      <w:proofErr w:type="spellStart"/>
      <w:r w:rsidR="00AB01A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величилось</w:t>
      </w:r>
      <w:proofErr w:type="spellEnd"/>
      <w:r w:rsidR="00AB01A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на </w:t>
      </w:r>
      <w:r w:rsidR="00240F20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80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процент</w:t>
      </w:r>
      <w:r w:rsidR="00240F20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ов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и в 2020 году составило </w:t>
      </w:r>
      <w:r w:rsidR="006D7F54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13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человек, или </w:t>
      </w:r>
      <w:r w:rsidR="00240F20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105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 случаев на 100 тыс. </w:t>
      </w:r>
      <w:r w:rsidR="00AB01A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человек (2010 год – 10 человек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);</w:t>
      </w:r>
    </w:p>
    <w:p w:rsidR="006F48F7" w:rsidRPr="0038654E" w:rsidRDefault="006F48F7" w:rsidP="006F48F7">
      <w:pPr>
        <w:pStyle w:val="12"/>
        <w:spacing w:line="10" w:lineRule="atLeast"/>
        <w:ind w:firstLine="709"/>
        <w:jc w:val="both"/>
      </w:pP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в) число лиц, у которых впервые диагностировано психическое расстройство, связанное с потреблением наркотик</w:t>
      </w:r>
      <w:r w:rsidR="00AB01A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ов, с 2010 года остается на прежнем уровне количество случаев, кото</w:t>
      </w:r>
      <w:r w:rsidR="0038654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р</w:t>
      </w:r>
      <w:r w:rsidR="00AB01A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ы</w:t>
      </w:r>
      <w:r w:rsidR="0038654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е</w:t>
      </w:r>
      <w:r w:rsidR="00AB01A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впервые диагностировано психическое расстройство, в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2020 году составило </w:t>
      </w:r>
      <w:r w:rsidR="00AB01A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2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человек</w:t>
      </w:r>
      <w:r w:rsidR="00AB01A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а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, (2010 год – </w:t>
      </w:r>
      <w:r w:rsidR="00AB01A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2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человек</w:t>
      </w:r>
      <w:r w:rsidR="00AB01A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а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);</w:t>
      </w:r>
    </w:p>
    <w:p w:rsidR="006F48F7" w:rsidRPr="0038654E" w:rsidRDefault="006F48F7" w:rsidP="006F48F7">
      <w:pPr>
        <w:pStyle w:val="12"/>
        <w:spacing w:line="10" w:lineRule="atLeast"/>
        <w:ind w:firstLine="709"/>
        <w:jc w:val="both"/>
      </w:pP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г) по сравнению с уровнем 2015 года в 2020 году число лиц, потребляющих наркотики инъекционным способом, снизилось на </w:t>
      </w:r>
      <w:r w:rsidR="0038654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56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процент</w:t>
      </w:r>
      <w:r w:rsidR="0038654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ов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и составило</w:t>
      </w:r>
      <w:r w:rsidR="0038654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13 человек (2015 год – 23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человек);</w:t>
      </w:r>
    </w:p>
    <w:p w:rsidR="006F48F7" w:rsidRPr="0038654E" w:rsidRDefault="006F48F7" w:rsidP="006F48F7">
      <w:pPr>
        <w:pStyle w:val="12"/>
        <w:spacing w:line="10" w:lineRule="atLeast"/>
        <w:ind w:firstLine="709"/>
        <w:jc w:val="both"/>
      </w:pP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д) с 2015 года наблюдается </w:t>
      </w:r>
      <w:r w:rsidR="0038654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снижение практически в 2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раза числа лиц с зависимостью от новых потенциально опасных </w:t>
      </w:r>
      <w:proofErr w:type="spellStart"/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психоактивных</w:t>
      </w:r>
      <w:proofErr w:type="spellEnd"/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веществ и с </w:t>
      </w:r>
      <w:proofErr w:type="spellStart"/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полинаркоманией</w:t>
      </w:r>
      <w:proofErr w:type="spellEnd"/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(в 2015 году –</w:t>
      </w:r>
      <w:r w:rsidR="0038654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20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 человек, в 2020 году – </w:t>
      </w:r>
      <w:r w:rsidR="0038654E"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 xml:space="preserve">13 </w:t>
      </w:r>
      <w:r w:rsidRPr="0038654E">
        <w:rPr>
          <w:rStyle w:val="11"/>
          <w:rFonts w:ascii="Liberation Serif" w:hAnsi="Liberation Serif" w:cs="Liberation Serif"/>
          <w:bCs/>
          <w:sz w:val="28"/>
          <w:szCs w:val="28"/>
        </w:rPr>
        <w:t>человек);</w:t>
      </w:r>
    </w:p>
    <w:p w:rsidR="006F48F7" w:rsidRPr="00AB01AE" w:rsidRDefault="006F48F7" w:rsidP="006F48F7">
      <w:pPr>
        <w:pStyle w:val="12"/>
        <w:spacing w:line="10" w:lineRule="atLeast"/>
        <w:ind w:firstLine="709"/>
        <w:jc w:val="both"/>
      </w:pPr>
      <w:r w:rsidRPr="00AB01AE">
        <w:rPr>
          <w:rFonts w:ascii="Liberation Serif" w:hAnsi="Liberation Serif" w:cs="Liberation Serif"/>
          <w:bCs/>
          <w:sz w:val="28"/>
          <w:szCs w:val="28"/>
        </w:rPr>
        <w:t xml:space="preserve">е) число умерших от потребления наркотиков в Свердловской области в 2020 году составило </w:t>
      </w:r>
      <w:r w:rsidR="006D7F54" w:rsidRPr="00AB01AE">
        <w:rPr>
          <w:rFonts w:ascii="Liberation Serif" w:hAnsi="Liberation Serif" w:cs="Liberation Serif"/>
          <w:bCs/>
          <w:sz w:val="28"/>
          <w:szCs w:val="28"/>
        </w:rPr>
        <w:t>0</w:t>
      </w:r>
      <w:r w:rsidRPr="00AB01AE">
        <w:rPr>
          <w:rFonts w:ascii="Liberation Serif" w:hAnsi="Liberation Serif" w:cs="Liberation Serif"/>
          <w:bCs/>
          <w:sz w:val="28"/>
          <w:szCs w:val="28"/>
        </w:rPr>
        <w:t xml:space="preserve"> человек (в 2019 году – </w:t>
      </w:r>
      <w:r w:rsidR="006D7F54" w:rsidRPr="00AB01AE">
        <w:rPr>
          <w:rFonts w:ascii="Liberation Serif" w:hAnsi="Liberation Serif" w:cs="Liberation Serif"/>
          <w:bCs/>
          <w:sz w:val="28"/>
          <w:szCs w:val="28"/>
        </w:rPr>
        <w:t>0</w:t>
      </w:r>
      <w:r w:rsidR="00240F20" w:rsidRPr="00AB01AE">
        <w:rPr>
          <w:rFonts w:ascii="Liberation Serif" w:hAnsi="Liberation Serif" w:cs="Liberation Serif"/>
          <w:bCs/>
          <w:sz w:val="28"/>
          <w:szCs w:val="28"/>
        </w:rPr>
        <w:t xml:space="preserve"> человек, в 2018 году – 0</w:t>
      </w:r>
      <w:r w:rsidRPr="00AB01AE">
        <w:rPr>
          <w:rFonts w:ascii="Liberation Serif" w:hAnsi="Liberation Serif" w:cs="Liberation Serif"/>
          <w:bCs/>
          <w:sz w:val="28"/>
          <w:szCs w:val="28"/>
        </w:rPr>
        <w:t xml:space="preserve"> человек, в 2010 году – </w:t>
      </w:r>
      <w:r w:rsidR="00AB01AE" w:rsidRPr="00AB01AE">
        <w:rPr>
          <w:rFonts w:ascii="Liberation Serif" w:hAnsi="Liberation Serif" w:cs="Liberation Serif"/>
          <w:bCs/>
          <w:sz w:val="28"/>
          <w:szCs w:val="28"/>
        </w:rPr>
        <w:t>0</w:t>
      </w:r>
      <w:r w:rsidRPr="00AB01AE">
        <w:rPr>
          <w:rFonts w:ascii="Liberation Serif" w:hAnsi="Liberation Serif" w:cs="Liberation Serif"/>
          <w:bCs/>
          <w:sz w:val="28"/>
          <w:szCs w:val="28"/>
        </w:rPr>
        <w:t xml:space="preserve"> человек).</w:t>
      </w:r>
    </w:p>
    <w:p w:rsidR="00DC60EE" w:rsidRDefault="00DC60EE" w:rsidP="006F48F7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C60EE" w:rsidRDefault="00DC60EE" w:rsidP="006F48F7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F48F7" w:rsidRDefault="006F48F7" w:rsidP="006F48F7">
      <w:pPr>
        <w:pStyle w:val="12"/>
        <w:spacing w:line="10" w:lineRule="atLeast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2. План реализации Стратегии в Шалинско</w:t>
      </w:r>
      <w:r w:rsidR="0026536F">
        <w:rPr>
          <w:rFonts w:ascii="Liberation Serif" w:hAnsi="Liberation Serif" w:cs="Liberation Serif"/>
          <w:b/>
          <w:sz w:val="28"/>
          <w:szCs w:val="28"/>
        </w:rPr>
        <w:t>м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городско</w:t>
      </w:r>
      <w:r w:rsidR="0026536F">
        <w:rPr>
          <w:rFonts w:ascii="Liberation Serif" w:hAnsi="Liberation Serif" w:cs="Liberation Serif"/>
          <w:b/>
          <w:sz w:val="28"/>
          <w:szCs w:val="28"/>
        </w:rPr>
        <w:t>м</w:t>
      </w:r>
      <w:r>
        <w:rPr>
          <w:rFonts w:ascii="Liberation Serif" w:hAnsi="Liberation Serif" w:cs="Liberation Serif"/>
          <w:b/>
          <w:sz w:val="28"/>
          <w:szCs w:val="28"/>
        </w:rPr>
        <w:t xml:space="preserve"> округ</w:t>
      </w:r>
      <w:r w:rsidR="0026536F">
        <w:rPr>
          <w:rFonts w:ascii="Liberation Serif" w:hAnsi="Liberation Serif" w:cs="Liberation Serif"/>
          <w:b/>
          <w:sz w:val="28"/>
          <w:szCs w:val="28"/>
        </w:rPr>
        <w:t>е</w:t>
      </w:r>
    </w:p>
    <w:p w:rsidR="006F48F7" w:rsidRDefault="006F48F7" w:rsidP="006F48F7">
      <w:pPr>
        <w:pStyle w:val="12"/>
        <w:spacing w:line="10" w:lineRule="atLeast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959"/>
        <w:gridCol w:w="4428"/>
        <w:gridCol w:w="4962"/>
        <w:gridCol w:w="2693"/>
        <w:gridCol w:w="1632"/>
      </w:tblGrid>
      <w:tr w:rsidR="006F48F7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Меры, обеспечивающие реализацию направлений государственной антинаркотической политики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Исполнители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Срок</w:t>
            </w:r>
          </w:p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реализации</w:t>
            </w:r>
          </w:p>
        </w:tc>
      </w:tr>
      <w:tr w:rsidR="006F48F7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 xml:space="preserve">Направление 1. Совершенствование антинаркотической деятельности и государственного </w:t>
            </w:r>
            <w:proofErr w:type="gramStart"/>
            <w:r>
              <w:rPr>
                <w:rFonts w:ascii="Liberation Serif" w:hAnsi="Liberation Serif" w:cs="Liberation Serif"/>
              </w:rPr>
              <w:t>контроля за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оборотом наркотиков</w:t>
            </w:r>
          </w:p>
        </w:tc>
      </w:tr>
      <w:tr w:rsidR="006F48F7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Задача 1. Совершенствование (с учетом анализа наркоситуации) нормативно-правового регулирования оборота наркотиков и антинаркотической деятельности</w:t>
            </w:r>
          </w:p>
        </w:tc>
      </w:tr>
      <w:tr w:rsidR="006F48F7" w:rsidTr="00B94BF4">
        <w:trPr>
          <w:trHeight w:val="19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1.1.1.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>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>Разработка правовых актов, регулирующих антинаркотическую деятельность, или внесение изменений в такие правовые акты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26536F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 Шалинского городского округа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26536F" w:rsidP="00B94BF4">
            <w:pPr>
              <w:pStyle w:val="12"/>
              <w:spacing w:line="10" w:lineRule="atLeast"/>
              <w:jc w:val="center"/>
            </w:pPr>
            <w:r>
              <w:t>2021-2030</w:t>
            </w:r>
          </w:p>
        </w:tc>
      </w:tr>
      <w:tr w:rsidR="006F48F7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Задача 2. Обеспечение эффективной координации антинаркотической деятельности</w:t>
            </w:r>
          </w:p>
        </w:tc>
      </w:tr>
      <w:tr w:rsidR="006F48F7" w:rsidTr="00B94BF4">
        <w:trPr>
          <w:trHeight w:val="28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1.2.1.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>Обеспечение согласованности мер по реализации Стратегии на региональном и муниципальном уровнях, в том числе касающихся ресурсного обеспечения антинаркотической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 xml:space="preserve">Обеспечить корректировку муниципальных программ (подпрограмм, планов), конкретизировав мероприятия по профилактике наркомании, реабилитации и </w:t>
            </w:r>
            <w:proofErr w:type="spellStart"/>
            <w:r>
              <w:rPr>
                <w:rFonts w:ascii="Liberation Serif" w:hAnsi="Liberation Serif" w:cs="Liberation Serif"/>
              </w:rPr>
              <w:t>ресоциализации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наркопотребителей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, противодействию вовлечению населения в незаконный оборот наркотиков, популяризации здорового образа жизни и их финансовое обеспечение согласно настоящему Плану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26536F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 Шалинского городского округа,</w:t>
            </w:r>
          </w:p>
          <w:p w:rsidR="0026536F" w:rsidRDefault="0026536F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Управление образованием Шалинского городского округа,</w:t>
            </w:r>
          </w:p>
          <w:p w:rsidR="0026536F" w:rsidRDefault="0026536F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«Шалинская ЦГБ»</w:t>
            </w:r>
            <w:r w:rsidR="00D56C1D">
              <w:rPr>
                <w:rFonts w:ascii="Liberation Serif" w:hAnsi="Liberation Serif" w:cs="Liberation Serif"/>
              </w:rPr>
              <w:t xml:space="preserve"> (по согласованию)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26536F" w:rsidRDefault="0026536F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 ШГО «</w:t>
            </w:r>
            <w:r w:rsidR="006D7F54">
              <w:rPr>
                <w:rFonts w:ascii="Liberation Serif" w:hAnsi="Liberation Serif" w:cs="Liberation Serif"/>
              </w:rPr>
              <w:t>Ш</w:t>
            </w:r>
            <w:r>
              <w:rPr>
                <w:rFonts w:ascii="Liberation Serif" w:hAnsi="Liberation Serif" w:cs="Liberation Serif"/>
              </w:rPr>
              <w:t>алинский центр развития культуры»</w:t>
            </w:r>
          </w:p>
          <w:p w:rsidR="0026536F" w:rsidRDefault="0026536F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Комитет по спорту, </w:t>
            </w:r>
            <w:r>
              <w:rPr>
                <w:rFonts w:ascii="Liberation Serif" w:hAnsi="Liberation Serif" w:cs="Liberation Serif"/>
              </w:rPr>
              <w:lastRenderedPageBreak/>
              <w:t>физической культуре и молодежной политике администрации Шалинского городского округа</w:t>
            </w:r>
          </w:p>
          <w:p w:rsidR="0026536F" w:rsidRDefault="0026536F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26536F" w:rsidP="00B94BF4">
            <w:pPr>
              <w:pStyle w:val="12"/>
              <w:spacing w:line="10" w:lineRule="atLeast"/>
              <w:jc w:val="center"/>
            </w:pPr>
            <w:r>
              <w:lastRenderedPageBreak/>
              <w:t>2021-2030</w:t>
            </w:r>
          </w:p>
        </w:tc>
      </w:tr>
      <w:tr w:rsidR="006F48F7" w:rsidTr="00B94BF4">
        <w:trPr>
          <w:trHeight w:val="13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1.2.2.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>Формирование плана профессиональной подготовки и переподготовки специалистов, обеспечивающих реализацию антинаркотической политики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26536F">
            <w:pPr>
              <w:pStyle w:val="12"/>
              <w:spacing w:line="10" w:lineRule="atLeast"/>
            </w:pPr>
            <w:r>
              <w:rPr>
                <w:rStyle w:val="11"/>
                <w:rFonts w:ascii="Liberation Serif" w:hAnsi="Liberation Serif" w:cs="Liberation Serif"/>
              </w:rPr>
              <w:t xml:space="preserve">Обеспечить профессиональную подготовку и переподготовку специалистов, обеспечивающих реализацию антинаркотической политики на территории </w:t>
            </w:r>
            <w:r w:rsidR="0026536F">
              <w:rPr>
                <w:rStyle w:val="11"/>
                <w:rFonts w:ascii="Liberation Serif" w:hAnsi="Liberation Serif" w:cs="Liberation Serif"/>
              </w:rPr>
              <w:t>Шалинского городского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26536F" w:rsidP="0026536F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 Шалинского городского округа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26536F" w:rsidP="00B94BF4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2021-2030</w:t>
            </w:r>
          </w:p>
        </w:tc>
      </w:tr>
      <w:tr w:rsidR="006F48F7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Направление 2. Профилактика и раннее выявление незаконного потребления наркотиков</w:t>
            </w:r>
          </w:p>
        </w:tc>
      </w:tr>
      <w:tr w:rsidR="006F48F7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2.1.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Задача 1. Формирование на общих методологических основаниях системы комплексной антинаркотической профилактической деятельности</w:t>
            </w:r>
          </w:p>
        </w:tc>
      </w:tr>
      <w:tr w:rsidR="006F48F7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2.1.1.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ind w:hanging="2"/>
            </w:pPr>
            <w:r>
              <w:rPr>
                <w:rStyle w:val="11"/>
                <w:rFonts w:ascii="Liberation Serif" w:hAnsi="Liberation Serif" w:cs="Liberation Serif"/>
              </w:rPr>
              <w:t>Расширение практики использования форм и методов первичной профилактики незаконного потребления наркотиков и универсальных педагогических методик профилактики противоправного поведения несовершеннолетних (тренингов, проектной деятельности и других методик)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26536F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Создание условий для проведения конкурса работ по созданию социальной рекламы антинаркотической направленности и пропаганды здорового образа жизни в рамках Всероссийской антинаркотической акции «Спасем жизнь вместе»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26536F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Управление образованием Шалинского городского округа</w:t>
            </w:r>
          </w:p>
          <w:p w:rsidR="0026536F" w:rsidRDefault="0026536F" w:rsidP="0026536F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Комитет по спорту, физической культуре и молодежной политике администрации Шалинского городского округа</w:t>
            </w:r>
          </w:p>
          <w:p w:rsidR="0026536F" w:rsidRDefault="0026536F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26536F" w:rsidP="00B94BF4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2021-2030</w:t>
            </w:r>
          </w:p>
        </w:tc>
      </w:tr>
      <w:tr w:rsidR="006F48F7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2.2.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 xml:space="preserve">Задача 2. Создание с учетом традиционных российских духовно-нравственных и культурных ценностей условий </w:t>
            </w:r>
            <w:r>
              <w:rPr>
                <w:rFonts w:ascii="Liberation Serif" w:hAnsi="Liberation Serif" w:cs="Liberation Serif"/>
              </w:rPr>
              <w:br/>
              <w:t>для формирования в обществе осознанного негативного отношения к незаконному потреблению наркотиков</w:t>
            </w:r>
          </w:p>
        </w:tc>
      </w:tr>
      <w:tr w:rsidR="006F48F7" w:rsidTr="00B94BF4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2.2.1.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 xml:space="preserve">Включение профилактических мероприятий в образовательные </w:t>
            </w:r>
            <w:r>
              <w:rPr>
                <w:rFonts w:ascii="Liberation Serif" w:hAnsi="Liberation Serif" w:cs="Liberation Serif"/>
              </w:rPr>
              <w:lastRenderedPageBreak/>
              <w:t>программы, внеурочную и воспитательную работу, проекты, практики гражданско-патриотического, духовно-нравственного воспитания граждан, в особенности детей и молодежи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lastRenderedPageBreak/>
              <w:t>Реализация регионального проекта «Безопасность жизни»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1652D4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Управление образованием </w:t>
            </w:r>
            <w:r>
              <w:rPr>
                <w:rFonts w:ascii="Liberation Serif" w:hAnsi="Liberation Serif" w:cs="Liberation Serif"/>
              </w:rPr>
              <w:lastRenderedPageBreak/>
              <w:t>Шалинского городского округа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1652D4" w:rsidP="00B94BF4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2021-2030</w:t>
            </w:r>
          </w:p>
        </w:tc>
      </w:tr>
      <w:tr w:rsidR="006F48F7" w:rsidTr="00B94BF4">
        <w:trPr>
          <w:trHeight w:val="92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/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ind w:right="142"/>
            </w:pPr>
            <w:r>
              <w:rPr>
                <w:rFonts w:ascii="Liberation Serif" w:hAnsi="Liberation Serif" w:cs="Liberation Serif"/>
              </w:rPr>
              <w:t xml:space="preserve">Проведение мероприятий профилактической направленности в учреждениях культуры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1652D4" w:rsidP="00B94BF4">
            <w:pPr>
              <w:pStyle w:val="12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 ШГО «Шалинский центр развития культуры»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1652D4" w:rsidP="00B94BF4">
            <w:pPr>
              <w:pStyle w:val="12"/>
              <w:widowControl w:val="0"/>
              <w:autoSpaceDE w:val="0"/>
              <w:jc w:val="center"/>
            </w:pPr>
            <w:r>
              <w:t>2021-2030</w:t>
            </w:r>
          </w:p>
        </w:tc>
      </w:tr>
      <w:tr w:rsidR="006F48F7" w:rsidTr="00B94BF4">
        <w:trPr>
          <w:trHeight w:val="55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/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ind w:right="142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widowControl w:val="0"/>
              <w:autoSpaceDE w:val="0"/>
              <w:jc w:val="center"/>
            </w:pPr>
          </w:p>
        </w:tc>
      </w:tr>
      <w:tr w:rsidR="006F48F7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2.2.2.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ind w:hanging="2"/>
            </w:pPr>
            <w:r>
              <w:rPr>
                <w:rStyle w:val="11"/>
                <w:rFonts w:ascii="Liberation Serif" w:hAnsi="Liberation Serif" w:cs="Liberation Serif"/>
              </w:rPr>
              <w:t>Формирование установки на особую роль духовно-нравственного воспитания в образовательных организациях, формирующего у обучающихся устойчивое неприятие незаконного потребления наркотиков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1652D4" w:rsidP="00B94BF4">
            <w:pPr>
              <w:pStyle w:val="12"/>
              <w:ind w:right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акций и тематических конкурсов профилактической направленности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1652D4" w:rsidP="00B94BF4">
            <w:pPr>
              <w:pStyle w:val="12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 ШГО «Шалинский центр развития культуры»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1652D4" w:rsidP="00B94BF4">
            <w:pPr>
              <w:pStyle w:val="12"/>
              <w:widowControl w:val="0"/>
              <w:autoSpaceDE w:val="0"/>
              <w:jc w:val="center"/>
            </w:pPr>
            <w:r>
              <w:t>2021-2030</w:t>
            </w:r>
          </w:p>
        </w:tc>
      </w:tr>
      <w:tr w:rsidR="006F48F7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240F20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2.2.</w:t>
            </w:r>
            <w:r w:rsidR="00240F20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>Создание условий обязательного участия обучающихся в мероприятиях по раннему выявлению незаконного потребления наркотиков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1652D4" w:rsidP="00B94BF4">
            <w:pPr>
              <w:pStyle w:val="12"/>
              <w:spacing w:line="10" w:lineRule="atLeast"/>
            </w:pPr>
            <w:r>
              <w:t xml:space="preserve">Проведение социально-психологического тестирования обучающихся с целью раннего выявления незаконного потребления наркотических средств и психотропных веществ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1652D4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Управление образованием Шалинского городского округа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1652D4" w:rsidP="00B94BF4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2021-2030</w:t>
            </w:r>
          </w:p>
        </w:tc>
      </w:tr>
      <w:tr w:rsidR="006F48F7" w:rsidTr="00B94BF4">
        <w:trPr>
          <w:trHeight w:val="276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240F20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2.2.</w:t>
            </w:r>
            <w:r w:rsidR="00240F20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</w:t>
            </w:r>
          </w:p>
          <w:p w:rsidR="006F48F7" w:rsidRDefault="006F48F7" w:rsidP="00B94BF4">
            <w:pPr>
              <w:pStyle w:val="12"/>
              <w:spacing w:line="10" w:lineRule="atLeast"/>
              <w:ind w:hanging="2"/>
              <w:rPr>
                <w:rFonts w:ascii="Liberation Serif" w:hAnsi="Liberation Serif" w:cs="Liberation Serif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>Направление в средства массовой информации сведений о проведении мероприятий, направленных на антинаркотическую пропаганду, распространение среди несовершеннолетних и их родителей (законных представителей) информации о рисках, связанных с незаконным потреблением наркотиков (листовок, брошюр и электронных информационных материалов)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1652D4" w:rsidP="001652D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Управление образованием Шалинского городского округа,</w:t>
            </w:r>
          </w:p>
          <w:p w:rsidR="001652D4" w:rsidRDefault="001652D4" w:rsidP="001652D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 ШГО «</w:t>
            </w:r>
            <w:r w:rsidR="006D7F54">
              <w:rPr>
                <w:rFonts w:ascii="Liberation Serif" w:hAnsi="Liberation Serif" w:cs="Liberation Serif"/>
              </w:rPr>
              <w:t>Ш</w:t>
            </w:r>
            <w:r>
              <w:rPr>
                <w:rFonts w:ascii="Liberation Serif" w:hAnsi="Liberation Serif" w:cs="Liberation Serif"/>
              </w:rPr>
              <w:t>алинский центр развития культуры»</w:t>
            </w:r>
          </w:p>
          <w:p w:rsidR="001652D4" w:rsidRDefault="001652D4" w:rsidP="001652D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Комитет по спорту, физической культуре и молодежной политике администрации Шалинского городского округа</w:t>
            </w:r>
          </w:p>
          <w:p w:rsidR="001652D4" w:rsidRDefault="001652D4" w:rsidP="001652D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1652D4" w:rsidP="00B94BF4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2021-2030</w:t>
            </w:r>
          </w:p>
        </w:tc>
      </w:tr>
      <w:tr w:rsidR="006F48F7" w:rsidTr="00B94BF4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/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 xml:space="preserve">Публикация материалов антинаркотической </w:t>
            </w:r>
            <w:r>
              <w:rPr>
                <w:rFonts w:ascii="Liberation Serif" w:hAnsi="Liberation Serif" w:cs="Liberation Serif"/>
              </w:rPr>
              <w:lastRenderedPageBreak/>
              <w:t xml:space="preserve">направленности на информационных ресурсах, осуществление их рассылки </w:t>
            </w:r>
            <w:r>
              <w:rPr>
                <w:rFonts w:ascii="Liberation Serif" w:hAnsi="Liberation Serif" w:cs="Liberation Serif"/>
              </w:rPr>
              <w:br/>
              <w:t>для публикации средствам массовой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6F48F7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</w:p>
          <w:p w:rsidR="006F48F7" w:rsidRDefault="001652D4" w:rsidP="001652D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Администрация Шалинского городского округа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8F7" w:rsidRDefault="001652D4" w:rsidP="00B94BF4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2021-2030</w:t>
            </w:r>
          </w:p>
        </w:tc>
      </w:tr>
      <w:tr w:rsidR="001652D4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240F20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2.2.5</w:t>
            </w:r>
            <w:r w:rsidR="001652D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>Осуществление мониторинга средств массовой информации и анализа эффективности информационно-просветительских программ, направленных на содействие реализации антинаркотической политики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>Формирование отчетов о количестве публикаций в средствах массовой информации материалов антинаркотической направленности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</w:p>
          <w:p w:rsidR="001652D4" w:rsidRDefault="001652D4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 Шалинского городского округа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2021-2030</w:t>
            </w:r>
          </w:p>
        </w:tc>
      </w:tr>
      <w:tr w:rsidR="001652D4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2.2.</w:t>
            </w:r>
            <w:r w:rsidR="00240F20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>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>Ежегодно по отдельному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1652D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Управление образованием Шалинского городского округа,</w:t>
            </w:r>
          </w:p>
          <w:p w:rsidR="001652D4" w:rsidRDefault="001652D4" w:rsidP="001652D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 ШГО «Шалинский центр развития культуры»</w:t>
            </w:r>
          </w:p>
          <w:p w:rsidR="001652D4" w:rsidRDefault="001652D4" w:rsidP="001652D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Комитет по спорту, физической культуре и молодежной политике администрации Шалинского городского округа</w:t>
            </w:r>
          </w:p>
          <w:p w:rsidR="001652D4" w:rsidRDefault="001652D4" w:rsidP="001652D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«Шалинская ЦГБ»</w:t>
            </w:r>
            <w:r w:rsidR="00D56C1D">
              <w:rPr>
                <w:rFonts w:ascii="Liberation Serif" w:hAnsi="Liberation Serif" w:cs="Liberation Serif"/>
              </w:rPr>
              <w:t xml:space="preserve"> (по согласованию)</w:t>
            </w:r>
          </w:p>
          <w:p w:rsidR="001652D4" w:rsidRDefault="001652D4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2021-2030</w:t>
            </w:r>
          </w:p>
        </w:tc>
      </w:tr>
      <w:tr w:rsidR="001652D4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2.2.</w:t>
            </w:r>
            <w:r w:rsidR="00240F20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Pr="00240F20" w:rsidRDefault="001652D4" w:rsidP="00B94BF4">
            <w:pPr>
              <w:pStyle w:val="12"/>
              <w:spacing w:line="10" w:lineRule="atLeast"/>
              <w:ind w:hanging="2"/>
            </w:pPr>
            <w:r w:rsidRPr="00240F20">
              <w:rPr>
                <w:rFonts w:ascii="Liberation Serif" w:hAnsi="Liberation Serif" w:cs="Liberation Serif"/>
              </w:rPr>
              <w:t xml:space="preserve">Организация работы по своевременному выявлению и устранению рекламы </w:t>
            </w:r>
            <w:proofErr w:type="spellStart"/>
            <w:r w:rsidRPr="00240F20">
              <w:rPr>
                <w:rFonts w:ascii="Liberation Serif" w:hAnsi="Liberation Serif" w:cs="Liberation Serif"/>
              </w:rPr>
              <w:t>пронаркотического</w:t>
            </w:r>
            <w:proofErr w:type="spellEnd"/>
            <w:r w:rsidRPr="00240F20">
              <w:rPr>
                <w:rFonts w:ascii="Liberation Serif" w:hAnsi="Liberation Serif" w:cs="Liberation Serif"/>
              </w:rPr>
              <w:t xml:space="preserve"> содержания, размещаемой на стенах зданий и сооружений, в том числе в виде трафаретных надписей и граффити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240F20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ежемесячных обследований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240F20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Главы поселковых и сельских администраций администрации Шалинского городского округа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240F20" w:rsidP="00B94BF4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2021-2030</w:t>
            </w:r>
          </w:p>
        </w:tc>
      </w:tr>
      <w:tr w:rsidR="001652D4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2.2.</w:t>
            </w:r>
            <w:r w:rsidR="00240F20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Pr="00240F20" w:rsidRDefault="001652D4" w:rsidP="00B94BF4">
            <w:pPr>
              <w:pStyle w:val="12"/>
              <w:spacing w:line="10" w:lineRule="atLeast"/>
              <w:ind w:hanging="2"/>
            </w:pPr>
            <w:r w:rsidRPr="00240F20">
              <w:rPr>
                <w:rFonts w:ascii="Liberation Serif" w:hAnsi="Liberation Serif" w:cs="Liberation Serif"/>
              </w:rPr>
              <w:t>Участие во всероссийских и областных антинаркотических акциях, направленных на выявление и пресечение преступлений и административных правонарушений в сфере незаконного оборота наркотиков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240F20" w:rsidP="00240F20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Ежегодно, в соответствии с планами  проведения всероссийских и областных антинаркотических акциях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20" w:rsidRDefault="00240F20" w:rsidP="00240F20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Управление образованием Шалинского городского округа,</w:t>
            </w:r>
          </w:p>
          <w:p w:rsidR="00240F20" w:rsidRDefault="00240F20" w:rsidP="00240F20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 ШГО «Шалинский центр развития культуры»</w:t>
            </w:r>
          </w:p>
          <w:p w:rsidR="00240F20" w:rsidRDefault="00240F20" w:rsidP="00240F20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Комитет по спорту, физической культуре и молодежной политике администрации Шалинского городского округа</w:t>
            </w:r>
          </w:p>
          <w:p w:rsidR="001652D4" w:rsidRDefault="00240F20" w:rsidP="00240F20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«Шалинская ЦГБ»</w:t>
            </w:r>
            <w:r w:rsidR="00D56C1D">
              <w:rPr>
                <w:rFonts w:ascii="Liberation Serif" w:hAnsi="Liberation Serif" w:cs="Liberation Serif"/>
              </w:rPr>
              <w:t xml:space="preserve"> (по согласованию)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240F20" w:rsidP="00B94BF4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2021-2030</w:t>
            </w:r>
          </w:p>
        </w:tc>
      </w:tr>
      <w:tr w:rsidR="001652D4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Направление 3.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1652D4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3.1.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Задача 1. Повышение эффективности функционирования наркологической службы, предупреждение случаев незаконного лечения больных наркоманией</w:t>
            </w:r>
          </w:p>
        </w:tc>
      </w:tr>
      <w:tr w:rsidR="001652D4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3.1.1.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>Сокращение количества случаев отравления людей и снижение уровня смертности населения в результате незаконного потребления наркотиков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>Реализация комплекса мероприятий, направленных на улучшение ситуации, связанной с увеличением числа отравлений наркотическими веществами, ежегодно утверждаемого антинаркотической комиссией Свердловской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«Шалинская ЦГБ»</w:t>
            </w:r>
            <w:r w:rsidR="00D56C1D">
              <w:rPr>
                <w:rFonts w:ascii="Liberation Serif" w:hAnsi="Liberation Serif" w:cs="Liberation Serif"/>
              </w:rPr>
              <w:t xml:space="preserve"> (по согласованию)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2021-2030</w:t>
            </w:r>
          </w:p>
        </w:tc>
      </w:tr>
      <w:tr w:rsidR="001652D4" w:rsidTr="00B94BF4">
        <w:trPr>
          <w:trHeight w:val="1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3.1.2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 xml:space="preserve">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      </w:r>
            <w:proofErr w:type="spellStart"/>
            <w:r>
              <w:rPr>
                <w:rFonts w:ascii="Liberation Serif" w:hAnsi="Liberation Serif" w:cs="Liberation Serif"/>
              </w:rPr>
              <w:t>психоактивным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действием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</w:pPr>
            <w:r>
              <w:rPr>
                <w:rStyle w:val="11"/>
                <w:rFonts w:ascii="Liberation Serif" w:hAnsi="Liberation Serif" w:cs="Liberation Serif"/>
              </w:rPr>
              <w:t>Обеспечение условий для проведения профилактических медицинских осмотров обучающихся в образовательных организациях с целью выявления потребителей наркотических средств и психотропных веществ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«Шалинская ЦГБ»</w:t>
            </w:r>
            <w:r w:rsidR="00D56C1D">
              <w:rPr>
                <w:rFonts w:ascii="Liberation Serif" w:hAnsi="Liberation Serif" w:cs="Liberation Serif"/>
              </w:rPr>
              <w:t xml:space="preserve"> (по согласованию)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2021-2030</w:t>
            </w:r>
          </w:p>
        </w:tc>
      </w:tr>
      <w:tr w:rsidR="001652D4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3.2.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 xml:space="preserve">Задача 2. Повышение доступности социальной реабилитации и </w:t>
            </w:r>
            <w:proofErr w:type="spellStart"/>
            <w:r>
              <w:rPr>
                <w:rFonts w:ascii="Liberation Serif" w:hAnsi="Liberation Serif" w:cs="Liberation Serif"/>
              </w:rPr>
              <w:t>ресоциализации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для </w:t>
            </w:r>
            <w:proofErr w:type="spellStart"/>
            <w:r>
              <w:rPr>
                <w:rFonts w:ascii="Liberation Serif" w:hAnsi="Liberation Serif" w:cs="Liberation Serif"/>
              </w:rPr>
              <w:t>наркопотребителей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, включая лиц, </w:t>
            </w:r>
            <w:r>
              <w:rPr>
                <w:rFonts w:ascii="Liberation Serif" w:hAnsi="Liberation Serif" w:cs="Liberation Serif"/>
              </w:rPr>
              <w:lastRenderedPageBreak/>
              <w:t>освободившихся из мест лишения свободы, и лиц без определенного места жительства</w:t>
            </w:r>
          </w:p>
        </w:tc>
      </w:tr>
      <w:tr w:rsidR="001652D4" w:rsidTr="00B94BF4">
        <w:trPr>
          <w:trHeight w:val="111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3.2.1.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Pr="00865D5B" w:rsidRDefault="001652D4" w:rsidP="00B94BF4">
            <w:pPr>
              <w:pStyle w:val="12"/>
              <w:spacing w:line="10" w:lineRule="atLeast"/>
              <w:ind w:hanging="2"/>
            </w:pPr>
            <w:r w:rsidRPr="00865D5B">
              <w:rPr>
                <w:rFonts w:ascii="Liberation Serif" w:hAnsi="Liberation Serif" w:cs="Liberation Serif"/>
              </w:rPr>
              <w:t xml:space="preserve">Развитие с участием негосударственных организаций системы </w:t>
            </w:r>
            <w:proofErr w:type="spellStart"/>
            <w:r w:rsidRPr="00865D5B">
              <w:rPr>
                <w:rFonts w:ascii="Liberation Serif" w:hAnsi="Liberation Serif" w:cs="Liberation Serif"/>
              </w:rPr>
              <w:t>ресоциализации</w:t>
            </w:r>
            <w:proofErr w:type="spellEnd"/>
            <w:r w:rsidRPr="00865D5B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865D5B">
              <w:rPr>
                <w:rFonts w:ascii="Liberation Serif" w:hAnsi="Liberation Serif" w:cs="Liberation Serif"/>
              </w:rPr>
              <w:t>наркопотребителей</w:t>
            </w:r>
            <w:proofErr w:type="spellEnd"/>
            <w:r w:rsidRPr="00865D5B">
              <w:rPr>
                <w:rFonts w:ascii="Liberation Serif" w:hAnsi="Liberation Serif" w:cs="Liberation Serif"/>
              </w:rPr>
              <w:t>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>Установление взаимодействия с негосударственными организациями, оказывающими услуги в сфере социальной реабилитации больных наркоманией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865D5B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«Шалинская ЦГБ»</w:t>
            </w:r>
            <w:r w:rsidR="00D56C1D">
              <w:rPr>
                <w:rFonts w:ascii="Liberation Serif" w:hAnsi="Liberation Serif" w:cs="Liberation Serif"/>
              </w:rPr>
              <w:t xml:space="preserve"> (по согласованию)</w:t>
            </w:r>
          </w:p>
          <w:p w:rsidR="00865D5B" w:rsidRDefault="00865D5B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865D5B" w:rsidP="00B94BF4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2021-2030</w:t>
            </w:r>
          </w:p>
        </w:tc>
      </w:tr>
      <w:tr w:rsidR="001652D4" w:rsidTr="00B94BF4">
        <w:trPr>
          <w:trHeight w:val="117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/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>Информирование населения о порядке получения социальных услуг лицами, находящимися в тяжелой жизненной ситуации в связи с потреблением наркотиков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D5B" w:rsidRPr="00865D5B" w:rsidRDefault="00865D5B" w:rsidP="00865D5B">
            <w:pPr>
              <w:pStyle w:val="ac"/>
              <w:spacing w:after="0" w:line="240" w:lineRule="auto"/>
            </w:pPr>
            <w:r w:rsidRPr="00865D5B">
              <w:rPr>
                <w:rFonts w:ascii="Liberation Serif" w:hAnsi="Liberation Serif" w:cs="Liberation Serif"/>
              </w:rPr>
              <w:t xml:space="preserve">ГБУ СОН </w:t>
            </w:r>
            <w:proofErr w:type="gramStart"/>
            <w:r w:rsidRPr="00865D5B">
              <w:rPr>
                <w:rFonts w:ascii="Liberation Serif" w:hAnsi="Liberation Serif" w:cs="Liberation Serif"/>
              </w:rPr>
              <w:t>СО</w:t>
            </w:r>
            <w:proofErr w:type="gramEnd"/>
            <w:r w:rsidRPr="00865D5B">
              <w:rPr>
                <w:rFonts w:ascii="Liberation Serif" w:hAnsi="Liberation Serif" w:cs="Liberation Serif"/>
              </w:rPr>
              <w:t xml:space="preserve"> «Комплексный центр социального обслуживания населения Шалинского района»</w:t>
            </w:r>
            <w:r w:rsidR="00D56C1D">
              <w:rPr>
                <w:rFonts w:ascii="Liberation Serif" w:hAnsi="Liberation Serif" w:cs="Liberation Serif"/>
              </w:rPr>
              <w:t xml:space="preserve"> (по согласованию)</w:t>
            </w:r>
          </w:p>
          <w:p w:rsidR="001652D4" w:rsidRDefault="001652D4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865D5B" w:rsidP="00B94BF4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2021-2030</w:t>
            </w:r>
          </w:p>
        </w:tc>
      </w:tr>
      <w:tr w:rsidR="001652D4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3.3.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 xml:space="preserve">Задача 3. Повышение доступности для </w:t>
            </w:r>
            <w:proofErr w:type="spellStart"/>
            <w:r>
              <w:rPr>
                <w:rFonts w:ascii="Liberation Serif" w:hAnsi="Liberation Serif" w:cs="Liberation Serif"/>
              </w:rPr>
              <w:t>наркопотребителей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профилактики, диагностики и лечения инфекционных заболеваний (ВИЧ</w:t>
            </w:r>
            <w:r>
              <w:rPr>
                <w:rFonts w:ascii="Liberation Serif" w:hAnsi="Liberation Serif" w:cs="Liberation Serif"/>
              </w:rPr>
              <w:noBreakHyphen/>
              <w:t>инфекции, вирусных гепатитов, туберкулеза, инфекций, передающихся половым путем)</w:t>
            </w:r>
          </w:p>
        </w:tc>
      </w:tr>
      <w:tr w:rsidR="001652D4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3.3.1.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 xml:space="preserve">Внедрение программ профилактики социально значимых инфекционных заболеваний среди </w:t>
            </w:r>
            <w:proofErr w:type="spellStart"/>
            <w:r>
              <w:rPr>
                <w:rFonts w:ascii="Liberation Serif" w:hAnsi="Liberation Serif" w:cs="Liberation Serif"/>
              </w:rPr>
              <w:t>наркопотребителей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 xml:space="preserve">Реализация мероприятий, направленных </w:t>
            </w:r>
            <w:r>
              <w:rPr>
                <w:rFonts w:ascii="Liberation Serif" w:hAnsi="Liberation Serif" w:cs="Liberation Serif"/>
              </w:rPr>
              <w:br/>
              <w:t xml:space="preserve">на профилактику социально значимых инфекционных заболеваний среди </w:t>
            </w:r>
            <w:proofErr w:type="spellStart"/>
            <w:r>
              <w:rPr>
                <w:rFonts w:ascii="Liberation Serif" w:hAnsi="Liberation Serif" w:cs="Liberation Serif"/>
              </w:rPr>
              <w:t>наркопотребителей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«Шалинская ЦГБ»</w:t>
            </w:r>
            <w:r w:rsidR="00D56C1D">
              <w:rPr>
                <w:rFonts w:ascii="Liberation Serif" w:hAnsi="Liberation Serif" w:cs="Liberation Serif"/>
              </w:rPr>
              <w:t xml:space="preserve"> (по согласованию)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712A53" w:rsidP="00B94BF4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2021-2030</w:t>
            </w:r>
          </w:p>
        </w:tc>
      </w:tr>
      <w:tr w:rsidR="001652D4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Направление 4. Сокращение количества преступлений и правонарушений, связанных с незаконным оборотом наркотиков</w:t>
            </w:r>
          </w:p>
        </w:tc>
      </w:tr>
      <w:tr w:rsidR="001652D4" w:rsidTr="00B94B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4.1.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Задача 1. Существенное сокращение сырьевой базы незаконного производства наркотиков</w:t>
            </w:r>
          </w:p>
        </w:tc>
      </w:tr>
      <w:tr w:rsidR="001652D4" w:rsidTr="00B94BF4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4.1.1.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 xml:space="preserve">Совершенствование механизмов выявления незаконных посевов и очагов </w:t>
            </w:r>
            <w:proofErr w:type="gramStart"/>
            <w:r>
              <w:rPr>
                <w:rFonts w:ascii="Liberation Serif" w:hAnsi="Liberation Serif" w:cs="Liberation Serif"/>
              </w:rPr>
              <w:t>произрастания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дикорастущих </w:t>
            </w:r>
            <w:proofErr w:type="spellStart"/>
            <w:r>
              <w:rPr>
                <w:rFonts w:ascii="Liberation Serif" w:hAnsi="Liberation Serif" w:cs="Liberation Serif"/>
              </w:rPr>
              <w:t>наркосодержащих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растений, фактов их незаконного культивирования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 xml:space="preserve">Участие в межведомственных оперативно-профилактических мероприятиях по выявлению мест произрастания дикорастущих и культивируемых </w:t>
            </w:r>
            <w:proofErr w:type="spellStart"/>
            <w:r>
              <w:rPr>
                <w:rFonts w:ascii="Liberation Serif" w:hAnsi="Liberation Serif" w:cs="Liberation Serif"/>
              </w:rPr>
              <w:t>наркосодержащих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растений, проводимых Главным управлением Министерства внутренних дел Российской Федерации по Свердловской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712A53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МО МВД России «Шалинский» </w:t>
            </w:r>
          </w:p>
          <w:p w:rsidR="00712A53" w:rsidRDefault="00712A53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Главы поселковых и сельских администраций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712A53" w:rsidP="00B94BF4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2021-2030</w:t>
            </w:r>
          </w:p>
        </w:tc>
      </w:tr>
      <w:tr w:rsidR="001652D4" w:rsidTr="00B94BF4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/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 xml:space="preserve">Проведение разъяснительной работы </w:t>
            </w:r>
            <w:r>
              <w:rPr>
                <w:rFonts w:ascii="Liberation Serif" w:hAnsi="Liberation Serif" w:cs="Liberation Serif"/>
              </w:rPr>
              <w:br/>
              <w:t xml:space="preserve">среди руководителей сельских поселений </w:t>
            </w:r>
            <w:r>
              <w:rPr>
                <w:rFonts w:ascii="Liberation Serif" w:hAnsi="Liberation Serif" w:cs="Liberation Serif"/>
              </w:rPr>
              <w:br/>
              <w:t xml:space="preserve">и фермерских хозяйств по недопущению незаконного культивирования и выявлению </w:t>
            </w:r>
            <w:r>
              <w:rPr>
                <w:rFonts w:ascii="Liberation Serif" w:hAnsi="Liberation Serif" w:cs="Liberation Serif"/>
              </w:rPr>
              <w:lastRenderedPageBreak/>
              <w:t xml:space="preserve">очагов дикорастущих </w:t>
            </w:r>
            <w:proofErr w:type="spellStart"/>
            <w:r>
              <w:rPr>
                <w:rFonts w:ascii="Liberation Serif" w:hAnsi="Liberation Serif" w:cs="Liberation Serif"/>
              </w:rPr>
              <w:t>наркосодержащих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растений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712A53" w:rsidP="00B94BF4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Главы поселковых и сельских администраций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D4" w:rsidRDefault="001652D4" w:rsidP="00B94BF4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6F48F7" w:rsidRDefault="006F48F7" w:rsidP="006F48F7">
      <w:pPr>
        <w:pStyle w:val="12"/>
        <w:spacing w:line="228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3. Механизмы контроля реализации Плана</w:t>
      </w:r>
    </w:p>
    <w:p w:rsidR="006F48F7" w:rsidRDefault="006F48F7" w:rsidP="006F48F7">
      <w:pPr>
        <w:pStyle w:val="12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F48F7" w:rsidRDefault="006F48F7" w:rsidP="006F48F7">
      <w:pPr>
        <w:pStyle w:val="12"/>
        <w:spacing w:line="228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 Настоящий План реализуется органами местного самоуправления</w:t>
      </w:r>
      <w:r w:rsidR="00712A53">
        <w:rPr>
          <w:rFonts w:ascii="Liberation Serif" w:hAnsi="Liberation Serif" w:cs="Liberation Serif"/>
          <w:sz w:val="28"/>
          <w:szCs w:val="28"/>
        </w:rPr>
        <w:t>, (государственными) муниципальными учреждениями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F48F7" w:rsidRDefault="006F48F7" w:rsidP="006F48F7">
      <w:pPr>
        <w:pStyle w:val="12"/>
        <w:spacing w:line="228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 Реализация мероприятий Плана осуществляется за счет средств бюджетов бюджетной системы Российской Федерации, а также за счет внебюджетных источников, в том числе в рамках государственно-частного партнерства, с учетом ограничений, предусмотренных законодательством Российской Федерации.</w:t>
      </w:r>
    </w:p>
    <w:p w:rsidR="006F48F7" w:rsidRDefault="006F48F7" w:rsidP="006F48F7">
      <w:pPr>
        <w:pStyle w:val="12"/>
        <w:spacing w:line="228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 Антинаркотическая комиссия Шалинского городского округа заслушивает на своих заседаниях должностных лиц органов местного самоуправления</w:t>
      </w:r>
      <w:r w:rsidR="00712A53">
        <w:rPr>
          <w:rFonts w:ascii="Liberation Serif" w:hAnsi="Liberation Serif" w:cs="Liberation Serif"/>
          <w:sz w:val="28"/>
          <w:szCs w:val="28"/>
        </w:rPr>
        <w:t xml:space="preserve">, руководителей государственных (муниципальных) учреждений </w:t>
      </w:r>
      <w:r>
        <w:rPr>
          <w:rFonts w:ascii="Liberation Serif" w:hAnsi="Liberation Serif" w:cs="Liberation Serif"/>
          <w:sz w:val="28"/>
          <w:szCs w:val="28"/>
        </w:rPr>
        <w:t xml:space="preserve"> по вопросам выполнения Плана.</w:t>
      </w:r>
    </w:p>
    <w:p w:rsidR="006F48F7" w:rsidRDefault="006F48F7" w:rsidP="006F48F7">
      <w:pPr>
        <w:pStyle w:val="12"/>
        <w:spacing w:line="228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 Мероприятия</w:t>
      </w:r>
      <w:r w:rsidRPr="00865D5B">
        <w:rPr>
          <w:rFonts w:ascii="Liberation Serif" w:hAnsi="Liberation Serif" w:cs="Liberation Serif"/>
          <w:sz w:val="28"/>
          <w:szCs w:val="28"/>
        </w:rPr>
        <w:t xml:space="preserve">, предусмотренные Планом, </w:t>
      </w:r>
      <w:r w:rsidR="00240F20" w:rsidRPr="00865D5B">
        <w:rPr>
          <w:rFonts w:ascii="Liberation Serif" w:hAnsi="Liberation Serif" w:cs="Liberation Serif"/>
          <w:sz w:val="28"/>
          <w:szCs w:val="28"/>
        </w:rPr>
        <w:t xml:space="preserve">могут </w:t>
      </w:r>
      <w:r w:rsidRPr="00865D5B">
        <w:rPr>
          <w:rFonts w:ascii="Liberation Serif" w:hAnsi="Liberation Serif" w:cs="Liberation Serif"/>
          <w:sz w:val="28"/>
          <w:szCs w:val="28"/>
        </w:rPr>
        <w:t>включа</w:t>
      </w:r>
      <w:r w:rsidR="00240F20" w:rsidRPr="00865D5B">
        <w:rPr>
          <w:rFonts w:ascii="Liberation Serif" w:hAnsi="Liberation Serif" w:cs="Liberation Serif"/>
          <w:sz w:val="28"/>
          <w:szCs w:val="28"/>
        </w:rPr>
        <w:t>ть</w:t>
      </w:r>
      <w:r w:rsidRPr="00865D5B">
        <w:rPr>
          <w:rFonts w:ascii="Liberation Serif" w:hAnsi="Liberation Serif" w:cs="Liberation Serif"/>
          <w:sz w:val="28"/>
          <w:szCs w:val="28"/>
        </w:rPr>
        <w:t>ся в муниципальные программы</w:t>
      </w:r>
      <w:r w:rsidR="00240F20" w:rsidRPr="00865D5B">
        <w:rPr>
          <w:rFonts w:ascii="Liberation Serif" w:hAnsi="Liberation Serif" w:cs="Liberation Serif"/>
          <w:sz w:val="28"/>
          <w:szCs w:val="28"/>
        </w:rPr>
        <w:t xml:space="preserve"> (подпрограммы)</w:t>
      </w:r>
      <w:r w:rsidRPr="00865D5B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Значения показателей состояния наркоситуации, которые включены в План, отражаются в ежегодных докладах о наркоситуации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="00712A53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712A53">
        <w:rPr>
          <w:rFonts w:ascii="Liberation Serif" w:hAnsi="Liberation Serif" w:cs="Liberation Serif"/>
          <w:sz w:val="28"/>
          <w:szCs w:val="28"/>
        </w:rPr>
        <w:t>Шалинского</w:t>
      </w:r>
      <w:proofErr w:type="gramEnd"/>
      <w:r w:rsidR="00712A53">
        <w:rPr>
          <w:rFonts w:ascii="Liberation Serif" w:hAnsi="Liberation Serif" w:cs="Liberation Serif"/>
          <w:sz w:val="28"/>
          <w:szCs w:val="28"/>
        </w:rPr>
        <w:t xml:space="preserve"> городском округе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F48F7" w:rsidRDefault="006F48F7" w:rsidP="006F48F7">
      <w:pPr>
        <w:pStyle w:val="12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F48F7" w:rsidRDefault="006F48F7" w:rsidP="006F48F7">
      <w:pPr>
        <w:pStyle w:val="12"/>
        <w:spacing w:line="228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4. Механизм корректировки Плана</w:t>
      </w:r>
    </w:p>
    <w:p w:rsidR="006F48F7" w:rsidRDefault="006F48F7" w:rsidP="006F48F7">
      <w:pPr>
        <w:pStyle w:val="12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F48F7" w:rsidRDefault="006F48F7" w:rsidP="006F48F7">
      <w:pPr>
        <w:pStyle w:val="12"/>
        <w:spacing w:line="228" w:lineRule="auto"/>
        <w:ind w:firstLine="709"/>
        <w:jc w:val="both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В случае </w:t>
      </w:r>
      <w:proofErr w:type="spellStart"/>
      <w:r>
        <w:rPr>
          <w:rStyle w:val="11"/>
          <w:rFonts w:ascii="Liberation Serif" w:hAnsi="Liberation Serif" w:cs="Liberation Serif"/>
          <w:sz w:val="28"/>
          <w:szCs w:val="28"/>
        </w:rPr>
        <w:t>недостижения</w:t>
      </w:r>
      <w:proofErr w:type="spell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или досрочного достижения показателя эффективности реализации Стратегии данный показатель может быть скорректирован по решению антинаркотической комиссии Шалинского городского округа.</w:t>
      </w:r>
    </w:p>
    <w:p w:rsidR="006F48F7" w:rsidRDefault="006F48F7" w:rsidP="006F48F7">
      <w:pPr>
        <w:pStyle w:val="12"/>
        <w:spacing w:line="228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F48F7" w:rsidRDefault="006F48F7" w:rsidP="006F48F7">
      <w:pPr>
        <w:pStyle w:val="12"/>
        <w:spacing w:line="228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5. Оценка эффективности реализации Стратегии в муниципальном образовании</w:t>
      </w:r>
    </w:p>
    <w:p w:rsidR="006F48F7" w:rsidRDefault="006F48F7" w:rsidP="006F48F7">
      <w:pPr>
        <w:pStyle w:val="12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F48F7" w:rsidRDefault="006F48F7" w:rsidP="006F48F7">
      <w:pPr>
        <w:pStyle w:val="12"/>
        <w:spacing w:line="228" w:lineRule="auto"/>
        <w:ind w:firstLine="709"/>
        <w:jc w:val="both"/>
      </w:pPr>
      <w:r>
        <w:rPr>
          <w:rStyle w:val="11"/>
          <w:rFonts w:ascii="Liberation Serif" w:hAnsi="Liberation Serif" w:cs="Liberation Serif"/>
          <w:sz w:val="28"/>
          <w:szCs w:val="28"/>
        </w:rPr>
        <w:t>1. Оценка результатов реализации Стратегии осуществляется на основании следующих показателей:</w:t>
      </w:r>
    </w:p>
    <w:p w:rsidR="006F48F7" w:rsidRDefault="006F48F7" w:rsidP="006F48F7">
      <w:pPr>
        <w:pStyle w:val="12"/>
        <w:spacing w:line="228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а) вовлеченность населения в незаконный оборот наркотиков (количество случаев привлечения к уголовной и 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человек);</w:t>
      </w:r>
    </w:p>
    <w:p w:rsidR="006F48F7" w:rsidRDefault="006F48F7" w:rsidP="006F48F7">
      <w:pPr>
        <w:pStyle w:val="12"/>
        <w:spacing w:line="228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б) 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криминогенность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наркомании (соотношение количества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наркопотребителей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привлеченных к уголовной ответственности,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наркопотребителей</w:t>
      </w:r>
      <w:proofErr w:type="spellEnd"/>
      <w:r>
        <w:rPr>
          <w:rFonts w:ascii="Liberation Serif" w:hAnsi="Liberation Serif" w:cs="Liberation Serif"/>
          <w:sz w:val="28"/>
          <w:szCs w:val="28"/>
        </w:rPr>
        <w:t>, привлеченных к административной ответственности за потребление наркотиков, на 100 тыс. человек);</w:t>
      </w:r>
    </w:p>
    <w:p w:rsidR="006F48F7" w:rsidRDefault="006F48F7" w:rsidP="006F48F7">
      <w:pPr>
        <w:pStyle w:val="12"/>
        <w:spacing w:line="228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в) количество случаев отравления наркотиками, в том числе среди несовершеннолетних (на 100 тыс. человек);</w:t>
      </w:r>
    </w:p>
    <w:p w:rsidR="006F48F7" w:rsidRDefault="006F48F7" w:rsidP="006F48F7">
      <w:pPr>
        <w:pStyle w:val="12"/>
        <w:spacing w:line="228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г) количество случаев смерти в результате потребления наркотиков (на 100 тыс. человек);</w:t>
      </w:r>
    </w:p>
    <w:p w:rsidR="006F48F7" w:rsidRDefault="006F48F7" w:rsidP="006F48F7">
      <w:pPr>
        <w:pStyle w:val="12"/>
        <w:spacing w:line="228" w:lineRule="auto"/>
        <w:ind w:firstLine="709"/>
        <w:jc w:val="both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д) общая оценка </w:t>
      </w:r>
      <w:proofErr w:type="spellStart"/>
      <w:r>
        <w:rPr>
          <w:rStyle w:val="11"/>
          <w:rFonts w:ascii="Liberation Serif" w:hAnsi="Liberation Serif" w:cs="Liberation Serif"/>
          <w:sz w:val="28"/>
          <w:szCs w:val="28"/>
        </w:rPr>
        <w:t>наркоситуации</w:t>
      </w:r>
      <w:proofErr w:type="spell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в муниципальном образовании (по данным мониторинга наркоситуации).</w:t>
      </w:r>
    </w:p>
    <w:p w:rsidR="006F48F7" w:rsidRPr="00240F20" w:rsidRDefault="006F48F7" w:rsidP="006F48F7">
      <w:pPr>
        <w:pStyle w:val="12"/>
        <w:spacing w:line="228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2. </w:t>
      </w:r>
      <w:r w:rsidRPr="00240F20">
        <w:rPr>
          <w:rFonts w:ascii="Liberation Serif" w:hAnsi="Liberation Serif" w:cs="Liberation Serif"/>
          <w:sz w:val="28"/>
          <w:szCs w:val="28"/>
        </w:rPr>
        <w:t>Характеристика базовых значений показателей эффективности реализации Стратегии (2020 год):</w:t>
      </w:r>
    </w:p>
    <w:p w:rsidR="006F48F7" w:rsidRPr="00240F20" w:rsidRDefault="006F48F7" w:rsidP="006F48F7">
      <w:pPr>
        <w:pStyle w:val="12"/>
        <w:spacing w:line="228" w:lineRule="auto"/>
        <w:ind w:firstLine="709"/>
        <w:jc w:val="both"/>
      </w:pPr>
      <w:r w:rsidRPr="00240F20">
        <w:rPr>
          <w:rStyle w:val="11"/>
          <w:rFonts w:ascii="Liberation Serif" w:hAnsi="Liberation Serif" w:cs="Liberation Serif"/>
          <w:sz w:val="28"/>
          <w:szCs w:val="28"/>
        </w:rPr>
        <w:t xml:space="preserve">а) вовлеченность населения в незаконный оборот наркотиков – </w:t>
      </w:r>
      <w:r w:rsidR="00565595" w:rsidRPr="00240F20">
        <w:rPr>
          <w:rStyle w:val="11"/>
          <w:rFonts w:ascii="Liberation Serif" w:hAnsi="Liberation Serif" w:cs="Liberation Serif"/>
          <w:sz w:val="28"/>
          <w:szCs w:val="28"/>
        </w:rPr>
        <w:t>5</w:t>
      </w:r>
      <w:r w:rsidRPr="00240F20">
        <w:rPr>
          <w:rStyle w:val="11"/>
          <w:rFonts w:ascii="Liberation Serif" w:hAnsi="Liberation Serif" w:cs="Liberation Serif"/>
          <w:sz w:val="28"/>
          <w:szCs w:val="28"/>
        </w:rPr>
        <w:t xml:space="preserve"> случа</w:t>
      </w:r>
      <w:r w:rsidR="00565595" w:rsidRPr="00240F20">
        <w:rPr>
          <w:rStyle w:val="11"/>
          <w:rFonts w:ascii="Liberation Serif" w:hAnsi="Liberation Serif" w:cs="Liberation Serif"/>
          <w:sz w:val="28"/>
          <w:szCs w:val="28"/>
        </w:rPr>
        <w:t>ев</w:t>
      </w:r>
      <w:r w:rsidRPr="00240F20"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6F48F7" w:rsidRPr="00240F20" w:rsidRDefault="006F48F7" w:rsidP="006F48F7">
      <w:pPr>
        <w:pStyle w:val="12"/>
        <w:spacing w:line="228" w:lineRule="auto"/>
        <w:ind w:firstLine="709"/>
        <w:jc w:val="both"/>
      </w:pPr>
      <w:r w:rsidRPr="00240F20">
        <w:rPr>
          <w:rStyle w:val="11"/>
          <w:rFonts w:ascii="Liberation Serif" w:hAnsi="Liberation Serif" w:cs="Liberation Serif"/>
          <w:sz w:val="28"/>
          <w:szCs w:val="28"/>
        </w:rPr>
        <w:t xml:space="preserve">б) </w:t>
      </w:r>
      <w:proofErr w:type="spellStart"/>
      <w:r w:rsidRPr="00240F20">
        <w:rPr>
          <w:rStyle w:val="11"/>
          <w:rFonts w:ascii="Liberation Serif" w:hAnsi="Liberation Serif" w:cs="Liberation Serif"/>
          <w:sz w:val="28"/>
          <w:szCs w:val="28"/>
        </w:rPr>
        <w:t>криминогенность</w:t>
      </w:r>
      <w:proofErr w:type="spellEnd"/>
      <w:r w:rsidRPr="00240F20">
        <w:rPr>
          <w:rStyle w:val="11"/>
          <w:rFonts w:ascii="Liberation Serif" w:hAnsi="Liberation Serif" w:cs="Liberation Serif"/>
          <w:sz w:val="28"/>
          <w:szCs w:val="28"/>
        </w:rPr>
        <w:t xml:space="preserve"> наркомании – (количество) случая;</w:t>
      </w:r>
    </w:p>
    <w:p w:rsidR="006F48F7" w:rsidRPr="00240F20" w:rsidRDefault="006F48F7" w:rsidP="006F48F7">
      <w:pPr>
        <w:pStyle w:val="12"/>
        <w:spacing w:line="228" w:lineRule="auto"/>
        <w:ind w:firstLine="709"/>
        <w:jc w:val="both"/>
      </w:pPr>
      <w:r w:rsidRPr="00240F20">
        <w:rPr>
          <w:rStyle w:val="11"/>
          <w:rFonts w:ascii="Liberation Serif" w:hAnsi="Liberation Serif" w:cs="Liberation Serif"/>
          <w:sz w:val="28"/>
          <w:szCs w:val="28"/>
        </w:rPr>
        <w:t>в) количество сл</w:t>
      </w:r>
      <w:r w:rsidR="00565595" w:rsidRPr="00240F20">
        <w:rPr>
          <w:rStyle w:val="11"/>
          <w:rFonts w:ascii="Liberation Serif" w:hAnsi="Liberation Serif" w:cs="Liberation Serif"/>
          <w:sz w:val="28"/>
          <w:szCs w:val="28"/>
        </w:rPr>
        <w:t>учаев отравления наркотиками – 0</w:t>
      </w:r>
      <w:r w:rsidRPr="00240F20">
        <w:rPr>
          <w:rStyle w:val="11"/>
          <w:rFonts w:ascii="Liberation Serif" w:hAnsi="Liberation Serif" w:cs="Liberation Serif"/>
          <w:sz w:val="28"/>
          <w:szCs w:val="28"/>
        </w:rPr>
        <w:t xml:space="preserve"> случа</w:t>
      </w:r>
      <w:r w:rsidR="00565595" w:rsidRPr="00240F20">
        <w:rPr>
          <w:rStyle w:val="11"/>
          <w:rFonts w:ascii="Liberation Serif" w:hAnsi="Liberation Serif" w:cs="Liberation Serif"/>
          <w:sz w:val="28"/>
          <w:szCs w:val="28"/>
        </w:rPr>
        <w:t>ев</w:t>
      </w:r>
      <w:r w:rsidRPr="00240F20">
        <w:rPr>
          <w:rStyle w:val="11"/>
          <w:rFonts w:ascii="Liberation Serif" w:hAnsi="Liberation Serif" w:cs="Liberation Serif"/>
          <w:sz w:val="28"/>
          <w:szCs w:val="28"/>
        </w:rPr>
        <w:t xml:space="preserve">, в том числе среди несовершеннолетних – </w:t>
      </w:r>
      <w:r w:rsidR="00565595" w:rsidRPr="00240F20">
        <w:rPr>
          <w:rStyle w:val="11"/>
          <w:rFonts w:ascii="Liberation Serif" w:hAnsi="Liberation Serif" w:cs="Liberation Serif"/>
          <w:sz w:val="28"/>
          <w:szCs w:val="28"/>
        </w:rPr>
        <w:t>0</w:t>
      </w:r>
      <w:r w:rsidRPr="00240F20">
        <w:rPr>
          <w:rStyle w:val="11"/>
          <w:rFonts w:ascii="Liberation Serif" w:hAnsi="Liberation Serif" w:cs="Liberation Serif"/>
          <w:sz w:val="28"/>
          <w:szCs w:val="28"/>
        </w:rPr>
        <w:t xml:space="preserve"> случа</w:t>
      </w:r>
      <w:r w:rsidR="00565595" w:rsidRPr="00240F20">
        <w:rPr>
          <w:rStyle w:val="11"/>
          <w:rFonts w:ascii="Liberation Serif" w:hAnsi="Liberation Serif" w:cs="Liberation Serif"/>
          <w:sz w:val="28"/>
          <w:szCs w:val="28"/>
        </w:rPr>
        <w:t>ев</w:t>
      </w:r>
      <w:r w:rsidRPr="00240F20"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6F48F7" w:rsidRPr="00240F20" w:rsidRDefault="006F48F7" w:rsidP="006F48F7">
      <w:pPr>
        <w:pStyle w:val="12"/>
        <w:spacing w:line="228" w:lineRule="auto"/>
        <w:ind w:firstLine="709"/>
        <w:jc w:val="both"/>
      </w:pPr>
      <w:r w:rsidRPr="00240F20">
        <w:rPr>
          <w:rStyle w:val="11"/>
          <w:rFonts w:ascii="Liberation Serif" w:hAnsi="Liberation Serif" w:cs="Liberation Serif"/>
          <w:sz w:val="28"/>
          <w:szCs w:val="28"/>
        </w:rPr>
        <w:t>г) количество случаев смерти в результате</w:t>
      </w:r>
      <w:r w:rsidR="00565595" w:rsidRPr="00240F20">
        <w:rPr>
          <w:rStyle w:val="11"/>
          <w:rFonts w:ascii="Liberation Serif" w:hAnsi="Liberation Serif" w:cs="Liberation Serif"/>
          <w:sz w:val="28"/>
          <w:szCs w:val="28"/>
        </w:rPr>
        <w:t xml:space="preserve"> потребления наркотиков – 0</w:t>
      </w:r>
      <w:r w:rsidRPr="00240F20">
        <w:rPr>
          <w:rStyle w:val="11"/>
          <w:rFonts w:ascii="Liberation Serif" w:hAnsi="Liberation Serif" w:cs="Liberation Serif"/>
          <w:sz w:val="28"/>
          <w:szCs w:val="28"/>
        </w:rPr>
        <w:t xml:space="preserve"> случа</w:t>
      </w:r>
      <w:r w:rsidR="00565595" w:rsidRPr="00240F20">
        <w:rPr>
          <w:rStyle w:val="11"/>
          <w:rFonts w:ascii="Liberation Serif" w:hAnsi="Liberation Serif" w:cs="Liberation Serif"/>
          <w:sz w:val="28"/>
          <w:szCs w:val="28"/>
        </w:rPr>
        <w:t>ев</w:t>
      </w:r>
      <w:r w:rsidRPr="00240F20"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6F48F7" w:rsidRPr="00240F20" w:rsidRDefault="006F48F7" w:rsidP="006F48F7">
      <w:pPr>
        <w:pStyle w:val="12"/>
        <w:spacing w:line="228" w:lineRule="auto"/>
        <w:ind w:firstLine="709"/>
        <w:jc w:val="both"/>
      </w:pPr>
      <w:r w:rsidRPr="00240F20">
        <w:rPr>
          <w:rStyle w:val="11"/>
          <w:rFonts w:ascii="Liberation Serif" w:hAnsi="Liberation Serif" w:cs="Liberation Serif"/>
          <w:sz w:val="28"/>
          <w:szCs w:val="28"/>
        </w:rPr>
        <w:t xml:space="preserve">д) общая оценка </w:t>
      </w:r>
      <w:proofErr w:type="spellStart"/>
      <w:r w:rsidRPr="00240F20">
        <w:rPr>
          <w:rStyle w:val="11"/>
          <w:rFonts w:ascii="Liberation Serif" w:hAnsi="Liberation Serif" w:cs="Liberation Serif"/>
          <w:sz w:val="28"/>
          <w:szCs w:val="28"/>
        </w:rPr>
        <w:t>наркоситуации</w:t>
      </w:r>
      <w:proofErr w:type="spellEnd"/>
      <w:r w:rsidRPr="00240F20"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240F20">
        <w:rPr>
          <w:rStyle w:val="11"/>
          <w:rFonts w:ascii="Liberation Serif" w:hAnsi="Liberation Serif" w:cs="Liberation Serif"/>
          <w:sz w:val="28"/>
          <w:szCs w:val="28"/>
        </w:rPr>
        <w:t>в</w:t>
      </w:r>
      <w:proofErr w:type="gramEnd"/>
      <w:r w:rsidRPr="00240F20"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240F20">
        <w:rPr>
          <w:rStyle w:val="11"/>
          <w:rFonts w:ascii="Liberation Serif" w:hAnsi="Liberation Serif" w:cs="Liberation Serif"/>
          <w:sz w:val="28"/>
          <w:szCs w:val="28"/>
        </w:rPr>
        <w:t>Шалинского</w:t>
      </w:r>
      <w:proofErr w:type="gramEnd"/>
      <w:r w:rsidRPr="00240F20">
        <w:rPr>
          <w:rStyle w:val="11"/>
          <w:rFonts w:ascii="Liberation Serif" w:hAnsi="Liberation Serif" w:cs="Liberation Serif"/>
          <w:sz w:val="28"/>
          <w:szCs w:val="28"/>
        </w:rPr>
        <w:t xml:space="preserve"> городского округа –</w:t>
      </w:r>
      <w:r w:rsidR="00565595" w:rsidRPr="00240F20">
        <w:rPr>
          <w:rStyle w:val="11"/>
          <w:rFonts w:ascii="Liberation Serif" w:hAnsi="Liberation Serif" w:cs="Liberation Serif"/>
          <w:sz w:val="28"/>
          <w:szCs w:val="28"/>
        </w:rPr>
        <w:t xml:space="preserve"> стабильная</w:t>
      </w:r>
      <w:r w:rsidRPr="00240F20"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6F48F7" w:rsidRDefault="006F48F7" w:rsidP="006F48F7">
      <w:pPr>
        <w:pStyle w:val="12"/>
        <w:spacing w:line="228" w:lineRule="auto"/>
        <w:ind w:firstLine="709"/>
        <w:jc w:val="both"/>
      </w:pPr>
      <w:r>
        <w:rPr>
          <w:rStyle w:val="11"/>
          <w:rFonts w:ascii="Liberation Serif" w:hAnsi="Liberation Serif" w:cs="Liberation Serif"/>
          <w:sz w:val="28"/>
          <w:szCs w:val="28"/>
        </w:rPr>
        <w:t xml:space="preserve">3. К 2025 году планируется достижение следующих значений показателей состояния наркоситуации </w:t>
      </w:r>
      <w:r>
        <w:rPr>
          <w:rStyle w:val="11"/>
          <w:rFonts w:ascii="Liberation Serif" w:hAnsi="Liberation Serif" w:cs="Liberation Serif"/>
          <w:sz w:val="28"/>
          <w:szCs w:val="28"/>
        </w:rPr>
        <w:br/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в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Style w:val="11"/>
          <w:rFonts w:ascii="Liberation Serif" w:hAnsi="Liberation Serif" w:cs="Liberation Serif"/>
          <w:sz w:val="28"/>
          <w:szCs w:val="28"/>
        </w:rPr>
        <w:t>Шалинского</w:t>
      </w:r>
      <w:proofErr w:type="gramEnd"/>
      <w:r>
        <w:rPr>
          <w:rStyle w:val="11"/>
          <w:rFonts w:ascii="Liberation Serif" w:hAnsi="Liberation Serif" w:cs="Liberation Serif"/>
          <w:sz w:val="28"/>
          <w:szCs w:val="28"/>
        </w:rPr>
        <w:t xml:space="preserve"> городского округа:</w:t>
      </w:r>
    </w:p>
    <w:p w:rsidR="006F48F7" w:rsidRPr="0038654E" w:rsidRDefault="006F48F7" w:rsidP="006F48F7">
      <w:pPr>
        <w:pStyle w:val="12"/>
        <w:spacing w:line="228" w:lineRule="auto"/>
        <w:ind w:firstLine="709"/>
        <w:jc w:val="both"/>
      </w:pPr>
      <w:r w:rsidRPr="0038654E">
        <w:rPr>
          <w:rFonts w:ascii="Liberation Serif" w:hAnsi="Liberation Serif" w:cs="Liberation Serif"/>
          <w:sz w:val="28"/>
          <w:szCs w:val="28"/>
        </w:rPr>
        <w:t xml:space="preserve">а) вовлеченность населения в незаконный оборот наркотиков – </w:t>
      </w:r>
      <w:r w:rsidR="00565595" w:rsidRPr="0038654E">
        <w:rPr>
          <w:rFonts w:ascii="Liberation Serif" w:hAnsi="Liberation Serif" w:cs="Liberation Serif"/>
          <w:sz w:val="28"/>
          <w:szCs w:val="28"/>
        </w:rPr>
        <w:t>2</w:t>
      </w:r>
      <w:r w:rsidRPr="0038654E">
        <w:rPr>
          <w:rFonts w:ascii="Liberation Serif" w:hAnsi="Liberation Serif" w:cs="Liberation Serif"/>
          <w:sz w:val="28"/>
          <w:szCs w:val="28"/>
        </w:rPr>
        <w:t xml:space="preserve"> случая;</w:t>
      </w:r>
    </w:p>
    <w:p w:rsidR="006F48F7" w:rsidRPr="0038654E" w:rsidRDefault="006F48F7" w:rsidP="006F48F7">
      <w:pPr>
        <w:pStyle w:val="12"/>
        <w:spacing w:line="228" w:lineRule="auto"/>
        <w:ind w:firstLine="709"/>
        <w:jc w:val="both"/>
      </w:pPr>
      <w:r w:rsidRPr="0038654E">
        <w:rPr>
          <w:rFonts w:ascii="Liberation Serif" w:hAnsi="Liberation Serif" w:cs="Liberation Serif"/>
          <w:sz w:val="28"/>
          <w:szCs w:val="28"/>
        </w:rPr>
        <w:t>б)</w:t>
      </w:r>
      <w:r w:rsidR="00565595" w:rsidRPr="0038654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565595" w:rsidRPr="0038654E">
        <w:rPr>
          <w:rFonts w:ascii="Liberation Serif" w:hAnsi="Liberation Serif" w:cs="Liberation Serif"/>
          <w:sz w:val="28"/>
          <w:szCs w:val="28"/>
        </w:rPr>
        <w:t>криминогенность</w:t>
      </w:r>
      <w:proofErr w:type="spellEnd"/>
      <w:r w:rsidR="00565595" w:rsidRPr="0038654E">
        <w:rPr>
          <w:rFonts w:ascii="Liberation Serif" w:hAnsi="Liberation Serif" w:cs="Liberation Serif"/>
          <w:sz w:val="28"/>
          <w:szCs w:val="28"/>
        </w:rPr>
        <w:t xml:space="preserve"> наркомании – 0</w:t>
      </w:r>
      <w:r w:rsidRPr="0038654E">
        <w:rPr>
          <w:rFonts w:ascii="Liberation Serif" w:hAnsi="Liberation Serif" w:cs="Liberation Serif"/>
          <w:sz w:val="28"/>
          <w:szCs w:val="28"/>
        </w:rPr>
        <w:t xml:space="preserve"> случа</w:t>
      </w:r>
      <w:r w:rsidR="00565595" w:rsidRPr="0038654E">
        <w:rPr>
          <w:rFonts w:ascii="Liberation Serif" w:hAnsi="Liberation Serif" w:cs="Liberation Serif"/>
          <w:sz w:val="28"/>
          <w:szCs w:val="28"/>
        </w:rPr>
        <w:t>ев</w:t>
      </w:r>
      <w:r w:rsidRPr="0038654E">
        <w:rPr>
          <w:rFonts w:ascii="Liberation Serif" w:hAnsi="Liberation Serif" w:cs="Liberation Serif"/>
          <w:sz w:val="28"/>
          <w:szCs w:val="28"/>
        </w:rPr>
        <w:t>;</w:t>
      </w:r>
    </w:p>
    <w:p w:rsidR="006F48F7" w:rsidRPr="0038654E" w:rsidRDefault="006F48F7" w:rsidP="006F48F7">
      <w:pPr>
        <w:pStyle w:val="12"/>
        <w:spacing w:line="228" w:lineRule="auto"/>
        <w:ind w:firstLine="709"/>
        <w:jc w:val="both"/>
      </w:pPr>
      <w:r w:rsidRPr="0038654E">
        <w:rPr>
          <w:rStyle w:val="11"/>
          <w:rFonts w:ascii="Liberation Serif" w:hAnsi="Liberation Serif" w:cs="Liberation Serif"/>
          <w:sz w:val="28"/>
          <w:szCs w:val="28"/>
        </w:rPr>
        <w:t>в) количество сл</w:t>
      </w:r>
      <w:r w:rsidR="00565595" w:rsidRPr="0038654E">
        <w:rPr>
          <w:rStyle w:val="11"/>
          <w:rFonts w:ascii="Liberation Serif" w:hAnsi="Liberation Serif" w:cs="Liberation Serif"/>
          <w:sz w:val="28"/>
          <w:szCs w:val="28"/>
        </w:rPr>
        <w:t>учаев отравления наркотиками – 0</w:t>
      </w:r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 случа</w:t>
      </w:r>
      <w:r w:rsidR="00565595" w:rsidRPr="0038654E">
        <w:rPr>
          <w:rStyle w:val="11"/>
          <w:rFonts w:ascii="Liberation Serif" w:hAnsi="Liberation Serif" w:cs="Liberation Serif"/>
          <w:sz w:val="28"/>
          <w:szCs w:val="28"/>
        </w:rPr>
        <w:t>ев</w:t>
      </w:r>
      <w:r w:rsidRPr="0038654E">
        <w:rPr>
          <w:rStyle w:val="11"/>
          <w:rFonts w:ascii="Liberation Serif" w:hAnsi="Liberation Serif" w:cs="Liberation Serif"/>
          <w:sz w:val="28"/>
          <w:szCs w:val="28"/>
        </w:rPr>
        <w:t>, в том чи</w:t>
      </w:r>
      <w:r w:rsidR="00565595" w:rsidRPr="0038654E">
        <w:rPr>
          <w:rStyle w:val="11"/>
          <w:rFonts w:ascii="Liberation Serif" w:hAnsi="Liberation Serif" w:cs="Liberation Serif"/>
          <w:sz w:val="28"/>
          <w:szCs w:val="28"/>
        </w:rPr>
        <w:t>сле среди несовершеннолетних – 0</w:t>
      </w:r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 случа</w:t>
      </w:r>
      <w:r w:rsidR="00565595" w:rsidRPr="0038654E">
        <w:rPr>
          <w:rStyle w:val="11"/>
          <w:rFonts w:ascii="Liberation Serif" w:hAnsi="Liberation Serif" w:cs="Liberation Serif"/>
          <w:sz w:val="28"/>
          <w:szCs w:val="28"/>
        </w:rPr>
        <w:t>ев</w:t>
      </w:r>
      <w:r w:rsidRPr="0038654E"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6F48F7" w:rsidRPr="0038654E" w:rsidRDefault="006F48F7" w:rsidP="006F48F7">
      <w:pPr>
        <w:pStyle w:val="12"/>
        <w:spacing w:line="228" w:lineRule="auto"/>
        <w:ind w:firstLine="709"/>
        <w:jc w:val="both"/>
      </w:pPr>
      <w:r w:rsidRPr="0038654E">
        <w:rPr>
          <w:rFonts w:ascii="Liberation Serif" w:hAnsi="Liberation Serif" w:cs="Liberation Serif"/>
          <w:sz w:val="28"/>
          <w:szCs w:val="28"/>
        </w:rPr>
        <w:t>г) количество случаев смерти в резул</w:t>
      </w:r>
      <w:r w:rsidR="00565595" w:rsidRPr="0038654E">
        <w:rPr>
          <w:rFonts w:ascii="Liberation Serif" w:hAnsi="Liberation Serif" w:cs="Liberation Serif"/>
          <w:sz w:val="28"/>
          <w:szCs w:val="28"/>
        </w:rPr>
        <w:t>ьтате потребления наркотиков – 0</w:t>
      </w:r>
      <w:r w:rsidRPr="0038654E">
        <w:rPr>
          <w:rFonts w:ascii="Liberation Serif" w:hAnsi="Liberation Serif" w:cs="Liberation Serif"/>
          <w:sz w:val="28"/>
          <w:szCs w:val="28"/>
        </w:rPr>
        <w:t xml:space="preserve"> случа</w:t>
      </w:r>
      <w:r w:rsidR="00565595" w:rsidRPr="0038654E">
        <w:rPr>
          <w:rFonts w:ascii="Liberation Serif" w:hAnsi="Liberation Serif" w:cs="Liberation Serif"/>
          <w:sz w:val="28"/>
          <w:szCs w:val="28"/>
        </w:rPr>
        <w:t>ев</w:t>
      </w:r>
      <w:r w:rsidRPr="0038654E">
        <w:rPr>
          <w:rFonts w:ascii="Liberation Serif" w:hAnsi="Liberation Serif" w:cs="Liberation Serif"/>
          <w:sz w:val="28"/>
          <w:szCs w:val="28"/>
        </w:rPr>
        <w:t>;</w:t>
      </w:r>
    </w:p>
    <w:p w:rsidR="006F48F7" w:rsidRPr="0038654E" w:rsidRDefault="006F48F7" w:rsidP="006F48F7">
      <w:pPr>
        <w:pStyle w:val="12"/>
        <w:spacing w:line="228" w:lineRule="auto"/>
        <w:ind w:firstLine="709"/>
        <w:jc w:val="both"/>
      </w:pPr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д) общая оценка </w:t>
      </w:r>
      <w:proofErr w:type="spellStart"/>
      <w:r w:rsidRPr="0038654E">
        <w:rPr>
          <w:rStyle w:val="11"/>
          <w:rFonts w:ascii="Liberation Serif" w:hAnsi="Liberation Serif" w:cs="Liberation Serif"/>
          <w:sz w:val="28"/>
          <w:szCs w:val="28"/>
        </w:rPr>
        <w:t>наркоситуации</w:t>
      </w:r>
      <w:proofErr w:type="spellEnd"/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38654E">
        <w:rPr>
          <w:rStyle w:val="11"/>
          <w:rFonts w:ascii="Liberation Serif" w:hAnsi="Liberation Serif" w:cs="Liberation Serif"/>
          <w:sz w:val="28"/>
          <w:szCs w:val="28"/>
        </w:rPr>
        <w:t>в</w:t>
      </w:r>
      <w:proofErr w:type="gramEnd"/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38654E">
        <w:rPr>
          <w:rStyle w:val="11"/>
          <w:rFonts w:ascii="Liberation Serif" w:hAnsi="Liberation Serif" w:cs="Liberation Serif"/>
          <w:sz w:val="28"/>
          <w:szCs w:val="28"/>
        </w:rPr>
        <w:t>Шалинского</w:t>
      </w:r>
      <w:proofErr w:type="gramEnd"/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 городского округа – </w:t>
      </w:r>
      <w:r w:rsidR="00565595" w:rsidRPr="0038654E">
        <w:rPr>
          <w:rStyle w:val="11"/>
          <w:rFonts w:ascii="Liberation Serif" w:hAnsi="Liberation Serif" w:cs="Liberation Serif"/>
          <w:sz w:val="28"/>
          <w:szCs w:val="28"/>
        </w:rPr>
        <w:t>стабильная</w:t>
      </w:r>
      <w:r w:rsidRPr="0038654E"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6F48F7" w:rsidRPr="0038654E" w:rsidRDefault="006F48F7" w:rsidP="006F48F7">
      <w:pPr>
        <w:pStyle w:val="12"/>
        <w:spacing w:line="228" w:lineRule="auto"/>
        <w:ind w:firstLine="709"/>
        <w:jc w:val="both"/>
      </w:pPr>
      <w:r w:rsidRPr="0038654E">
        <w:rPr>
          <w:rStyle w:val="11"/>
          <w:rFonts w:ascii="Liberation Serif" w:hAnsi="Liberation Serif" w:cs="Liberation Serif"/>
          <w:sz w:val="28"/>
          <w:szCs w:val="28"/>
        </w:rPr>
        <w:t>4. Ожидаемыми результатами реализации Стратегии к 2030 году (по сравнению с 2020 годом) являются:</w:t>
      </w:r>
    </w:p>
    <w:p w:rsidR="006F48F7" w:rsidRPr="0038654E" w:rsidRDefault="006F48F7" w:rsidP="006F48F7">
      <w:pPr>
        <w:pStyle w:val="12"/>
        <w:spacing w:line="228" w:lineRule="auto"/>
        <w:ind w:firstLine="709"/>
        <w:jc w:val="both"/>
      </w:pPr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а) снижение уровня вовлеченности населения в незаконный оборот наркотиков с </w:t>
      </w:r>
      <w:r w:rsidR="00565595"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5 до </w:t>
      </w:r>
      <w:r w:rsidR="0038654E" w:rsidRPr="0038654E">
        <w:rPr>
          <w:rStyle w:val="11"/>
          <w:rFonts w:ascii="Liberation Serif" w:hAnsi="Liberation Serif" w:cs="Liberation Serif"/>
          <w:sz w:val="28"/>
          <w:szCs w:val="28"/>
        </w:rPr>
        <w:t>2</w:t>
      </w:r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 случа</w:t>
      </w:r>
      <w:r w:rsidR="0038654E" w:rsidRPr="0038654E">
        <w:rPr>
          <w:rStyle w:val="11"/>
          <w:rFonts w:ascii="Liberation Serif" w:hAnsi="Liberation Serif" w:cs="Liberation Serif"/>
          <w:sz w:val="28"/>
          <w:szCs w:val="28"/>
        </w:rPr>
        <w:t>ев</w:t>
      </w:r>
      <w:r w:rsidRPr="0038654E"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6F48F7" w:rsidRPr="0038654E" w:rsidRDefault="006F48F7" w:rsidP="006F48F7">
      <w:pPr>
        <w:pStyle w:val="12"/>
        <w:spacing w:line="228" w:lineRule="auto"/>
        <w:ind w:firstLine="709"/>
        <w:jc w:val="both"/>
      </w:pPr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б) снижение уровня </w:t>
      </w:r>
      <w:proofErr w:type="spellStart"/>
      <w:r w:rsidRPr="0038654E">
        <w:rPr>
          <w:rStyle w:val="11"/>
          <w:rFonts w:ascii="Liberation Serif" w:hAnsi="Liberation Serif" w:cs="Liberation Serif"/>
          <w:sz w:val="28"/>
          <w:szCs w:val="28"/>
        </w:rPr>
        <w:t>криминогенности</w:t>
      </w:r>
      <w:proofErr w:type="spellEnd"/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 наркомании с </w:t>
      </w:r>
      <w:r w:rsidR="00865D5B" w:rsidRPr="0038654E">
        <w:rPr>
          <w:rStyle w:val="11"/>
          <w:rFonts w:ascii="Liberation Serif" w:hAnsi="Liberation Serif" w:cs="Liberation Serif"/>
          <w:sz w:val="28"/>
          <w:szCs w:val="28"/>
        </w:rPr>
        <w:t>13</w:t>
      </w:r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 до </w:t>
      </w:r>
      <w:r w:rsidR="00865D5B" w:rsidRPr="0038654E">
        <w:rPr>
          <w:rStyle w:val="11"/>
          <w:rFonts w:ascii="Liberation Serif" w:hAnsi="Liberation Serif" w:cs="Liberation Serif"/>
          <w:sz w:val="28"/>
          <w:szCs w:val="28"/>
        </w:rPr>
        <w:t>5</w:t>
      </w:r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 случа</w:t>
      </w:r>
      <w:r w:rsidR="00865D5B" w:rsidRPr="0038654E">
        <w:rPr>
          <w:rStyle w:val="11"/>
          <w:rFonts w:ascii="Liberation Serif" w:hAnsi="Liberation Serif" w:cs="Liberation Serif"/>
          <w:sz w:val="28"/>
          <w:szCs w:val="28"/>
        </w:rPr>
        <w:t>ев</w:t>
      </w:r>
      <w:r w:rsidRPr="0038654E"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6F48F7" w:rsidRPr="0038654E" w:rsidRDefault="006F48F7" w:rsidP="006F48F7">
      <w:pPr>
        <w:pStyle w:val="12"/>
        <w:spacing w:line="228" w:lineRule="auto"/>
        <w:ind w:firstLine="709"/>
        <w:jc w:val="both"/>
      </w:pPr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в) сокращение количества случаев отравления наркотиками с </w:t>
      </w:r>
      <w:r w:rsidR="00865D5B"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1 до 0 </w:t>
      </w:r>
      <w:r w:rsidRPr="0038654E">
        <w:rPr>
          <w:rStyle w:val="11"/>
          <w:rFonts w:ascii="Liberation Serif" w:hAnsi="Liberation Serif" w:cs="Liberation Serif"/>
          <w:sz w:val="28"/>
          <w:szCs w:val="28"/>
        </w:rPr>
        <w:t>случаев, в том числ</w:t>
      </w:r>
      <w:r w:rsidR="00865D5B" w:rsidRPr="0038654E">
        <w:rPr>
          <w:rStyle w:val="11"/>
          <w:rFonts w:ascii="Liberation Serif" w:hAnsi="Liberation Serif" w:cs="Liberation Serif"/>
          <w:sz w:val="28"/>
          <w:szCs w:val="28"/>
        </w:rPr>
        <w:t>е среди несовершеннолетних – с 0</w:t>
      </w:r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 до </w:t>
      </w:r>
      <w:r w:rsidR="00865D5B" w:rsidRPr="0038654E">
        <w:rPr>
          <w:rStyle w:val="11"/>
          <w:rFonts w:ascii="Liberation Serif" w:hAnsi="Liberation Serif" w:cs="Liberation Serif"/>
          <w:sz w:val="28"/>
          <w:szCs w:val="28"/>
        </w:rPr>
        <w:t>0</w:t>
      </w:r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 случа</w:t>
      </w:r>
      <w:r w:rsidR="00865D5B" w:rsidRPr="0038654E">
        <w:rPr>
          <w:rStyle w:val="11"/>
          <w:rFonts w:ascii="Liberation Serif" w:hAnsi="Liberation Serif" w:cs="Liberation Serif"/>
          <w:sz w:val="28"/>
          <w:szCs w:val="28"/>
        </w:rPr>
        <w:t>ев</w:t>
      </w:r>
      <w:r w:rsidRPr="0038654E">
        <w:rPr>
          <w:rStyle w:val="11"/>
          <w:rFonts w:ascii="Liberation Serif" w:hAnsi="Liberation Serif" w:cs="Liberation Serif"/>
          <w:sz w:val="28"/>
          <w:szCs w:val="28"/>
        </w:rPr>
        <w:t>;</w:t>
      </w:r>
    </w:p>
    <w:p w:rsidR="006F48F7" w:rsidRPr="0038654E" w:rsidRDefault="006F48F7" w:rsidP="006F48F7">
      <w:pPr>
        <w:pStyle w:val="12"/>
        <w:spacing w:line="228" w:lineRule="auto"/>
        <w:ind w:firstLine="709"/>
        <w:jc w:val="both"/>
      </w:pPr>
      <w:r w:rsidRPr="0038654E">
        <w:rPr>
          <w:rStyle w:val="11"/>
          <w:rFonts w:ascii="Liberation Serif" w:hAnsi="Liberation Serif" w:cs="Liberation Serif"/>
          <w:sz w:val="28"/>
          <w:szCs w:val="28"/>
        </w:rPr>
        <w:t>г) уменьшение количества случаев смерти в резу</w:t>
      </w:r>
      <w:r w:rsidR="00865D5B" w:rsidRPr="0038654E">
        <w:rPr>
          <w:rStyle w:val="11"/>
          <w:rFonts w:ascii="Liberation Serif" w:hAnsi="Liberation Serif" w:cs="Liberation Serif"/>
          <w:sz w:val="28"/>
          <w:szCs w:val="28"/>
        </w:rPr>
        <w:t>льтате потребления наркотиков с 1</w:t>
      </w:r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 до </w:t>
      </w:r>
      <w:r w:rsidR="00865D5B" w:rsidRPr="0038654E">
        <w:rPr>
          <w:rStyle w:val="11"/>
          <w:rFonts w:ascii="Liberation Serif" w:hAnsi="Liberation Serif" w:cs="Liberation Serif"/>
          <w:sz w:val="28"/>
          <w:szCs w:val="28"/>
        </w:rPr>
        <w:t>0</w:t>
      </w:r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 случая;</w:t>
      </w:r>
    </w:p>
    <w:p w:rsidR="006F48F7" w:rsidRPr="0038654E" w:rsidRDefault="006F48F7" w:rsidP="006F48F7">
      <w:pPr>
        <w:pStyle w:val="12"/>
        <w:spacing w:line="228" w:lineRule="auto"/>
        <w:ind w:firstLine="709"/>
        <w:jc w:val="both"/>
      </w:pPr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д) общая оценка </w:t>
      </w:r>
      <w:proofErr w:type="spellStart"/>
      <w:r w:rsidRPr="0038654E">
        <w:rPr>
          <w:rStyle w:val="11"/>
          <w:rFonts w:ascii="Liberation Serif" w:hAnsi="Liberation Serif" w:cs="Liberation Serif"/>
          <w:sz w:val="28"/>
          <w:szCs w:val="28"/>
        </w:rPr>
        <w:t>наркоситуации</w:t>
      </w:r>
      <w:proofErr w:type="spellEnd"/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38654E">
        <w:rPr>
          <w:rStyle w:val="11"/>
          <w:rFonts w:ascii="Liberation Serif" w:hAnsi="Liberation Serif" w:cs="Liberation Serif"/>
          <w:sz w:val="28"/>
          <w:szCs w:val="28"/>
        </w:rPr>
        <w:t>в</w:t>
      </w:r>
      <w:proofErr w:type="gramEnd"/>
      <w:r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865D5B" w:rsidRPr="0038654E">
        <w:rPr>
          <w:rStyle w:val="11"/>
          <w:rFonts w:ascii="Liberation Serif" w:hAnsi="Liberation Serif" w:cs="Liberation Serif"/>
          <w:sz w:val="28"/>
          <w:szCs w:val="28"/>
        </w:rPr>
        <w:t>Шалинского</w:t>
      </w:r>
      <w:proofErr w:type="gramEnd"/>
      <w:r w:rsidR="00865D5B" w:rsidRPr="0038654E">
        <w:rPr>
          <w:rStyle w:val="11"/>
          <w:rFonts w:ascii="Liberation Serif" w:hAnsi="Liberation Serif" w:cs="Liberation Serif"/>
          <w:sz w:val="28"/>
          <w:szCs w:val="28"/>
        </w:rPr>
        <w:t xml:space="preserve"> городского округа – стабильная</w:t>
      </w:r>
      <w:r w:rsidRPr="0038654E"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712A53" w:rsidRDefault="006F48F7" w:rsidP="006F48F7">
      <w:pPr>
        <w:pStyle w:val="12"/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реализацией Плана осуществляет </w:t>
      </w:r>
      <w:r w:rsidR="00712A53">
        <w:rPr>
          <w:rFonts w:ascii="Liberation Serif" w:hAnsi="Liberation Serif" w:cs="Liberation Serif"/>
          <w:sz w:val="28"/>
          <w:szCs w:val="28"/>
        </w:rPr>
        <w:t>Администрация Шалинского городского округа – заместитель главы администрации Шалинского городского округа К.Л. Бессонов.</w:t>
      </w:r>
    </w:p>
    <w:p w:rsidR="006F48F7" w:rsidRDefault="006F48F7" w:rsidP="006F48F7">
      <w:pPr>
        <w:pStyle w:val="12"/>
        <w:spacing w:line="228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F48F7" w:rsidRDefault="006F48F7" w:rsidP="006F48F7">
      <w:pPr>
        <w:pStyle w:val="12"/>
        <w:spacing w:line="228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12A53" w:rsidRDefault="00712A53" w:rsidP="006F48F7">
      <w:pPr>
        <w:pStyle w:val="12"/>
        <w:spacing w:line="228" w:lineRule="auto"/>
        <w:jc w:val="both"/>
        <w:rPr>
          <w:rStyle w:val="11"/>
          <w:rFonts w:ascii="Liberation Serif" w:hAnsi="Liberation Serif" w:cs="Liberation Serif"/>
          <w:sz w:val="28"/>
          <w:szCs w:val="28"/>
        </w:rPr>
      </w:pPr>
      <w:r>
        <w:rPr>
          <w:rStyle w:val="11"/>
          <w:rFonts w:ascii="Liberation Serif" w:hAnsi="Liberation Serif" w:cs="Liberation Serif"/>
          <w:sz w:val="28"/>
          <w:szCs w:val="28"/>
        </w:rPr>
        <w:t>Глава</w:t>
      </w:r>
    </w:p>
    <w:p w:rsidR="006F48F7" w:rsidRDefault="00712A53" w:rsidP="006F48F7">
      <w:pPr>
        <w:pStyle w:val="12"/>
        <w:spacing w:line="228" w:lineRule="auto"/>
        <w:jc w:val="both"/>
      </w:pPr>
      <w:r>
        <w:rPr>
          <w:rStyle w:val="11"/>
          <w:rFonts w:ascii="Liberation Serif" w:hAnsi="Liberation Serif" w:cs="Liberation Serif"/>
          <w:sz w:val="28"/>
          <w:szCs w:val="28"/>
        </w:rPr>
        <w:t>Шалинского городского округа</w:t>
      </w:r>
      <w:r>
        <w:rPr>
          <w:rStyle w:val="11"/>
          <w:rFonts w:ascii="Liberation Serif" w:hAnsi="Liberation Serif" w:cs="Liberation Serif"/>
          <w:sz w:val="28"/>
          <w:szCs w:val="28"/>
        </w:rPr>
        <w:tab/>
      </w:r>
      <w:r>
        <w:rPr>
          <w:rStyle w:val="11"/>
          <w:rFonts w:ascii="Liberation Serif" w:hAnsi="Liberation Serif" w:cs="Liberation Serif"/>
          <w:sz w:val="28"/>
          <w:szCs w:val="28"/>
        </w:rPr>
        <w:tab/>
      </w:r>
      <w:r>
        <w:rPr>
          <w:rStyle w:val="11"/>
          <w:rFonts w:ascii="Liberation Serif" w:hAnsi="Liberation Serif" w:cs="Liberation Serif"/>
          <w:sz w:val="28"/>
          <w:szCs w:val="28"/>
        </w:rPr>
        <w:tab/>
      </w:r>
      <w:r w:rsidR="006F48F7">
        <w:rPr>
          <w:rStyle w:val="11"/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</w:t>
      </w:r>
      <w:r>
        <w:rPr>
          <w:rStyle w:val="11"/>
          <w:rFonts w:ascii="Liberation Serif" w:hAnsi="Liberation Serif" w:cs="Liberation Serif"/>
          <w:sz w:val="28"/>
          <w:szCs w:val="28"/>
        </w:rPr>
        <w:t>А.П. Богатырев</w:t>
      </w:r>
    </w:p>
    <w:p w:rsidR="00613D95" w:rsidRDefault="00613D95" w:rsidP="00D736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13D95" w:rsidSect="006373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C6" w:rsidRDefault="00954EC6" w:rsidP="00B37F81">
      <w:r>
        <w:separator/>
      </w:r>
    </w:p>
  </w:endnote>
  <w:endnote w:type="continuationSeparator" w:id="0">
    <w:p w:rsidR="00954EC6" w:rsidRDefault="00954EC6" w:rsidP="00B3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C6" w:rsidRDefault="00954EC6" w:rsidP="00B37F81">
      <w:r>
        <w:separator/>
      </w:r>
    </w:p>
  </w:footnote>
  <w:footnote w:type="continuationSeparator" w:id="0">
    <w:p w:rsidR="00954EC6" w:rsidRDefault="00954EC6" w:rsidP="00B3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5DAB"/>
    <w:multiLevelType w:val="hybridMultilevel"/>
    <w:tmpl w:val="EB2A3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A16"/>
    <w:rsid w:val="000127B2"/>
    <w:rsid w:val="00022A78"/>
    <w:rsid w:val="000363C0"/>
    <w:rsid w:val="0004250C"/>
    <w:rsid w:val="00046A59"/>
    <w:rsid w:val="00053CF5"/>
    <w:rsid w:val="0005678E"/>
    <w:rsid w:val="00062618"/>
    <w:rsid w:val="0007356C"/>
    <w:rsid w:val="00081A16"/>
    <w:rsid w:val="000837E4"/>
    <w:rsid w:val="00092F17"/>
    <w:rsid w:val="000A4E22"/>
    <w:rsid w:val="000C4096"/>
    <w:rsid w:val="000F12C2"/>
    <w:rsid w:val="000F5E81"/>
    <w:rsid w:val="00101877"/>
    <w:rsid w:val="001102E2"/>
    <w:rsid w:val="001107FB"/>
    <w:rsid w:val="0011128A"/>
    <w:rsid w:val="0011538E"/>
    <w:rsid w:val="001444E7"/>
    <w:rsid w:val="001652D4"/>
    <w:rsid w:val="001972C8"/>
    <w:rsid w:val="001B665E"/>
    <w:rsid w:val="001D5382"/>
    <w:rsid w:val="001E0349"/>
    <w:rsid w:val="001E326D"/>
    <w:rsid w:val="002149DB"/>
    <w:rsid w:val="00234456"/>
    <w:rsid w:val="00240F20"/>
    <w:rsid w:val="0025473F"/>
    <w:rsid w:val="00255480"/>
    <w:rsid w:val="00257B0F"/>
    <w:rsid w:val="0026536F"/>
    <w:rsid w:val="00332D95"/>
    <w:rsid w:val="00341522"/>
    <w:rsid w:val="00370647"/>
    <w:rsid w:val="003722CF"/>
    <w:rsid w:val="00376952"/>
    <w:rsid w:val="0038654E"/>
    <w:rsid w:val="00393520"/>
    <w:rsid w:val="003A299D"/>
    <w:rsid w:val="003A3EDC"/>
    <w:rsid w:val="003B62D8"/>
    <w:rsid w:val="003E22C0"/>
    <w:rsid w:val="003E23FD"/>
    <w:rsid w:val="003F3023"/>
    <w:rsid w:val="00425E61"/>
    <w:rsid w:val="004525AE"/>
    <w:rsid w:val="0045475C"/>
    <w:rsid w:val="004668D0"/>
    <w:rsid w:val="00493B60"/>
    <w:rsid w:val="004D6229"/>
    <w:rsid w:val="004F35EE"/>
    <w:rsid w:val="00511FFD"/>
    <w:rsid w:val="00523B7C"/>
    <w:rsid w:val="005240F6"/>
    <w:rsid w:val="00537478"/>
    <w:rsid w:val="00543460"/>
    <w:rsid w:val="0054561A"/>
    <w:rsid w:val="005554BF"/>
    <w:rsid w:val="005568CA"/>
    <w:rsid w:val="0056074E"/>
    <w:rsid w:val="00565595"/>
    <w:rsid w:val="00566218"/>
    <w:rsid w:val="00571B55"/>
    <w:rsid w:val="00585DED"/>
    <w:rsid w:val="005B20BC"/>
    <w:rsid w:val="005B6EB3"/>
    <w:rsid w:val="005C3414"/>
    <w:rsid w:val="005E0D2B"/>
    <w:rsid w:val="005E3862"/>
    <w:rsid w:val="005E408B"/>
    <w:rsid w:val="005F101A"/>
    <w:rsid w:val="005F6872"/>
    <w:rsid w:val="00605274"/>
    <w:rsid w:val="00612B2E"/>
    <w:rsid w:val="00613D95"/>
    <w:rsid w:val="006373FE"/>
    <w:rsid w:val="006651A0"/>
    <w:rsid w:val="00673614"/>
    <w:rsid w:val="00673B33"/>
    <w:rsid w:val="00682F65"/>
    <w:rsid w:val="0069248F"/>
    <w:rsid w:val="006A2AD2"/>
    <w:rsid w:val="006B64F7"/>
    <w:rsid w:val="006C37A5"/>
    <w:rsid w:val="006D7F54"/>
    <w:rsid w:val="006E222E"/>
    <w:rsid w:val="006F48F7"/>
    <w:rsid w:val="007003F5"/>
    <w:rsid w:val="00712A53"/>
    <w:rsid w:val="00720217"/>
    <w:rsid w:val="0073136B"/>
    <w:rsid w:val="00746085"/>
    <w:rsid w:val="007517D3"/>
    <w:rsid w:val="0076110F"/>
    <w:rsid w:val="007642B9"/>
    <w:rsid w:val="00770EC2"/>
    <w:rsid w:val="00771BEC"/>
    <w:rsid w:val="00772F8C"/>
    <w:rsid w:val="00775B29"/>
    <w:rsid w:val="00776806"/>
    <w:rsid w:val="0078251E"/>
    <w:rsid w:val="007A49D8"/>
    <w:rsid w:val="007A753B"/>
    <w:rsid w:val="007B5348"/>
    <w:rsid w:val="007C2022"/>
    <w:rsid w:val="007C6D29"/>
    <w:rsid w:val="007E59D5"/>
    <w:rsid w:val="0081215F"/>
    <w:rsid w:val="00821FB5"/>
    <w:rsid w:val="00832102"/>
    <w:rsid w:val="00843B06"/>
    <w:rsid w:val="008500EB"/>
    <w:rsid w:val="00863E87"/>
    <w:rsid w:val="00865D5B"/>
    <w:rsid w:val="00870F1F"/>
    <w:rsid w:val="00894493"/>
    <w:rsid w:val="008950AE"/>
    <w:rsid w:val="008A5927"/>
    <w:rsid w:val="008C09EA"/>
    <w:rsid w:val="008D6A4E"/>
    <w:rsid w:val="008E2D9F"/>
    <w:rsid w:val="008F45A2"/>
    <w:rsid w:val="00927514"/>
    <w:rsid w:val="0093686C"/>
    <w:rsid w:val="00954EC6"/>
    <w:rsid w:val="00960F8D"/>
    <w:rsid w:val="009660A9"/>
    <w:rsid w:val="00971CE4"/>
    <w:rsid w:val="009924CB"/>
    <w:rsid w:val="009A2BBF"/>
    <w:rsid w:val="009B0EA3"/>
    <w:rsid w:val="009C5826"/>
    <w:rsid w:val="009D64B0"/>
    <w:rsid w:val="00A026FE"/>
    <w:rsid w:val="00A0623B"/>
    <w:rsid w:val="00A13BF7"/>
    <w:rsid w:val="00A43C1D"/>
    <w:rsid w:val="00A43C6F"/>
    <w:rsid w:val="00A45D5C"/>
    <w:rsid w:val="00A56E18"/>
    <w:rsid w:val="00A631E4"/>
    <w:rsid w:val="00A87D23"/>
    <w:rsid w:val="00AB01AE"/>
    <w:rsid w:val="00AD1EC9"/>
    <w:rsid w:val="00AD5F85"/>
    <w:rsid w:val="00AF3A94"/>
    <w:rsid w:val="00B2659B"/>
    <w:rsid w:val="00B36553"/>
    <w:rsid w:val="00B37F81"/>
    <w:rsid w:val="00B47393"/>
    <w:rsid w:val="00B62320"/>
    <w:rsid w:val="00B9021A"/>
    <w:rsid w:val="00B955AE"/>
    <w:rsid w:val="00BB5B3F"/>
    <w:rsid w:val="00BE2A6F"/>
    <w:rsid w:val="00C11E62"/>
    <w:rsid w:val="00C219DB"/>
    <w:rsid w:val="00C22BC3"/>
    <w:rsid w:val="00C70967"/>
    <w:rsid w:val="00C76947"/>
    <w:rsid w:val="00C81B67"/>
    <w:rsid w:val="00CA016C"/>
    <w:rsid w:val="00CA287B"/>
    <w:rsid w:val="00CC49EF"/>
    <w:rsid w:val="00D42876"/>
    <w:rsid w:val="00D56C1D"/>
    <w:rsid w:val="00D57FF1"/>
    <w:rsid w:val="00D736A5"/>
    <w:rsid w:val="00D77779"/>
    <w:rsid w:val="00D81A05"/>
    <w:rsid w:val="00D94655"/>
    <w:rsid w:val="00DA7ACB"/>
    <w:rsid w:val="00DB4756"/>
    <w:rsid w:val="00DC02AC"/>
    <w:rsid w:val="00DC2A22"/>
    <w:rsid w:val="00DC60EE"/>
    <w:rsid w:val="00DE5D30"/>
    <w:rsid w:val="00DF1C1A"/>
    <w:rsid w:val="00DF6AE7"/>
    <w:rsid w:val="00E06971"/>
    <w:rsid w:val="00E2749A"/>
    <w:rsid w:val="00E44CB4"/>
    <w:rsid w:val="00E617C6"/>
    <w:rsid w:val="00E65439"/>
    <w:rsid w:val="00E7676C"/>
    <w:rsid w:val="00E80ABD"/>
    <w:rsid w:val="00E84871"/>
    <w:rsid w:val="00EC3ECF"/>
    <w:rsid w:val="00EC4E4B"/>
    <w:rsid w:val="00EC7518"/>
    <w:rsid w:val="00ED742C"/>
    <w:rsid w:val="00EF1574"/>
    <w:rsid w:val="00F06897"/>
    <w:rsid w:val="00F077BF"/>
    <w:rsid w:val="00F11F2E"/>
    <w:rsid w:val="00F121EC"/>
    <w:rsid w:val="00F37B54"/>
    <w:rsid w:val="00F56911"/>
    <w:rsid w:val="00F76819"/>
    <w:rsid w:val="00F835A8"/>
    <w:rsid w:val="00F9526E"/>
    <w:rsid w:val="00FA4FE6"/>
    <w:rsid w:val="00FB6E21"/>
    <w:rsid w:val="00FB7022"/>
    <w:rsid w:val="00FB7F21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4CB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1A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1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1A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44C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44CB4"/>
    <w:pPr>
      <w:widowControl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44C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44CB4"/>
    <w:pPr>
      <w:autoSpaceDE w:val="0"/>
      <w:autoSpaceDN w:val="0"/>
      <w:adjustRightInd w:val="0"/>
      <w:spacing w:after="0" w:line="240" w:lineRule="auto"/>
    </w:pPr>
    <w:rPr>
      <w:rFonts w:ascii="Courier Std" w:eastAsia="Calibri" w:hAnsi="Courier Std" w:cs="Courier Std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0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68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basedOn w:val="a"/>
    <w:uiPriority w:val="1"/>
    <w:qFormat/>
    <w:rsid w:val="00F06897"/>
    <w:rPr>
      <w:rFonts w:asciiTheme="minorHAnsi" w:eastAsiaTheme="minorHAnsi" w:hAnsiTheme="minorHAnsi"/>
      <w:szCs w:val="3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B37F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7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37F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37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6F48F7"/>
  </w:style>
  <w:style w:type="paragraph" w:customStyle="1" w:styleId="12">
    <w:name w:val="Обычный1"/>
    <w:rsid w:val="006F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65D5B"/>
    <w:pPr>
      <w:spacing w:before="100" w:beforeAutospacing="1" w:after="142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2021-05-13T06:42:00Z</cp:lastPrinted>
  <dcterms:created xsi:type="dcterms:W3CDTF">2021-05-03T09:22:00Z</dcterms:created>
  <dcterms:modified xsi:type="dcterms:W3CDTF">2021-05-13T06:59:00Z</dcterms:modified>
</cp:coreProperties>
</file>